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D7E" w:rsidRPr="004907D7" w:rsidRDefault="00EC0D7E" w:rsidP="00042430">
      <w:pPr>
        <w:spacing w:beforeLines="200" w:line="600" w:lineRule="exact"/>
        <w:jc w:val="distribute"/>
        <w:rPr>
          <w:rFonts w:ascii="方正小标宋简体" w:eastAsia="方正小标宋简体"/>
          <w:color w:val="FF0000"/>
          <w:sz w:val="80"/>
          <w:szCs w:val="90"/>
        </w:rPr>
      </w:pPr>
      <w:r w:rsidRPr="004907D7">
        <w:rPr>
          <w:rFonts w:ascii="方正小标宋简体" w:eastAsia="方正小标宋简体" w:hint="eastAsia"/>
          <w:color w:val="FF0000"/>
          <w:sz w:val="80"/>
          <w:szCs w:val="90"/>
        </w:rPr>
        <w:t>中共南京市委组织部</w:t>
      </w:r>
    </w:p>
    <w:p w:rsidR="00EC0D7E" w:rsidRPr="002F1C25" w:rsidRDefault="00270ABB" w:rsidP="00CD651B">
      <w:pPr>
        <w:spacing w:line="600" w:lineRule="exact"/>
        <w:jc w:val="center"/>
        <w:rPr>
          <w:rFonts w:eastAsia="方正小标宋简体"/>
          <w:sz w:val="44"/>
          <w:szCs w:val="44"/>
        </w:rPr>
      </w:pPr>
      <w:r w:rsidRPr="00270ABB">
        <w:rPr>
          <w:noProof/>
        </w:rPr>
        <w:pict>
          <v:line id="_x0000_s1026" style="position:absolute;left:0;text-align:left;z-index:251657728" from="0,16.8pt" to="443.9pt,16.8pt" strokecolor="red" strokeweight="1.5pt"/>
        </w:pict>
      </w:r>
      <w:r w:rsidR="00EC0D7E">
        <w:rPr>
          <w:rFonts w:eastAsia="方正小标宋简体"/>
          <w:sz w:val="44"/>
          <w:szCs w:val="44"/>
        </w:rPr>
        <w:t xml:space="preserve"> </w:t>
      </w:r>
    </w:p>
    <w:p w:rsidR="00EC0D7E" w:rsidRDefault="00EC0D7E" w:rsidP="00AD51D7">
      <w:pPr>
        <w:snapToGrid w:val="0"/>
        <w:spacing w:line="240" w:lineRule="exact"/>
        <w:ind w:rightChars="-52" w:right="-152"/>
        <w:jc w:val="center"/>
        <w:rPr>
          <w:rFonts w:ascii="方正小标宋_GBK" w:eastAsia="方正小标宋_GBK"/>
          <w:sz w:val="44"/>
          <w:szCs w:val="44"/>
        </w:rPr>
      </w:pPr>
    </w:p>
    <w:p w:rsidR="00EC0D7E" w:rsidRPr="0015761D" w:rsidRDefault="00EC0D7E" w:rsidP="00AD51D7">
      <w:pPr>
        <w:snapToGrid w:val="0"/>
        <w:spacing w:line="560" w:lineRule="exact"/>
        <w:ind w:rightChars="-52" w:right="-152"/>
        <w:jc w:val="center"/>
        <w:rPr>
          <w:rFonts w:ascii="方正小标宋_GBK" w:eastAsia="方正小标宋_GBK"/>
          <w:sz w:val="44"/>
          <w:szCs w:val="44"/>
        </w:rPr>
      </w:pPr>
      <w:r w:rsidRPr="0015761D">
        <w:rPr>
          <w:rFonts w:ascii="方正小标宋_GBK" w:eastAsia="方正小标宋_GBK" w:hint="eastAsia"/>
          <w:sz w:val="44"/>
          <w:szCs w:val="44"/>
        </w:rPr>
        <w:t>关于</w:t>
      </w:r>
      <w:r w:rsidR="00AD51D7">
        <w:rPr>
          <w:rFonts w:ascii="方正小标宋_GBK" w:eastAsia="方正小标宋_GBK"/>
          <w:sz w:val="44"/>
          <w:szCs w:val="44"/>
        </w:rPr>
        <w:t>201</w:t>
      </w:r>
      <w:r w:rsidR="00AD51D7">
        <w:rPr>
          <w:rFonts w:ascii="方正小标宋_GBK" w:eastAsia="方正小标宋_GBK" w:hint="eastAsia"/>
          <w:sz w:val="44"/>
          <w:szCs w:val="44"/>
        </w:rPr>
        <w:t>9年春</w:t>
      </w:r>
      <w:r w:rsidRPr="0015761D">
        <w:rPr>
          <w:rFonts w:ascii="方正小标宋_GBK" w:eastAsia="方正小标宋_GBK" w:hint="eastAsia"/>
          <w:sz w:val="44"/>
          <w:szCs w:val="44"/>
        </w:rPr>
        <w:t>季学期领导干部高校专题培训</w:t>
      </w:r>
    </w:p>
    <w:p w:rsidR="00EC0D7E" w:rsidRPr="0015761D" w:rsidRDefault="00EC0D7E" w:rsidP="00AD51D7">
      <w:pPr>
        <w:snapToGrid w:val="0"/>
        <w:spacing w:line="560" w:lineRule="exact"/>
        <w:ind w:rightChars="-52" w:right="-152"/>
        <w:jc w:val="center"/>
        <w:rPr>
          <w:rFonts w:ascii="方正小标宋_GBK" w:eastAsia="方正小标宋_GBK"/>
          <w:sz w:val="44"/>
          <w:szCs w:val="44"/>
        </w:rPr>
      </w:pPr>
      <w:r w:rsidRPr="0015761D">
        <w:rPr>
          <w:rFonts w:ascii="方正小标宋_GBK" w:eastAsia="方正小标宋_GBK" w:hint="eastAsia"/>
          <w:sz w:val="44"/>
          <w:szCs w:val="44"/>
        </w:rPr>
        <w:t>报名工作的通知</w:t>
      </w:r>
    </w:p>
    <w:p w:rsidR="00EC0D7E" w:rsidRPr="00F8665D" w:rsidRDefault="00EC0D7E" w:rsidP="005D6C0B">
      <w:pPr>
        <w:snapToGrid w:val="0"/>
        <w:spacing w:line="560" w:lineRule="exact"/>
        <w:rPr>
          <w:rFonts w:ascii="方正小标宋简体" w:eastAsia="方正小标宋简体"/>
          <w:szCs w:val="32"/>
        </w:rPr>
      </w:pPr>
    </w:p>
    <w:p w:rsidR="00EC0D7E" w:rsidRPr="00E37C10" w:rsidRDefault="00EC0D7E" w:rsidP="0078499E">
      <w:pPr>
        <w:snapToGrid w:val="0"/>
        <w:spacing w:line="560" w:lineRule="exact"/>
        <w:rPr>
          <w:rFonts w:eastAsia="方正仿宋_GBK"/>
          <w:sz w:val="36"/>
          <w:szCs w:val="36"/>
        </w:rPr>
      </w:pPr>
      <w:r w:rsidRPr="00E37C10">
        <w:rPr>
          <w:rFonts w:eastAsia="方正仿宋_GBK" w:hint="eastAsia"/>
          <w:sz w:val="36"/>
          <w:szCs w:val="36"/>
        </w:rPr>
        <w:t>各区委组织部、江北新区党群工作部，市委各部委、市政府各委办局、市各直属单位组织人事处：</w:t>
      </w:r>
    </w:p>
    <w:p w:rsidR="00EC0D7E" w:rsidRPr="00E37C10" w:rsidRDefault="00DE6653" w:rsidP="00AD51D7">
      <w:pPr>
        <w:snapToGrid w:val="0"/>
        <w:spacing w:line="560" w:lineRule="exact"/>
        <w:ind w:firstLineChars="200" w:firstLine="666"/>
        <w:rPr>
          <w:rFonts w:eastAsia="方正仿宋_GBK"/>
          <w:sz w:val="36"/>
          <w:szCs w:val="36"/>
        </w:rPr>
      </w:pPr>
      <w:r>
        <w:rPr>
          <w:rFonts w:eastAsia="方正仿宋_GBK" w:hint="eastAsia"/>
          <w:sz w:val="36"/>
          <w:szCs w:val="36"/>
        </w:rPr>
        <w:t>为做好领导干部高校专题培训春</w:t>
      </w:r>
      <w:r w:rsidR="00EC0D7E" w:rsidRPr="00E37C10">
        <w:rPr>
          <w:rFonts w:eastAsia="方正仿宋_GBK" w:hint="eastAsia"/>
          <w:sz w:val="36"/>
          <w:szCs w:val="36"/>
        </w:rPr>
        <w:t>季学期报名工作，现就有关事项通知如下：</w:t>
      </w:r>
    </w:p>
    <w:p w:rsidR="00EC0D7E" w:rsidRPr="00E37C10" w:rsidRDefault="00EC0D7E" w:rsidP="00AD51D7">
      <w:pPr>
        <w:snapToGrid w:val="0"/>
        <w:spacing w:line="560" w:lineRule="exact"/>
        <w:ind w:firstLineChars="200" w:firstLine="666"/>
        <w:rPr>
          <w:rFonts w:ascii="方正黑体_GBK" w:eastAsia="方正黑体_GBK"/>
          <w:sz w:val="36"/>
          <w:szCs w:val="36"/>
        </w:rPr>
      </w:pPr>
      <w:r w:rsidRPr="00E37C10">
        <w:rPr>
          <w:rFonts w:ascii="方正黑体_GBK" w:eastAsia="方正黑体_GBK" w:hint="eastAsia"/>
          <w:sz w:val="36"/>
          <w:szCs w:val="36"/>
        </w:rPr>
        <w:t>一、培训对象</w:t>
      </w:r>
    </w:p>
    <w:p w:rsidR="00EC0D7E" w:rsidRPr="00E37C10" w:rsidRDefault="00EC0D7E" w:rsidP="00AD51D7">
      <w:pPr>
        <w:snapToGrid w:val="0"/>
        <w:spacing w:line="560" w:lineRule="exact"/>
        <w:ind w:firstLineChars="196" w:firstLine="653"/>
        <w:rPr>
          <w:rFonts w:eastAsia="方正仿宋_GBK"/>
          <w:sz w:val="36"/>
          <w:szCs w:val="36"/>
        </w:rPr>
      </w:pPr>
      <w:r w:rsidRPr="00E37C10">
        <w:rPr>
          <w:rFonts w:eastAsia="方正仿宋_GBK" w:hint="eastAsia"/>
          <w:sz w:val="36"/>
          <w:szCs w:val="36"/>
        </w:rPr>
        <w:t>全市处级以上领导干部。</w:t>
      </w:r>
    </w:p>
    <w:p w:rsidR="00EC0D7E" w:rsidRPr="00E37C10" w:rsidRDefault="00EC0D7E" w:rsidP="00AD51D7">
      <w:pPr>
        <w:snapToGrid w:val="0"/>
        <w:spacing w:line="560" w:lineRule="exact"/>
        <w:ind w:firstLineChars="200" w:firstLine="666"/>
        <w:rPr>
          <w:rFonts w:ascii="方正黑体_GBK" w:eastAsia="方正黑体_GBK"/>
          <w:sz w:val="36"/>
          <w:szCs w:val="36"/>
        </w:rPr>
      </w:pPr>
      <w:r w:rsidRPr="00E37C10">
        <w:rPr>
          <w:rFonts w:ascii="方正黑体_GBK" w:eastAsia="方正黑体_GBK" w:hint="eastAsia"/>
          <w:sz w:val="36"/>
          <w:szCs w:val="36"/>
        </w:rPr>
        <w:t>二、学制班次</w:t>
      </w:r>
    </w:p>
    <w:p w:rsidR="00EC0D7E" w:rsidRPr="00E37C10" w:rsidRDefault="00EC0D7E" w:rsidP="00AD51D7">
      <w:pPr>
        <w:snapToGrid w:val="0"/>
        <w:spacing w:line="560" w:lineRule="exact"/>
        <w:ind w:firstLineChars="200" w:firstLine="666"/>
        <w:rPr>
          <w:rFonts w:eastAsia="方正仿宋_GBK"/>
          <w:sz w:val="36"/>
          <w:szCs w:val="36"/>
        </w:rPr>
      </w:pPr>
      <w:r w:rsidRPr="00E37C10">
        <w:rPr>
          <w:rFonts w:eastAsia="方正仿宋_GBK" w:hint="eastAsia"/>
          <w:sz w:val="36"/>
          <w:szCs w:val="36"/>
        </w:rPr>
        <w:t>脱产培训，学制</w:t>
      </w:r>
      <w:r w:rsidRPr="00E37C10">
        <w:rPr>
          <w:rFonts w:eastAsia="方正仿宋_GBK"/>
          <w:sz w:val="36"/>
          <w:szCs w:val="36"/>
        </w:rPr>
        <w:t>4</w:t>
      </w:r>
      <w:r w:rsidRPr="00E37C10">
        <w:rPr>
          <w:rFonts w:eastAsia="方正仿宋_GBK" w:hint="eastAsia"/>
          <w:sz w:val="36"/>
          <w:szCs w:val="36"/>
        </w:rPr>
        <w:t>天（含</w:t>
      </w:r>
      <w:r w:rsidRPr="00E37C10">
        <w:rPr>
          <w:rFonts w:eastAsia="方正仿宋_GBK"/>
          <w:sz w:val="36"/>
          <w:szCs w:val="36"/>
        </w:rPr>
        <w:t>1</w:t>
      </w:r>
      <w:r w:rsidRPr="00E37C10">
        <w:rPr>
          <w:rFonts w:eastAsia="方正仿宋_GBK" w:hint="eastAsia"/>
          <w:sz w:val="36"/>
          <w:szCs w:val="36"/>
        </w:rPr>
        <w:t>个休息日）</w:t>
      </w:r>
      <w:r w:rsidR="005634BA">
        <w:rPr>
          <w:rFonts w:eastAsia="方正仿宋_GBK" w:hint="eastAsia"/>
          <w:sz w:val="36"/>
          <w:szCs w:val="36"/>
        </w:rPr>
        <w:t>，计</w:t>
      </w:r>
      <w:r w:rsidR="005634BA">
        <w:rPr>
          <w:rFonts w:eastAsia="方正仿宋_GBK" w:hint="eastAsia"/>
          <w:sz w:val="36"/>
          <w:szCs w:val="36"/>
        </w:rPr>
        <w:t>32</w:t>
      </w:r>
      <w:r w:rsidR="005634BA">
        <w:rPr>
          <w:rFonts w:eastAsia="方正仿宋_GBK" w:hint="eastAsia"/>
          <w:sz w:val="36"/>
          <w:szCs w:val="36"/>
        </w:rPr>
        <w:t>学分</w:t>
      </w:r>
      <w:r w:rsidRPr="00E37C10">
        <w:rPr>
          <w:rFonts w:eastAsia="方正仿宋_GBK" w:hint="eastAsia"/>
          <w:sz w:val="36"/>
          <w:szCs w:val="36"/>
        </w:rPr>
        <w:t>。共计</w:t>
      </w:r>
      <w:r w:rsidR="00DE6653">
        <w:rPr>
          <w:rFonts w:eastAsia="方正仿宋_GBK" w:hint="eastAsia"/>
          <w:sz w:val="36"/>
          <w:szCs w:val="36"/>
        </w:rPr>
        <w:t>26</w:t>
      </w:r>
      <w:r w:rsidRPr="00E37C10">
        <w:rPr>
          <w:rFonts w:eastAsia="方正仿宋_GBK" w:hint="eastAsia"/>
          <w:sz w:val="36"/>
          <w:szCs w:val="36"/>
        </w:rPr>
        <w:t>个专题班，具体安排详见附件《</w:t>
      </w:r>
      <w:r w:rsidR="00AD51D7">
        <w:rPr>
          <w:rFonts w:eastAsia="方正仿宋_GBK"/>
          <w:sz w:val="36"/>
          <w:szCs w:val="36"/>
        </w:rPr>
        <w:t>201</w:t>
      </w:r>
      <w:r w:rsidR="00AD51D7">
        <w:rPr>
          <w:rFonts w:eastAsia="方正仿宋_GBK" w:hint="eastAsia"/>
          <w:sz w:val="36"/>
          <w:szCs w:val="36"/>
        </w:rPr>
        <w:t>9</w:t>
      </w:r>
      <w:r w:rsidR="00AD51D7">
        <w:rPr>
          <w:rFonts w:eastAsia="方正仿宋_GBK" w:hint="eastAsia"/>
          <w:sz w:val="36"/>
          <w:szCs w:val="36"/>
        </w:rPr>
        <w:t>年南京市领导干部高校专题培训手册（春</w:t>
      </w:r>
      <w:r w:rsidRPr="00E37C10">
        <w:rPr>
          <w:rFonts w:eastAsia="方正仿宋_GBK" w:hint="eastAsia"/>
          <w:sz w:val="36"/>
          <w:szCs w:val="36"/>
        </w:rPr>
        <w:t>季）》。</w:t>
      </w:r>
    </w:p>
    <w:p w:rsidR="00EC0D7E" w:rsidRPr="00E37C10" w:rsidRDefault="00EC0D7E" w:rsidP="00AD51D7">
      <w:pPr>
        <w:snapToGrid w:val="0"/>
        <w:spacing w:line="560" w:lineRule="exact"/>
        <w:ind w:firstLineChars="200" w:firstLine="666"/>
        <w:rPr>
          <w:rFonts w:ascii="方正黑体_GBK" w:eastAsia="方正黑体_GBK"/>
          <w:sz w:val="36"/>
          <w:szCs w:val="36"/>
        </w:rPr>
      </w:pPr>
      <w:r w:rsidRPr="00E37C10">
        <w:rPr>
          <w:rFonts w:ascii="方正黑体_GBK" w:eastAsia="方正黑体_GBK" w:hint="eastAsia"/>
          <w:sz w:val="36"/>
          <w:szCs w:val="36"/>
        </w:rPr>
        <w:t>三、报名方式</w:t>
      </w:r>
    </w:p>
    <w:p w:rsidR="00EC0D7E" w:rsidRPr="00E37C10" w:rsidRDefault="00EC0D7E" w:rsidP="00AD51D7">
      <w:pPr>
        <w:snapToGrid w:val="0"/>
        <w:spacing w:line="560" w:lineRule="exact"/>
        <w:ind w:firstLineChars="200" w:firstLine="666"/>
        <w:rPr>
          <w:rFonts w:eastAsia="方正仿宋_GBK"/>
          <w:sz w:val="36"/>
          <w:szCs w:val="36"/>
        </w:rPr>
      </w:pPr>
      <w:r w:rsidRPr="00E37C10">
        <w:rPr>
          <w:rFonts w:eastAsia="方正仿宋_GBK" w:hint="eastAsia"/>
          <w:sz w:val="36"/>
          <w:szCs w:val="36"/>
        </w:rPr>
        <w:t>请各单位组织人事部门登录南京干部教育培训管理系统，统一进行报名（网址：</w:t>
      </w:r>
      <w:r w:rsidRPr="00E37C10">
        <w:rPr>
          <w:rFonts w:eastAsia="方正仿宋_GBK"/>
          <w:sz w:val="36"/>
          <w:szCs w:val="36"/>
        </w:rPr>
        <w:t>http://58.213.135.163:7007/login876.aspx</w:t>
      </w:r>
      <w:r w:rsidRPr="00E37C10">
        <w:rPr>
          <w:rFonts w:eastAsia="方正仿宋_GBK" w:hint="eastAsia"/>
          <w:sz w:val="36"/>
          <w:szCs w:val="36"/>
        </w:rPr>
        <w:t>），报名信息填写务必规范准确。其中，</w:t>
      </w:r>
      <w:r w:rsidR="00AD51D7">
        <w:rPr>
          <w:rFonts w:eastAsia="方正仿宋_GBK" w:hint="eastAsia"/>
          <w:sz w:val="36"/>
          <w:szCs w:val="36"/>
        </w:rPr>
        <w:t>4</w:t>
      </w:r>
      <w:r w:rsidRPr="00E37C10">
        <w:rPr>
          <w:rFonts w:eastAsia="方正仿宋_GBK" w:hint="eastAsia"/>
          <w:sz w:val="36"/>
          <w:szCs w:val="36"/>
        </w:rPr>
        <w:t>月份专题班的报名时间为</w:t>
      </w:r>
      <w:r w:rsidR="008E2AF2">
        <w:rPr>
          <w:rFonts w:eastAsia="方正仿宋_GBK" w:hint="eastAsia"/>
          <w:sz w:val="36"/>
          <w:szCs w:val="36"/>
        </w:rPr>
        <w:t>4</w:t>
      </w:r>
      <w:r w:rsidRPr="00E37C10">
        <w:rPr>
          <w:rFonts w:eastAsia="方正仿宋_GBK" w:hint="eastAsia"/>
          <w:sz w:val="36"/>
          <w:szCs w:val="36"/>
        </w:rPr>
        <w:t>月</w:t>
      </w:r>
      <w:r w:rsidR="008E2AF2">
        <w:rPr>
          <w:rFonts w:eastAsia="方正仿宋_GBK" w:hint="eastAsia"/>
          <w:sz w:val="36"/>
          <w:szCs w:val="36"/>
        </w:rPr>
        <w:t>8</w:t>
      </w:r>
      <w:r w:rsidRPr="00E37C10">
        <w:rPr>
          <w:rFonts w:eastAsia="方正仿宋_GBK" w:hint="eastAsia"/>
          <w:sz w:val="36"/>
          <w:szCs w:val="36"/>
        </w:rPr>
        <w:t>日至</w:t>
      </w:r>
      <w:r w:rsidR="008E2AF2">
        <w:rPr>
          <w:rFonts w:eastAsia="方正仿宋_GBK" w:hint="eastAsia"/>
          <w:sz w:val="36"/>
          <w:szCs w:val="36"/>
        </w:rPr>
        <w:t>4</w:t>
      </w:r>
      <w:r w:rsidRPr="00E37C10">
        <w:rPr>
          <w:rFonts w:eastAsia="方正仿宋_GBK" w:hint="eastAsia"/>
          <w:sz w:val="36"/>
          <w:szCs w:val="36"/>
        </w:rPr>
        <w:t>月</w:t>
      </w:r>
      <w:r w:rsidR="008E2AF2">
        <w:rPr>
          <w:rFonts w:eastAsia="方正仿宋_GBK" w:hint="eastAsia"/>
          <w:sz w:val="36"/>
          <w:szCs w:val="36"/>
        </w:rPr>
        <w:t>12</w:t>
      </w:r>
      <w:r w:rsidRPr="00E37C10">
        <w:rPr>
          <w:rFonts w:eastAsia="方正仿宋_GBK" w:hint="eastAsia"/>
          <w:sz w:val="36"/>
          <w:szCs w:val="36"/>
        </w:rPr>
        <w:t>日；</w:t>
      </w:r>
      <w:r w:rsidR="00AD51D7">
        <w:rPr>
          <w:rFonts w:eastAsia="方正仿宋_GBK" w:hint="eastAsia"/>
          <w:sz w:val="36"/>
          <w:szCs w:val="36"/>
        </w:rPr>
        <w:t>5</w:t>
      </w:r>
      <w:r w:rsidRPr="00E37C10">
        <w:rPr>
          <w:rFonts w:eastAsia="方正仿宋_GBK" w:hint="eastAsia"/>
          <w:sz w:val="36"/>
          <w:szCs w:val="36"/>
        </w:rPr>
        <w:t>月份专题班的报名时间为</w:t>
      </w:r>
      <w:r w:rsidR="008E2AF2">
        <w:rPr>
          <w:rFonts w:eastAsia="方正仿宋_GBK" w:hint="eastAsia"/>
          <w:sz w:val="36"/>
          <w:szCs w:val="36"/>
        </w:rPr>
        <w:t>4</w:t>
      </w:r>
      <w:r w:rsidRPr="00E37C10">
        <w:rPr>
          <w:rFonts w:eastAsia="方正仿宋_GBK" w:hint="eastAsia"/>
          <w:sz w:val="36"/>
          <w:szCs w:val="36"/>
        </w:rPr>
        <w:t>月</w:t>
      </w:r>
      <w:r w:rsidR="008E2AF2">
        <w:rPr>
          <w:rFonts w:eastAsia="方正仿宋_GBK" w:hint="eastAsia"/>
          <w:sz w:val="36"/>
          <w:szCs w:val="36"/>
        </w:rPr>
        <w:t>22</w:t>
      </w:r>
      <w:r w:rsidRPr="00E37C10">
        <w:rPr>
          <w:rFonts w:eastAsia="方正仿宋_GBK" w:hint="eastAsia"/>
          <w:sz w:val="36"/>
          <w:szCs w:val="36"/>
        </w:rPr>
        <w:t>日至</w:t>
      </w:r>
      <w:r w:rsidR="008E2AF2">
        <w:rPr>
          <w:rFonts w:eastAsia="方正仿宋_GBK" w:hint="eastAsia"/>
          <w:sz w:val="36"/>
          <w:szCs w:val="36"/>
        </w:rPr>
        <w:t>4</w:t>
      </w:r>
      <w:r w:rsidRPr="00E37C10">
        <w:rPr>
          <w:rFonts w:eastAsia="方正仿宋_GBK" w:hint="eastAsia"/>
          <w:sz w:val="36"/>
          <w:szCs w:val="36"/>
        </w:rPr>
        <w:t>月</w:t>
      </w:r>
      <w:r w:rsidR="008E2AF2">
        <w:rPr>
          <w:rFonts w:eastAsia="方正仿宋_GBK" w:hint="eastAsia"/>
          <w:sz w:val="36"/>
          <w:szCs w:val="36"/>
        </w:rPr>
        <w:t>26</w:t>
      </w:r>
      <w:r w:rsidRPr="00E37C10">
        <w:rPr>
          <w:rFonts w:eastAsia="方正仿宋_GBK" w:hint="eastAsia"/>
          <w:sz w:val="36"/>
          <w:szCs w:val="36"/>
        </w:rPr>
        <w:t>日；</w:t>
      </w:r>
      <w:r w:rsidR="008E2AF2">
        <w:rPr>
          <w:rFonts w:eastAsia="方正仿宋_GBK" w:hint="eastAsia"/>
          <w:sz w:val="36"/>
          <w:szCs w:val="36"/>
        </w:rPr>
        <w:t>6</w:t>
      </w:r>
      <w:r w:rsidRPr="00E37C10">
        <w:rPr>
          <w:rFonts w:eastAsia="方正仿宋_GBK" w:hint="eastAsia"/>
          <w:sz w:val="36"/>
          <w:szCs w:val="36"/>
        </w:rPr>
        <w:t>月份专题班的报名时间为</w:t>
      </w:r>
      <w:r w:rsidR="008E2AF2">
        <w:rPr>
          <w:rFonts w:eastAsia="方正仿宋_GBK" w:hint="eastAsia"/>
          <w:sz w:val="36"/>
          <w:szCs w:val="36"/>
        </w:rPr>
        <w:t>5</w:t>
      </w:r>
      <w:r w:rsidRPr="00E37C10">
        <w:rPr>
          <w:rFonts w:eastAsia="方正仿宋_GBK" w:hint="eastAsia"/>
          <w:sz w:val="36"/>
          <w:szCs w:val="36"/>
        </w:rPr>
        <w:t>月</w:t>
      </w:r>
      <w:r w:rsidR="008E2AF2">
        <w:rPr>
          <w:rFonts w:eastAsia="方正仿宋_GBK" w:hint="eastAsia"/>
          <w:sz w:val="36"/>
          <w:szCs w:val="36"/>
        </w:rPr>
        <w:t>27</w:t>
      </w:r>
      <w:r w:rsidRPr="00E37C10">
        <w:rPr>
          <w:rFonts w:eastAsia="方正仿宋_GBK" w:hint="eastAsia"/>
          <w:sz w:val="36"/>
          <w:szCs w:val="36"/>
        </w:rPr>
        <w:t>日至</w:t>
      </w:r>
      <w:r w:rsidR="008E2AF2">
        <w:rPr>
          <w:rFonts w:eastAsia="方正仿宋_GBK" w:hint="eastAsia"/>
          <w:sz w:val="36"/>
          <w:szCs w:val="36"/>
        </w:rPr>
        <w:t>5</w:t>
      </w:r>
      <w:r w:rsidRPr="00E37C10">
        <w:rPr>
          <w:rFonts w:eastAsia="方正仿宋_GBK" w:hint="eastAsia"/>
          <w:sz w:val="36"/>
          <w:szCs w:val="36"/>
        </w:rPr>
        <w:t>月</w:t>
      </w:r>
      <w:r w:rsidR="008E2AF2">
        <w:rPr>
          <w:rFonts w:eastAsia="方正仿宋_GBK" w:hint="eastAsia"/>
          <w:sz w:val="36"/>
          <w:szCs w:val="36"/>
        </w:rPr>
        <w:t>31</w:t>
      </w:r>
      <w:r w:rsidRPr="00E37C10">
        <w:rPr>
          <w:rFonts w:eastAsia="方正仿宋_GBK" w:hint="eastAsia"/>
          <w:sz w:val="36"/>
          <w:szCs w:val="36"/>
        </w:rPr>
        <w:t>日，开班通知于开班前</w:t>
      </w:r>
      <w:r w:rsidRPr="00E37C10">
        <w:rPr>
          <w:rFonts w:eastAsia="方正仿宋_GBK"/>
          <w:sz w:val="36"/>
          <w:szCs w:val="36"/>
        </w:rPr>
        <w:t>5</w:t>
      </w:r>
      <w:r w:rsidRPr="00E37C10">
        <w:rPr>
          <w:rFonts w:eastAsia="方正仿宋_GBK" w:hint="eastAsia"/>
          <w:sz w:val="36"/>
          <w:szCs w:val="36"/>
        </w:rPr>
        <w:t>天在管理系统内公布；不满足开班条件的班次，我们将及时通知有关单位，协调改报其他班次。</w:t>
      </w:r>
    </w:p>
    <w:p w:rsidR="00EC0D7E" w:rsidRPr="00E37C10" w:rsidRDefault="00EC0D7E" w:rsidP="00AD51D7">
      <w:pPr>
        <w:snapToGrid w:val="0"/>
        <w:spacing w:line="560" w:lineRule="exact"/>
        <w:ind w:firstLineChars="200" w:firstLine="666"/>
        <w:rPr>
          <w:rFonts w:ascii="方正黑体_GBK" w:eastAsia="方正黑体_GBK"/>
          <w:sz w:val="36"/>
          <w:szCs w:val="36"/>
        </w:rPr>
      </w:pPr>
      <w:r w:rsidRPr="00E37C10">
        <w:rPr>
          <w:rFonts w:ascii="方正黑体_GBK" w:eastAsia="方正黑体_GBK" w:hint="eastAsia"/>
          <w:sz w:val="36"/>
          <w:szCs w:val="36"/>
        </w:rPr>
        <w:lastRenderedPageBreak/>
        <w:t>四、培训费用</w:t>
      </w:r>
    </w:p>
    <w:p w:rsidR="00EC0D7E" w:rsidRPr="00E37C10" w:rsidRDefault="00EC0D7E" w:rsidP="00AD51D7">
      <w:pPr>
        <w:snapToGrid w:val="0"/>
        <w:spacing w:line="560" w:lineRule="exact"/>
        <w:ind w:firstLineChars="200" w:firstLine="666"/>
        <w:rPr>
          <w:sz w:val="36"/>
          <w:szCs w:val="36"/>
        </w:rPr>
      </w:pPr>
      <w:r w:rsidRPr="00E37C10">
        <w:rPr>
          <w:rFonts w:hint="eastAsia"/>
          <w:sz w:val="36"/>
          <w:szCs w:val="36"/>
        </w:rPr>
        <w:t>培训费用为每班次每人</w:t>
      </w:r>
      <w:r w:rsidRPr="00E37C10">
        <w:rPr>
          <w:sz w:val="36"/>
          <w:szCs w:val="36"/>
        </w:rPr>
        <w:t>820</w:t>
      </w:r>
      <w:r w:rsidRPr="00E37C10">
        <w:rPr>
          <w:rFonts w:hint="eastAsia"/>
          <w:sz w:val="36"/>
          <w:szCs w:val="36"/>
        </w:rPr>
        <w:t>元（含午餐）。其中，</w:t>
      </w:r>
      <w:r w:rsidRPr="00E37C10">
        <w:rPr>
          <w:sz w:val="36"/>
          <w:szCs w:val="36"/>
        </w:rPr>
        <w:t>700</w:t>
      </w:r>
      <w:r w:rsidRPr="00E37C10">
        <w:rPr>
          <w:rFonts w:hint="eastAsia"/>
          <w:sz w:val="36"/>
          <w:szCs w:val="36"/>
        </w:rPr>
        <w:t>元由学员按照高校要求在规定时间内缴纳，</w:t>
      </w:r>
      <w:r w:rsidRPr="00E37C10">
        <w:rPr>
          <w:sz w:val="36"/>
          <w:szCs w:val="36"/>
        </w:rPr>
        <w:t>120</w:t>
      </w:r>
      <w:r w:rsidRPr="00E37C10">
        <w:rPr>
          <w:rFonts w:hint="eastAsia"/>
          <w:sz w:val="36"/>
          <w:szCs w:val="36"/>
        </w:rPr>
        <w:t>元由我部统一支付给高校。</w:t>
      </w:r>
    </w:p>
    <w:p w:rsidR="00EC0D7E" w:rsidRPr="00E37C10" w:rsidRDefault="00EC0D7E" w:rsidP="00AD51D7">
      <w:pPr>
        <w:snapToGrid w:val="0"/>
        <w:spacing w:line="560" w:lineRule="exact"/>
        <w:ind w:firstLineChars="200" w:firstLine="666"/>
        <w:rPr>
          <w:rFonts w:ascii="方正黑体_GBK" w:eastAsia="方正黑体_GBK"/>
          <w:sz w:val="36"/>
          <w:szCs w:val="36"/>
        </w:rPr>
      </w:pPr>
      <w:r w:rsidRPr="00E37C10">
        <w:rPr>
          <w:rFonts w:ascii="方正黑体_GBK" w:eastAsia="方正黑体_GBK" w:hint="eastAsia"/>
          <w:sz w:val="36"/>
          <w:szCs w:val="36"/>
        </w:rPr>
        <w:t>五、相关要求</w:t>
      </w:r>
    </w:p>
    <w:p w:rsidR="00EC0D7E" w:rsidRPr="00E37C10" w:rsidRDefault="00EC0D7E" w:rsidP="00AD51D7">
      <w:pPr>
        <w:snapToGrid w:val="0"/>
        <w:spacing w:line="560" w:lineRule="exact"/>
        <w:ind w:firstLineChars="200" w:firstLine="666"/>
        <w:rPr>
          <w:rFonts w:eastAsia="方正仿宋_GBK"/>
          <w:sz w:val="36"/>
          <w:szCs w:val="36"/>
        </w:rPr>
      </w:pPr>
      <w:r w:rsidRPr="00E37C10">
        <w:rPr>
          <w:rFonts w:eastAsia="方正仿宋_GBK"/>
          <w:sz w:val="36"/>
          <w:szCs w:val="36"/>
        </w:rPr>
        <w:t>1</w:t>
      </w:r>
      <w:r w:rsidRPr="00E37C10">
        <w:rPr>
          <w:rFonts w:eastAsia="方正仿宋_GBK" w:hint="eastAsia"/>
          <w:sz w:val="36"/>
          <w:szCs w:val="36"/>
        </w:rPr>
        <w:t>、突出组织需求和岗位需求，对照《干部教育培训工作条例》</w:t>
      </w:r>
      <w:r w:rsidR="005634BA">
        <w:rPr>
          <w:rFonts w:eastAsia="方正仿宋_GBK" w:hint="eastAsia"/>
          <w:sz w:val="36"/>
          <w:szCs w:val="36"/>
        </w:rPr>
        <w:t>《南京市贯彻落实全国、全省</w:t>
      </w:r>
      <w:r w:rsidR="005634BA">
        <w:rPr>
          <w:rFonts w:eastAsia="方正仿宋_GBK" w:hint="eastAsia"/>
          <w:sz w:val="36"/>
          <w:szCs w:val="36"/>
        </w:rPr>
        <w:t>&lt;2018-2022</w:t>
      </w:r>
      <w:r w:rsidR="005634BA">
        <w:rPr>
          <w:rFonts w:eastAsia="方正仿宋_GBK" w:hint="eastAsia"/>
          <w:sz w:val="36"/>
          <w:szCs w:val="36"/>
        </w:rPr>
        <w:t>年干部教育培训规划</w:t>
      </w:r>
      <w:r w:rsidR="005634BA">
        <w:rPr>
          <w:rFonts w:eastAsia="方正仿宋_GBK" w:hint="eastAsia"/>
          <w:sz w:val="36"/>
          <w:szCs w:val="36"/>
        </w:rPr>
        <w:t>&gt;</w:t>
      </w:r>
      <w:r w:rsidR="005634BA">
        <w:rPr>
          <w:rFonts w:eastAsia="方正仿宋_GBK" w:hint="eastAsia"/>
          <w:sz w:val="36"/>
          <w:szCs w:val="36"/>
        </w:rPr>
        <w:t>实施意见》</w:t>
      </w:r>
      <w:r w:rsidRPr="00E37C10">
        <w:rPr>
          <w:rFonts w:eastAsia="方正仿宋_GBK" w:hint="eastAsia"/>
          <w:sz w:val="36"/>
          <w:szCs w:val="36"/>
        </w:rPr>
        <w:t>关于培训学时的要求，结合工作实际，统筹安排，认真组织。</w:t>
      </w:r>
    </w:p>
    <w:p w:rsidR="00EC0D7E" w:rsidRPr="00E37C10" w:rsidRDefault="00EC0D7E" w:rsidP="00AD51D7">
      <w:pPr>
        <w:snapToGrid w:val="0"/>
        <w:spacing w:line="560" w:lineRule="exact"/>
        <w:ind w:firstLineChars="200" w:firstLine="666"/>
        <w:rPr>
          <w:rFonts w:eastAsia="方正仿宋_GBK"/>
          <w:sz w:val="36"/>
          <w:szCs w:val="36"/>
        </w:rPr>
      </w:pPr>
      <w:r w:rsidRPr="00E37C10">
        <w:rPr>
          <w:rFonts w:eastAsia="方正仿宋_GBK"/>
          <w:sz w:val="36"/>
          <w:szCs w:val="36"/>
        </w:rPr>
        <w:t>2</w:t>
      </w:r>
      <w:r w:rsidRPr="00E37C10">
        <w:rPr>
          <w:rFonts w:eastAsia="方正仿宋_GBK" w:hint="eastAsia"/>
          <w:sz w:val="36"/>
          <w:szCs w:val="36"/>
        </w:rPr>
        <w:t>、坚持从严管理，妥善处理工学矛盾，要求参训干部严守培训纪律，不迟到早退，不得请假。</w:t>
      </w:r>
    </w:p>
    <w:p w:rsidR="00EC0D7E" w:rsidRPr="00E37C10" w:rsidRDefault="00EC0D7E" w:rsidP="00AD51D7">
      <w:pPr>
        <w:snapToGrid w:val="0"/>
        <w:spacing w:line="560" w:lineRule="exact"/>
        <w:ind w:firstLineChars="200" w:firstLine="666"/>
        <w:rPr>
          <w:rFonts w:eastAsia="方正仿宋_GBK"/>
          <w:sz w:val="36"/>
          <w:szCs w:val="36"/>
        </w:rPr>
      </w:pPr>
      <w:r w:rsidRPr="00E37C10">
        <w:rPr>
          <w:rFonts w:eastAsia="方正仿宋_GBK"/>
          <w:sz w:val="36"/>
          <w:szCs w:val="36"/>
        </w:rPr>
        <w:t>3</w:t>
      </w:r>
      <w:r w:rsidRPr="00E37C10">
        <w:rPr>
          <w:rFonts w:eastAsia="方正仿宋_GBK" w:hint="eastAsia"/>
          <w:sz w:val="36"/>
          <w:szCs w:val="36"/>
        </w:rPr>
        <w:t>、督促参训干部按规定时间报到、缴费。</w:t>
      </w:r>
    </w:p>
    <w:p w:rsidR="00EC0D7E" w:rsidRPr="00E37C10" w:rsidRDefault="00EC0D7E" w:rsidP="00AD51D7">
      <w:pPr>
        <w:snapToGrid w:val="0"/>
        <w:spacing w:line="560" w:lineRule="exact"/>
        <w:ind w:firstLineChars="200" w:firstLine="666"/>
        <w:rPr>
          <w:rFonts w:eastAsia="方正仿宋_GBK"/>
          <w:sz w:val="36"/>
          <w:szCs w:val="36"/>
        </w:rPr>
      </w:pPr>
      <w:r w:rsidRPr="00E37C10">
        <w:rPr>
          <w:rFonts w:eastAsia="方正仿宋_GBK" w:hint="eastAsia"/>
          <w:sz w:val="36"/>
          <w:szCs w:val="36"/>
        </w:rPr>
        <w:t>联系人及联系电话：张剑锋</w:t>
      </w:r>
      <w:r w:rsidRPr="00E37C10">
        <w:rPr>
          <w:rFonts w:eastAsia="方正仿宋_GBK"/>
          <w:sz w:val="36"/>
          <w:szCs w:val="36"/>
        </w:rPr>
        <w:t xml:space="preserve">  86633965</w:t>
      </w:r>
      <w:r w:rsidRPr="00E37C10">
        <w:rPr>
          <w:rFonts w:eastAsia="方正仿宋_GBK" w:hint="eastAsia"/>
          <w:sz w:val="36"/>
          <w:szCs w:val="36"/>
        </w:rPr>
        <w:t>、</w:t>
      </w:r>
      <w:r w:rsidRPr="00E37C10">
        <w:rPr>
          <w:rFonts w:eastAsia="方正仿宋_GBK"/>
          <w:sz w:val="36"/>
          <w:szCs w:val="36"/>
        </w:rPr>
        <w:t>13851709588</w:t>
      </w:r>
      <w:r w:rsidRPr="00E37C10">
        <w:rPr>
          <w:rFonts w:eastAsia="方正仿宋_GBK" w:hint="eastAsia"/>
          <w:sz w:val="36"/>
          <w:szCs w:val="36"/>
        </w:rPr>
        <w:t>；</w:t>
      </w:r>
    </w:p>
    <w:p w:rsidR="00EC0D7E" w:rsidRPr="00E37C10" w:rsidRDefault="00EC0D7E" w:rsidP="00AD51D7">
      <w:pPr>
        <w:snapToGrid w:val="0"/>
        <w:spacing w:line="560" w:lineRule="exact"/>
        <w:ind w:firstLineChars="1097" w:firstLine="3656"/>
        <w:rPr>
          <w:rFonts w:eastAsia="方正仿宋_GBK"/>
          <w:sz w:val="36"/>
          <w:szCs w:val="36"/>
        </w:rPr>
      </w:pPr>
      <w:r w:rsidRPr="00E37C10">
        <w:rPr>
          <w:rFonts w:eastAsia="方正仿宋_GBK" w:hint="eastAsia"/>
          <w:sz w:val="36"/>
          <w:szCs w:val="36"/>
        </w:rPr>
        <w:t>江</w:t>
      </w:r>
      <w:r w:rsidRPr="00E37C10">
        <w:rPr>
          <w:rFonts w:eastAsia="方正仿宋_GBK"/>
          <w:sz w:val="36"/>
          <w:szCs w:val="36"/>
        </w:rPr>
        <w:t xml:space="preserve">  </w:t>
      </w:r>
      <w:r w:rsidRPr="00E37C10">
        <w:rPr>
          <w:rFonts w:eastAsia="方正仿宋_GBK" w:hint="eastAsia"/>
          <w:sz w:val="36"/>
          <w:szCs w:val="36"/>
        </w:rPr>
        <w:t>桥</w:t>
      </w:r>
      <w:r w:rsidRPr="00E37C10">
        <w:rPr>
          <w:rFonts w:eastAsia="方正仿宋_GBK"/>
          <w:sz w:val="36"/>
          <w:szCs w:val="36"/>
        </w:rPr>
        <w:t xml:space="preserve">  83215690</w:t>
      </w:r>
      <w:r w:rsidRPr="00E37C10">
        <w:rPr>
          <w:rFonts w:eastAsia="方正仿宋_GBK" w:hint="eastAsia"/>
          <w:sz w:val="36"/>
          <w:szCs w:val="36"/>
        </w:rPr>
        <w:t>、</w:t>
      </w:r>
      <w:r w:rsidRPr="00E37C10">
        <w:rPr>
          <w:rFonts w:eastAsia="方正仿宋_GBK"/>
          <w:sz w:val="36"/>
          <w:szCs w:val="36"/>
        </w:rPr>
        <w:t>13813939395</w:t>
      </w:r>
      <w:r w:rsidRPr="00E37C10">
        <w:rPr>
          <w:rFonts w:eastAsia="方正仿宋_GBK" w:hint="eastAsia"/>
          <w:sz w:val="36"/>
          <w:szCs w:val="36"/>
        </w:rPr>
        <w:t>。</w:t>
      </w:r>
    </w:p>
    <w:p w:rsidR="00EC0D7E" w:rsidRPr="00E37C10" w:rsidRDefault="00EC0D7E" w:rsidP="00AD51D7">
      <w:pPr>
        <w:snapToGrid w:val="0"/>
        <w:spacing w:line="560" w:lineRule="exact"/>
        <w:ind w:firstLineChars="200" w:firstLine="666"/>
        <w:rPr>
          <w:sz w:val="36"/>
          <w:szCs w:val="36"/>
        </w:rPr>
      </w:pPr>
    </w:p>
    <w:p w:rsidR="00EC0D7E" w:rsidRPr="00E37C10" w:rsidRDefault="00EC0D7E" w:rsidP="00AD51D7">
      <w:pPr>
        <w:snapToGrid w:val="0"/>
        <w:spacing w:line="560" w:lineRule="exact"/>
        <w:ind w:firstLineChars="200" w:firstLine="666"/>
        <w:rPr>
          <w:rFonts w:eastAsia="方正仿宋_GBK"/>
          <w:sz w:val="36"/>
          <w:szCs w:val="36"/>
        </w:rPr>
      </w:pPr>
      <w:r w:rsidRPr="00E37C10">
        <w:rPr>
          <w:rFonts w:eastAsia="方正仿宋_GBK" w:hint="eastAsia"/>
          <w:sz w:val="36"/>
          <w:szCs w:val="36"/>
        </w:rPr>
        <w:t>附：</w:t>
      </w:r>
      <w:r w:rsidRPr="00E37C10">
        <w:rPr>
          <w:rFonts w:eastAsia="方正仿宋_GBK"/>
          <w:sz w:val="36"/>
          <w:szCs w:val="36"/>
        </w:rPr>
        <w:t>201</w:t>
      </w:r>
      <w:r w:rsidR="00AD51D7">
        <w:rPr>
          <w:rFonts w:eastAsia="方正仿宋_GBK" w:hint="eastAsia"/>
          <w:sz w:val="36"/>
          <w:szCs w:val="36"/>
        </w:rPr>
        <w:t>9</w:t>
      </w:r>
      <w:r w:rsidR="00AD51D7">
        <w:rPr>
          <w:rFonts w:eastAsia="方正仿宋_GBK" w:hint="eastAsia"/>
          <w:sz w:val="36"/>
          <w:szCs w:val="36"/>
        </w:rPr>
        <w:t>年南京市领导干部高校专题培训手册（春</w:t>
      </w:r>
      <w:r w:rsidRPr="00E37C10">
        <w:rPr>
          <w:rFonts w:eastAsia="方正仿宋_GBK" w:hint="eastAsia"/>
          <w:sz w:val="36"/>
          <w:szCs w:val="36"/>
        </w:rPr>
        <w:t>季）</w:t>
      </w:r>
    </w:p>
    <w:p w:rsidR="00EC0D7E" w:rsidRPr="00E37C10" w:rsidRDefault="00EC0D7E" w:rsidP="0078499E">
      <w:pPr>
        <w:snapToGrid w:val="0"/>
        <w:spacing w:line="560" w:lineRule="exact"/>
        <w:ind w:right="640"/>
        <w:jc w:val="center"/>
        <w:rPr>
          <w:sz w:val="36"/>
          <w:szCs w:val="36"/>
        </w:rPr>
      </w:pPr>
    </w:p>
    <w:p w:rsidR="00EC0D7E" w:rsidRPr="00E37C10" w:rsidRDefault="00EC0D7E" w:rsidP="0078499E">
      <w:pPr>
        <w:snapToGrid w:val="0"/>
        <w:spacing w:line="560" w:lineRule="exact"/>
        <w:ind w:right="640"/>
        <w:jc w:val="center"/>
        <w:rPr>
          <w:sz w:val="36"/>
          <w:szCs w:val="36"/>
        </w:rPr>
      </w:pPr>
    </w:p>
    <w:p w:rsidR="00EC0D7E" w:rsidRPr="00E37C10" w:rsidRDefault="00EC0D7E" w:rsidP="0078499E">
      <w:pPr>
        <w:snapToGrid w:val="0"/>
        <w:spacing w:line="560" w:lineRule="exact"/>
        <w:ind w:right="640"/>
        <w:jc w:val="center"/>
        <w:rPr>
          <w:rFonts w:eastAsia="方正仿宋_GBK"/>
          <w:sz w:val="36"/>
          <w:szCs w:val="36"/>
        </w:rPr>
      </w:pPr>
      <w:r w:rsidRPr="00E37C10">
        <w:rPr>
          <w:sz w:val="36"/>
          <w:szCs w:val="36"/>
        </w:rPr>
        <w:t xml:space="preserve">                               </w:t>
      </w:r>
      <w:r>
        <w:rPr>
          <w:sz w:val="36"/>
          <w:szCs w:val="36"/>
        </w:rPr>
        <w:t xml:space="preserve">     </w:t>
      </w:r>
      <w:r w:rsidRPr="00E37C10">
        <w:rPr>
          <w:rFonts w:eastAsia="方正仿宋_GBK" w:hint="eastAsia"/>
          <w:sz w:val="36"/>
          <w:szCs w:val="36"/>
        </w:rPr>
        <w:t>市委组织部</w:t>
      </w:r>
    </w:p>
    <w:p w:rsidR="00EC0D7E" w:rsidRPr="00854DEF" w:rsidRDefault="00EC0D7E" w:rsidP="0078499E">
      <w:pPr>
        <w:snapToGrid w:val="0"/>
        <w:spacing w:line="560" w:lineRule="exact"/>
        <w:ind w:right="786"/>
        <w:jc w:val="center"/>
        <w:rPr>
          <w:rFonts w:eastAsia="方正仿宋_GBK"/>
          <w:sz w:val="36"/>
          <w:szCs w:val="36"/>
        </w:rPr>
      </w:pPr>
      <w:r w:rsidRPr="00E37C10">
        <w:rPr>
          <w:rFonts w:eastAsia="方正仿宋_GBK"/>
          <w:sz w:val="36"/>
          <w:szCs w:val="36"/>
        </w:rPr>
        <w:t xml:space="preserve">                        </w:t>
      </w:r>
      <w:r>
        <w:rPr>
          <w:rFonts w:eastAsia="方正仿宋_GBK"/>
          <w:sz w:val="36"/>
          <w:szCs w:val="36"/>
        </w:rPr>
        <w:t xml:space="preserve">           </w:t>
      </w:r>
      <w:r w:rsidR="00AD51D7">
        <w:rPr>
          <w:rFonts w:eastAsia="方正仿宋_GBK"/>
          <w:sz w:val="36"/>
          <w:szCs w:val="36"/>
        </w:rPr>
        <w:t xml:space="preserve"> 201</w:t>
      </w:r>
      <w:r w:rsidR="00AD51D7">
        <w:rPr>
          <w:rFonts w:eastAsia="方正仿宋_GBK" w:hint="eastAsia"/>
          <w:sz w:val="36"/>
          <w:szCs w:val="36"/>
        </w:rPr>
        <w:t>9</w:t>
      </w:r>
      <w:r w:rsidRPr="00E37C10">
        <w:rPr>
          <w:rFonts w:eastAsia="方正仿宋_GBK" w:hint="eastAsia"/>
          <w:sz w:val="36"/>
          <w:szCs w:val="36"/>
        </w:rPr>
        <w:t>年</w:t>
      </w:r>
      <w:r w:rsidR="00AD51D7">
        <w:rPr>
          <w:rFonts w:eastAsia="方正仿宋_GBK" w:hint="eastAsia"/>
          <w:sz w:val="36"/>
          <w:szCs w:val="36"/>
        </w:rPr>
        <w:t>3</w:t>
      </w:r>
      <w:r w:rsidRPr="00E37C10">
        <w:rPr>
          <w:rFonts w:eastAsia="方正仿宋_GBK" w:hint="eastAsia"/>
          <w:sz w:val="36"/>
          <w:szCs w:val="36"/>
        </w:rPr>
        <w:t>月</w:t>
      </w:r>
      <w:r w:rsidR="00AE52AA">
        <w:rPr>
          <w:rFonts w:eastAsia="方正仿宋_GBK" w:hint="eastAsia"/>
          <w:sz w:val="36"/>
          <w:szCs w:val="36"/>
        </w:rPr>
        <w:t>29</w:t>
      </w:r>
      <w:r w:rsidRPr="00E37C10">
        <w:rPr>
          <w:rFonts w:eastAsia="方正仿宋_GBK" w:hint="eastAsia"/>
          <w:sz w:val="36"/>
          <w:szCs w:val="36"/>
        </w:rPr>
        <w:t>日</w:t>
      </w:r>
    </w:p>
    <w:p w:rsidR="00EC0D7E" w:rsidRPr="009346B9" w:rsidRDefault="00EC0D7E" w:rsidP="005D6C0B">
      <w:pPr>
        <w:spacing w:line="560" w:lineRule="exact"/>
      </w:pPr>
    </w:p>
    <w:p w:rsidR="00EC0D7E" w:rsidRPr="009346B9" w:rsidRDefault="00EC0D7E" w:rsidP="005D6C0B">
      <w:pPr>
        <w:widowControl/>
        <w:jc w:val="left"/>
      </w:pPr>
    </w:p>
    <w:p w:rsidR="00EC0D7E" w:rsidRDefault="00EC0D7E" w:rsidP="006A7A95">
      <w:pPr>
        <w:widowControl/>
        <w:rPr>
          <w:szCs w:val="32"/>
        </w:rPr>
      </w:pPr>
    </w:p>
    <w:p w:rsidR="00EC0D7E" w:rsidRDefault="00EC0D7E" w:rsidP="006A7A95">
      <w:pPr>
        <w:widowControl/>
        <w:rPr>
          <w:szCs w:val="32"/>
        </w:rPr>
      </w:pPr>
    </w:p>
    <w:p w:rsidR="00EC0D7E" w:rsidRDefault="00EC0D7E" w:rsidP="006A7A95">
      <w:pPr>
        <w:widowControl/>
        <w:rPr>
          <w:szCs w:val="32"/>
        </w:rPr>
      </w:pPr>
    </w:p>
    <w:p w:rsidR="00EC0D7E" w:rsidRDefault="00EC0D7E" w:rsidP="006A7A95">
      <w:pPr>
        <w:widowControl/>
        <w:rPr>
          <w:szCs w:val="32"/>
        </w:rPr>
      </w:pPr>
    </w:p>
    <w:p w:rsidR="00EC0D7E" w:rsidRDefault="00EC0D7E" w:rsidP="006A7A95">
      <w:pPr>
        <w:widowControl/>
        <w:rPr>
          <w:szCs w:val="32"/>
        </w:rPr>
      </w:pPr>
    </w:p>
    <w:p w:rsidR="00EC0D7E" w:rsidRDefault="00EC0D7E" w:rsidP="006A7A95">
      <w:pPr>
        <w:widowControl/>
        <w:rPr>
          <w:szCs w:val="32"/>
        </w:rPr>
      </w:pPr>
    </w:p>
    <w:p w:rsidR="00EC0D7E" w:rsidRDefault="00EC0D7E" w:rsidP="006A7A95">
      <w:pPr>
        <w:widowControl/>
        <w:rPr>
          <w:szCs w:val="32"/>
        </w:rPr>
      </w:pPr>
    </w:p>
    <w:p w:rsidR="00EC0D7E" w:rsidRDefault="00EC0D7E" w:rsidP="00A572DA">
      <w:pPr>
        <w:widowControl/>
        <w:rPr>
          <w:szCs w:val="32"/>
        </w:rPr>
      </w:pPr>
    </w:p>
    <w:p w:rsidR="00EC0D7E" w:rsidRDefault="00EC0D7E" w:rsidP="00A572DA">
      <w:pPr>
        <w:widowControl/>
        <w:rPr>
          <w:szCs w:val="32"/>
        </w:rPr>
      </w:pPr>
    </w:p>
    <w:p w:rsidR="00EC0D7E" w:rsidRDefault="00EC0D7E" w:rsidP="00A572DA">
      <w:pPr>
        <w:widowControl/>
        <w:rPr>
          <w:szCs w:val="32"/>
        </w:rPr>
      </w:pPr>
    </w:p>
    <w:p w:rsidR="00EC0D7E" w:rsidRPr="006E28E3" w:rsidRDefault="00EC0D7E" w:rsidP="00A572DA">
      <w:pPr>
        <w:widowControl/>
        <w:jc w:val="center"/>
        <w:rPr>
          <w:szCs w:val="32"/>
        </w:rPr>
      </w:pPr>
    </w:p>
    <w:p w:rsidR="00EC0D7E" w:rsidRPr="006E28E3" w:rsidRDefault="00EC0D7E" w:rsidP="00A572DA">
      <w:pPr>
        <w:widowControl/>
        <w:jc w:val="center"/>
        <w:rPr>
          <w:szCs w:val="32"/>
        </w:rPr>
      </w:pPr>
    </w:p>
    <w:p w:rsidR="00EC0D7E" w:rsidRPr="006E28E3" w:rsidRDefault="00EC0D7E" w:rsidP="00A572DA">
      <w:pPr>
        <w:widowControl/>
        <w:jc w:val="center"/>
        <w:rPr>
          <w:szCs w:val="32"/>
        </w:rPr>
      </w:pPr>
    </w:p>
    <w:p w:rsidR="00EC0D7E" w:rsidRPr="006E28E3" w:rsidRDefault="00EC0D7E" w:rsidP="00A572DA">
      <w:pPr>
        <w:widowControl/>
        <w:jc w:val="center"/>
        <w:rPr>
          <w:szCs w:val="32"/>
        </w:rPr>
      </w:pPr>
    </w:p>
    <w:p w:rsidR="00EC0D7E" w:rsidRPr="006E28E3" w:rsidRDefault="00EC0D7E" w:rsidP="00A572DA">
      <w:pPr>
        <w:widowControl/>
        <w:jc w:val="center"/>
        <w:rPr>
          <w:szCs w:val="32"/>
        </w:rPr>
      </w:pPr>
    </w:p>
    <w:p w:rsidR="00EC0D7E" w:rsidRPr="006E28E3" w:rsidRDefault="00EC0D7E" w:rsidP="00A572DA">
      <w:pPr>
        <w:widowControl/>
        <w:jc w:val="center"/>
        <w:rPr>
          <w:szCs w:val="32"/>
        </w:rPr>
      </w:pPr>
    </w:p>
    <w:p w:rsidR="00EC0D7E" w:rsidRPr="006E28E3" w:rsidRDefault="00EC0D7E" w:rsidP="00A572DA">
      <w:pPr>
        <w:widowControl/>
        <w:jc w:val="center"/>
        <w:rPr>
          <w:szCs w:val="32"/>
        </w:rPr>
      </w:pPr>
    </w:p>
    <w:p w:rsidR="00EC0D7E" w:rsidRPr="006E28E3" w:rsidRDefault="00EC0D7E" w:rsidP="00A572DA">
      <w:pPr>
        <w:widowControl/>
        <w:jc w:val="center"/>
        <w:rPr>
          <w:rFonts w:eastAsia="方正小标宋简体"/>
          <w:sz w:val="48"/>
          <w:szCs w:val="48"/>
        </w:rPr>
      </w:pPr>
      <w:r w:rsidRPr="006E28E3">
        <w:rPr>
          <w:rFonts w:eastAsia="方正小标宋简体"/>
          <w:sz w:val="48"/>
          <w:szCs w:val="48"/>
        </w:rPr>
        <w:t>201</w:t>
      </w:r>
      <w:r w:rsidR="00546F29">
        <w:rPr>
          <w:rFonts w:eastAsia="方正小标宋简体" w:hint="eastAsia"/>
          <w:sz w:val="48"/>
          <w:szCs w:val="48"/>
        </w:rPr>
        <w:t>9</w:t>
      </w:r>
      <w:r w:rsidRPr="006E28E3">
        <w:rPr>
          <w:rFonts w:eastAsia="方正小标宋简体" w:hint="eastAsia"/>
          <w:sz w:val="48"/>
          <w:szCs w:val="48"/>
        </w:rPr>
        <w:t>年南京市领导干部高校专题培训手册</w:t>
      </w:r>
    </w:p>
    <w:p w:rsidR="00EC0D7E" w:rsidRPr="004077B5" w:rsidRDefault="00546F29" w:rsidP="00A572DA">
      <w:pPr>
        <w:widowControl/>
        <w:jc w:val="center"/>
        <w:rPr>
          <w:rFonts w:ascii="方正楷体_GBK" w:eastAsia="方正楷体_GBK"/>
          <w:sz w:val="48"/>
          <w:szCs w:val="48"/>
        </w:rPr>
      </w:pPr>
      <w:r>
        <w:rPr>
          <w:rFonts w:ascii="方正楷体_GBK" w:eastAsia="方正楷体_GBK" w:hint="eastAsia"/>
          <w:sz w:val="48"/>
          <w:szCs w:val="48"/>
        </w:rPr>
        <w:t>（春</w:t>
      </w:r>
      <w:r w:rsidR="00EC0D7E">
        <w:rPr>
          <w:rFonts w:ascii="方正楷体_GBK" w:eastAsia="方正楷体_GBK"/>
          <w:sz w:val="48"/>
          <w:szCs w:val="48"/>
        </w:rPr>
        <w:t xml:space="preserve">  </w:t>
      </w:r>
      <w:r w:rsidR="00EC0D7E" w:rsidRPr="004077B5">
        <w:rPr>
          <w:rFonts w:ascii="方正楷体_GBK" w:eastAsia="方正楷体_GBK" w:hint="eastAsia"/>
          <w:sz w:val="48"/>
          <w:szCs w:val="48"/>
        </w:rPr>
        <w:t>季）</w:t>
      </w:r>
    </w:p>
    <w:p w:rsidR="00EC0D7E" w:rsidRPr="006E28E3" w:rsidRDefault="00EC0D7E" w:rsidP="00A572DA">
      <w:pPr>
        <w:snapToGrid w:val="0"/>
        <w:spacing w:line="560" w:lineRule="exact"/>
        <w:jc w:val="right"/>
      </w:pPr>
    </w:p>
    <w:p w:rsidR="00EC0D7E" w:rsidRPr="006E28E3" w:rsidRDefault="00EC0D7E" w:rsidP="00A572DA">
      <w:pPr>
        <w:snapToGrid w:val="0"/>
        <w:spacing w:line="560" w:lineRule="exact"/>
        <w:jc w:val="right"/>
      </w:pPr>
    </w:p>
    <w:p w:rsidR="00EC0D7E" w:rsidRPr="006E28E3" w:rsidRDefault="00EC0D7E" w:rsidP="00A572DA">
      <w:pPr>
        <w:snapToGrid w:val="0"/>
        <w:spacing w:line="560" w:lineRule="exact"/>
        <w:jc w:val="right"/>
      </w:pPr>
    </w:p>
    <w:p w:rsidR="00EC0D7E" w:rsidRPr="006E28E3" w:rsidRDefault="00EC0D7E" w:rsidP="00A572DA">
      <w:pPr>
        <w:snapToGrid w:val="0"/>
        <w:spacing w:line="560" w:lineRule="exact"/>
        <w:jc w:val="right"/>
      </w:pPr>
    </w:p>
    <w:p w:rsidR="00EC0D7E" w:rsidRPr="006E28E3" w:rsidRDefault="00EC0D7E" w:rsidP="00A572DA">
      <w:pPr>
        <w:snapToGrid w:val="0"/>
        <w:spacing w:line="560" w:lineRule="exact"/>
        <w:jc w:val="right"/>
      </w:pPr>
    </w:p>
    <w:p w:rsidR="00EC0D7E" w:rsidRPr="006E28E3" w:rsidRDefault="00EC0D7E" w:rsidP="00A572DA">
      <w:pPr>
        <w:snapToGrid w:val="0"/>
        <w:spacing w:line="560" w:lineRule="exact"/>
        <w:jc w:val="right"/>
      </w:pPr>
    </w:p>
    <w:p w:rsidR="00EC0D7E" w:rsidRPr="006E28E3" w:rsidRDefault="00EC0D7E" w:rsidP="00A572DA">
      <w:pPr>
        <w:snapToGrid w:val="0"/>
        <w:spacing w:line="560" w:lineRule="exact"/>
        <w:jc w:val="right"/>
      </w:pPr>
    </w:p>
    <w:p w:rsidR="00EC0D7E" w:rsidRPr="006E28E3" w:rsidRDefault="00EC0D7E" w:rsidP="00A572DA">
      <w:pPr>
        <w:snapToGrid w:val="0"/>
        <w:spacing w:line="560" w:lineRule="exact"/>
        <w:jc w:val="right"/>
      </w:pPr>
    </w:p>
    <w:p w:rsidR="00EC0D7E" w:rsidRPr="006E28E3" w:rsidRDefault="00EC0D7E" w:rsidP="00A572DA">
      <w:pPr>
        <w:snapToGrid w:val="0"/>
        <w:spacing w:line="560" w:lineRule="exact"/>
        <w:jc w:val="right"/>
      </w:pPr>
    </w:p>
    <w:p w:rsidR="00EC0D7E" w:rsidRPr="006E28E3" w:rsidRDefault="00EC0D7E" w:rsidP="00A572DA">
      <w:pPr>
        <w:snapToGrid w:val="0"/>
        <w:spacing w:line="560" w:lineRule="exact"/>
        <w:jc w:val="center"/>
      </w:pPr>
    </w:p>
    <w:p w:rsidR="00EC0D7E" w:rsidRPr="006E28E3" w:rsidRDefault="00EC0D7E" w:rsidP="00A572DA">
      <w:pPr>
        <w:snapToGrid w:val="0"/>
        <w:spacing w:line="560" w:lineRule="exact"/>
        <w:jc w:val="center"/>
        <w:rPr>
          <w:rFonts w:eastAsia="楷体_GB2312"/>
          <w:sz w:val="36"/>
          <w:szCs w:val="36"/>
        </w:rPr>
      </w:pPr>
      <w:r w:rsidRPr="006E28E3">
        <w:rPr>
          <w:rFonts w:eastAsia="楷体_GB2312" w:hint="eastAsia"/>
          <w:sz w:val="36"/>
          <w:szCs w:val="36"/>
        </w:rPr>
        <w:t>中共南京市委组织部</w:t>
      </w:r>
    </w:p>
    <w:p w:rsidR="00EC0D7E" w:rsidRDefault="00EC0D7E" w:rsidP="00042430">
      <w:pPr>
        <w:spacing w:beforeLines="50" w:afterLines="50" w:line="560" w:lineRule="exact"/>
        <w:jc w:val="center"/>
        <w:rPr>
          <w:rFonts w:eastAsia="楷体_GB2312"/>
          <w:sz w:val="36"/>
          <w:szCs w:val="36"/>
        </w:rPr>
      </w:pPr>
      <w:r w:rsidRPr="006E28E3">
        <w:rPr>
          <w:rFonts w:eastAsia="楷体_GB2312"/>
          <w:sz w:val="36"/>
          <w:szCs w:val="36"/>
        </w:rPr>
        <w:t>201</w:t>
      </w:r>
      <w:r w:rsidR="00546F29">
        <w:rPr>
          <w:rFonts w:eastAsia="楷体_GB2312" w:hint="eastAsia"/>
          <w:sz w:val="36"/>
          <w:szCs w:val="36"/>
        </w:rPr>
        <w:t>9</w:t>
      </w:r>
      <w:r w:rsidRPr="006E28E3">
        <w:rPr>
          <w:rFonts w:eastAsia="楷体_GB2312" w:hint="eastAsia"/>
          <w:sz w:val="36"/>
          <w:szCs w:val="36"/>
        </w:rPr>
        <w:t>年</w:t>
      </w:r>
      <w:r w:rsidR="00546F29">
        <w:rPr>
          <w:rFonts w:eastAsia="楷体_GB2312" w:hint="eastAsia"/>
          <w:sz w:val="36"/>
          <w:szCs w:val="36"/>
        </w:rPr>
        <w:t>3</w:t>
      </w:r>
      <w:r w:rsidRPr="006E28E3">
        <w:rPr>
          <w:rFonts w:eastAsia="楷体_GB2312" w:hint="eastAsia"/>
          <w:sz w:val="36"/>
          <w:szCs w:val="36"/>
        </w:rPr>
        <w:t>月</w:t>
      </w:r>
    </w:p>
    <w:p w:rsidR="00EC0D7E" w:rsidRPr="004077B5" w:rsidRDefault="00EC0D7E" w:rsidP="00042430">
      <w:pPr>
        <w:spacing w:beforeLines="50" w:afterLines="50" w:line="560" w:lineRule="exact"/>
        <w:jc w:val="center"/>
        <w:rPr>
          <w:rFonts w:ascii="方正小标宋_GBK" w:eastAsia="方正小标宋_GBK"/>
          <w:sz w:val="36"/>
          <w:szCs w:val="36"/>
        </w:rPr>
      </w:pPr>
      <w:r w:rsidRPr="004077B5">
        <w:rPr>
          <w:rFonts w:ascii="方正小标宋_GBK" w:eastAsia="方正小标宋_GBK" w:hint="eastAsia"/>
          <w:sz w:val="44"/>
          <w:szCs w:val="44"/>
        </w:rPr>
        <w:lastRenderedPageBreak/>
        <w:t>南京市领导干部高校专题培训班一览表</w:t>
      </w: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5"/>
        <w:gridCol w:w="3939"/>
        <w:gridCol w:w="3082"/>
        <w:gridCol w:w="2873"/>
      </w:tblGrid>
      <w:tr w:rsidR="00EC0D7E" w:rsidRPr="006E28E3" w:rsidTr="0071764E">
        <w:trPr>
          <w:trHeight w:val="510"/>
          <w:jc w:val="center"/>
        </w:trPr>
        <w:tc>
          <w:tcPr>
            <w:tcW w:w="825" w:type="dxa"/>
            <w:vAlign w:val="center"/>
          </w:tcPr>
          <w:p w:rsidR="00EC0D7E" w:rsidRPr="006E28E3" w:rsidRDefault="00EC0D7E" w:rsidP="004E13A6">
            <w:pPr>
              <w:jc w:val="center"/>
              <w:rPr>
                <w:rFonts w:eastAsia="黑体"/>
                <w:sz w:val="28"/>
                <w:szCs w:val="28"/>
              </w:rPr>
            </w:pPr>
            <w:r w:rsidRPr="006E28E3">
              <w:rPr>
                <w:rFonts w:eastAsia="黑体" w:hint="eastAsia"/>
                <w:sz w:val="28"/>
                <w:szCs w:val="28"/>
              </w:rPr>
              <w:t>序号</w:t>
            </w:r>
          </w:p>
        </w:tc>
        <w:tc>
          <w:tcPr>
            <w:tcW w:w="3939" w:type="dxa"/>
            <w:vAlign w:val="center"/>
          </w:tcPr>
          <w:p w:rsidR="00EC0D7E" w:rsidRPr="006E28E3" w:rsidRDefault="00EC0D7E" w:rsidP="004E13A6">
            <w:pPr>
              <w:jc w:val="center"/>
              <w:rPr>
                <w:rFonts w:eastAsia="黑体"/>
                <w:sz w:val="28"/>
                <w:szCs w:val="28"/>
              </w:rPr>
            </w:pPr>
            <w:r w:rsidRPr="006E28E3">
              <w:rPr>
                <w:rFonts w:eastAsia="黑体" w:hint="eastAsia"/>
                <w:sz w:val="28"/>
                <w:szCs w:val="28"/>
              </w:rPr>
              <w:t>专题名称</w:t>
            </w:r>
          </w:p>
        </w:tc>
        <w:tc>
          <w:tcPr>
            <w:tcW w:w="3082" w:type="dxa"/>
            <w:vAlign w:val="center"/>
          </w:tcPr>
          <w:p w:rsidR="00EC0D7E" w:rsidRPr="006E28E3" w:rsidRDefault="00EC0D7E" w:rsidP="004E13A6">
            <w:pPr>
              <w:jc w:val="center"/>
              <w:rPr>
                <w:rFonts w:eastAsia="黑体"/>
                <w:sz w:val="28"/>
                <w:szCs w:val="28"/>
              </w:rPr>
            </w:pPr>
            <w:r w:rsidRPr="006E28E3">
              <w:rPr>
                <w:rFonts w:eastAsia="黑体" w:hint="eastAsia"/>
                <w:sz w:val="28"/>
                <w:szCs w:val="28"/>
              </w:rPr>
              <w:t>承办高校</w:t>
            </w:r>
          </w:p>
        </w:tc>
        <w:tc>
          <w:tcPr>
            <w:tcW w:w="2873" w:type="dxa"/>
            <w:vAlign w:val="center"/>
          </w:tcPr>
          <w:p w:rsidR="00EC0D7E" w:rsidRPr="006E28E3" w:rsidRDefault="00EC0D7E" w:rsidP="004E13A6">
            <w:pPr>
              <w:jc w:val="center"/>
              <w:rPr>
                <w:rFonts w:eastAsia="黑体"/>
                <w:sz w:val="28"/>
                <w:szCs w:val="28"/>
              </w:rPr>
            </w:pPr>
            <w:r w:rsidRPr="006E28E3">
              <w:rPr>
                <w:rFonts w:eastAsia="黑体" w:hint="eastAsia"/>
                <w:sz w:val="28"/>
                <w:szCs w:val="28"/>
              </w:rPr>
              <w:t>培训时间</w:t>
            </w:r>
          </w:p>
        </w:tc>
      </w:tr>
      <w:tr w:rsidR="001B106F" w:rsidRPr="006E28E3" w:rsidTr="001B106F">
        <w:trPr>
          <w:trHeight w:hRule="exact" w:val="488"/>
          <w:jc w:val="center"/>
        </w:trPr>
        <w:tc>
          <w:tcPr>
            <w:tcW w:w="825" w:type="dxa"/>
            <w:vAlign w:val="center"/>
          </w:tcPr>
          <w:p w:rsidR="001B106F" w:rsidRPr="000A78BF" w:rsidRDefault="001B106F" w:rsidP="004E13A6">
            <w:pPr>
              <w:spacing w:line="320" w:lineRule="exact"/>
              <w:jc w:val="center"/>
              <w:rPr>
                <w:sz w:val="28"/>
                <w:szCs w:val="28"/>
              </w:rPr>
            </w:pPr>
            <w:r w:rsidRPr="000A78BF">
              <w:rPr>
                <w:sz w:val="28"/>
                <w:szCs w:val="28"/>
              </w:rPr>
              <w:t>1</w:t>
            </w:r>
          </w:p>
        </w:tc>
        <w:tc>
          <w:tcPr>
            <w:tcW w:w="3939" w:type="dxa"/>
            <w:tcMar>
              <w:left w:w="57" w:type="dxa"/>
              <w:right w:w="57" w:type="dxa"/>
            </w:tcMar>
            <w:vAlign w:val="center"/>
          </w:tcPr>
          <w:p w:rsidR="001B106F" w:rsidRPr="00905344" w:rsidRDefault="001B106F" w:rsidP="0013665E">
            <w:pPr>
              <w:spacing w:line="320" w:lineRule="exact"/>
              <w:rPr>
                <w:sz w:val="28"/>
                <w:szCs w:val="28"/>
              </w:rPr>
            </w:pPr>
            <w:r w:rsidRPr="00905344">
              <w:rPr>
                <w:rFonts w:hint="eastAsia"/>
                <w:spacing w:val="-8"/>
                <w:sz w:val="28"/>
                <w:szCs w:val="28"/>
              </w:rPr>
              <w:t>城市绿色发展与长江大保护战略</w:t>
            </w:r>
          </w:p>
        </w:tc>
        <w:tc>
          <w:tcPr>
            <w:tcW w:w="3082" w:type="dxa"/>
            <w:tcMar>
              <w:left w:w="57" w:type="dxa"/>
              <w:right w:w="57" w:type="dxa"/>
            </w:tcMar>
            <w:vAlign w:val="center"/>
          </w:tcPr>
          <w:p w:rsidR="001B106F" w:rsidRPr="00905344" w:rsidRDefault="001B106F" w:rsidP="0013665E">
            <w:pPr>
              <w:spacing w:line="320" w:lineRule="exact"/>
              <w:rPr>
                <w:kern w:val="0"/>
                <w:sz w:val="28"/>
                <w:szCs w:val="28"/>
              </w:rPr>
            </w:pPr>
            <w:r w:rsidRPr="00905344">
              <w:rPr>
                <w:rFonts w:hint="eastAsia"/>
                <w:kern w:val="0"/>
                <w:sz w:val="28"/>
                <w:szCs w:val="28"/>
              </w:rPr>
              <w:t>河海大学</w:t>
            </w:r>
          </w:p>
        </w:tc>
        <w:tc>
          <w:tcPr>
            <w:tcW w:w="2873" w:type="dxa"/>
            <w:vAlign w:val="center"/>
          </w:tcPr>
          <w:p w:rsidR="001B106F" w:rsidRPr="00905344" w:rsidRDefault="001B106F" w:rsidP="0013665E">
            <w:pPr>
              <w:spacing w:line="320" w:lineRule="exact"/>
              <w:rPr>
                <w:sz w:val="28"/>
                <w:szCs w:val="28"/>
              </w:rPr>
            </w:pPr>
            <w:r w:rsidRPr="00905344">
              <w:rPr>
                <w:rFonts w:hint="eastAsia"/>
                <w:sz w:val="28"/>
                <w:szCs w:val="28"/>
              </w:rPr>
              <w:t>4</w:t>
            </w:r>
            <w:r w:rsidRPr="00905344">
              <w:rPr>
                <w:rFonts w:hint="eastAsia"/>
                <w:sz w:val="28"/>
                <w:szCs w:val="28"/>
              </w:rPr>
              <w:t>月</w:t>
            </w:r>
            <w:r w:rsidRPr="00905344">
              <w:rPr>
                <w:rFonts w:hint="eastAsia"/>
                <w:sz w:val="28"/>
                <w:szCs w:val="28"/>
              </w:rPr>
              <w:t>17</w:t>
            </w:r>
            <w:r w:rsidRPr="00905344">
              <w:rPr>
                <w:rFonts w:hint="eastAsia"/>
                <w:sz w:val="28"/>
                <w:szCs w:val="28"/>
              </w:rPr>
              <w:t>日</w:t>
            </w:r>
            <w:r w:rsidRPr="00905344">
              <w:rPr>
                <w:sz w:val="28"/>
                <w:szCs w:val="28"/>
              </w:rPr>
              <w:t>—</w:t>
            </w:r>
            <w:r w:rsidRPr="00905344">
              <w:rPr>
                <w:rFonts w:hint="eastAsia"/>
                <w:sz w:val="28"/>
                <w:szCs w:val="28"/>
              </w:rPr>
              <w:t>4</w:t>
            </w:r>
            <w:r w:rsidRPr="00905344">
              <w:rPr>
                <w:rFonts w:hint="eastAsia"/>
                <w:sz w:val="28"/>
                <w:szCs w:val="28"/>
              </w:rPr>
              <w:t>月</w:t>
            </w:r>
            <w:r w:rsidRPr="00905344">
              <w:rPr>
                <w:rFonts w:hint="eastAsia"/>
                <w:sz w:val="28"/>
                <w:szCs w:val="28"/>
              </w:rPr>
              <w:t>20</w:t>
            </w:r>
            <w:r w:rsidRPr="00905344">
              <w:rPr>
                <w:rFonts w:hint="eastAsia"/>
                <w:sz w:val="28"/>
                <w:szCs w:val="28"/>
              </w:rPr>
              <w:t>日</w:t>
            </w:r>
          </w:p>
        </w:tc>
      </w:tr>
      <w:tr w:rsidR="009E32B1" w:rsidRPr="006E28E3" w:rsidTr="001B106F">
        <w:trPr>
          <w:trHeight w:hRule="exact" w:val="488"/>
          <w:jc w:val="center"/>
        </w:trPr>
        <w:tc>
          <w:tcPr>
            <w:tcW w:w="825" w:type="dxa"/>
            <w:vAlign w:val="center"/>
          </w:tcPr>
          <w:p w:rsidR="009E32B1" w:rsidRPr="006E28E3" w:rsidRDefault="009E32B1" w:rsidP="00917FA4">
            <w:pPr>
              <w:spacing w:line="320" w:lineRule="exact"/>
              <w:jc w:val="center"/>
              <w:rPr>
                <w:sz w:val="28"/>
                <w:szCs w:val="28"/>
              </w:rPr>
            </w:pPr>
            <w:r>
              <w:rPr>
                <w:rFonts w:hint="eastAsia"/>
                <w:sz w:val="28"/>
                <w:szCs w:val="28"/>
              </w:rPr>
              <w:t>2</w:t>
            </w:r>
          </w:p>
        </w:tc>
        <w:tc>
          <w:tcPr>
            <w:tcW w:w="3939" w:type="dxa"/>
            <w:tcMar>
              <w:left w:w="57" w:type="dxa"/>
              <w:right w:w="57" w:type="dxa"/>
            </w:tcMar>
            <w:vAlign w:val="center"/>
          </w:tcPr>
          <w:p w:rsidR="009E32B1" w:rsidRPr="0071764E" w:rsidRDefault="009E32B1" w:rsidP="00917FA4">
            <w:pPr>
              <w:spacing w:line="320" w:lineRule="exact"/>
              <w:rPr>
                <w:sz w:val="28"/>
                <w:szCs w:val="28"/>
              </w:rPr>
            </w:pPr>
            <w:r w:rsidRPr="0071764E">
              <w:rPr>
                <w:rFonts w:hint="eastAsia"/>
                <w:sz w:val="28"/>
                <w:szCs w:val="28"/>
              </w:rPr>
              <w:t>法治素养与知识产权保护</w:t>
            </w:r>
          </w:p>
        </w:tc>
        <w:tc>
          <w:tcPr>
            <w:tcW w:w="3082" w:type="dxa"/>
            <w:tcMar>
              <w:left w:w="57" w:type="dxa"/>
              <w:right w:w="57" w:type="dxa"/>
            </w:tcMar>
            <w:vAlign w:val="center"/>
          </w:tcPr>
          <w:p w:rsidR="009E32B1" w:rsidRPr="0071764E" w:rsidRDefault="009E32B1" w:rsidP="00917FA4">
            <w:pPr>
              <w:spacing w:line="320" w:lineRule="exact"/>
              <w:rPr>
                <w:sz w:val="28"/>
                <w:szCs w:val="28"/>
              </w:rPr>
            </w:pPr>
            <w:r w:rsidRPr="0071764E">
              <w:rPr>
                <w:rFonts w:hint="eastAsia"/>
                <w:sz w:val="28"/>
                <w:szCs w:val="28"/>
              </w:rPr>
              <w:t>南京师范大学</w:t>
            </w:r>
          </w:p>
        </w:tc>
        <w:tc>
          <w:tcPr>
            <w:tcW w:w="2873" w:type="dxa"/>
            <w:vAlign w:val="center"/>
          </w:tcPr>
          <w:p w:rsidR="009E32B1" w:rsidRPr="0071764E" w:rsidRDefault="009E32B1" w:rsidP="00917FA4">
            <w:pPr>
              <w:spacing w:line="320" w:lineRule="exact"/>
              <w:rPr>
                <w:sz w:val="28"/>
                <w:szCs w:val="28"/>
              </w:rPr>
            </w:pPr>
            <w:r w:rsidRPr="0071764E">
              <w:rPr>
                <w:rFonts w:hint="eastAsia"/>
                <w:sz w:val="28"/>
                <w:szCs w:val="28"/>
              </w:rPr>
              <w:t>4</w:t>
            </w:r>
            <w:r w:rsidRPr="0071764E">
              <w:rPr>
                <w:rFonts w:hint="eastAsia"/>
                <w:sz w:val="28"/>
                <w:szCs w:val="28"/>
              </w:rPr>
              <w:t>月</w:t>
            </w:r>
            <w:r w:rsidRPr="0071764E">
              <w:rPr>
                <w:rFonts w:hint="eastAsia"/>
                <w:sz w:val="28"/>
                <w:szCs w:val="28"/>
              </w:rPr>
              <w:t>17</w:t>
            </w:r>
            <w:r w:rsidRPr="0071764E">
              <w:rPr>
                <w:rFonts w:hint="eastAsia"/>
                <w:sz w:val="28"/>
                <w:szCs w:val="28"/>
              </w:rPr>
              <w:t>日</w:t>
            </w:r>
            <w:r w:rsidRPr="0071764E">
              <w:rPr>
                <w:sz w:val="28"/>
                <w:szCs w:val="28"/>
              </w:rPr>
              <w:t>—</w:t>
            </w:r>
            <w:r w:rsidRPr="0071764E">
              <w:rPr>
                <w:rFonts w:hint="eastAsia"/>
                <w:sz w:val="28"/>
                <w:szCs w:val="28"/>
              </w:rPr>
              <w:t>4</w:t>
            </w:r>
            <w:r w:rsidRPr="0071764E">
              <w:rPr>
                <w:rFonts w:hint="eastAsia"/>
                <w:sz w:val="28"/>
                <w:szCs w:val="28"/>
              </w:rPr>
              <w:t>月</w:t>
            </w:r>
            <w:r w:rsidRPr="0071764E">
              <w:rPr>
                <w:sz w:val="28"/>
                <w:szCs w:val="28"/>
              </w:rPr>
              <w:t>2</w:t>
            </w:r>
            <w:r w:rsidRPr="0071764E">
              <w:rPr>
                <w:rFonts w:hint="eastAsia"/>
                <w:sz w:val="28"/>
                <w:szCs w:val="28"/>
              </w:rPr>
              <w:t>0</w:t>
            </w:r>
            <w:r w:rsidRPr="0071764E">
              <w:rPr>
                <w:rFonts w:hint="eastAsia"/>
                <w:sz w:val="28"/>
                <w:szCs w:val="28"/>
              </w:rPr>
              <w:t>日</w:t>
            </w:r>
          </w:p>
        </w:tc>
      </w:tr>
      <w:tr w:rsidR="009E32B1" w:rsidRPr="006E28E3" w:rsidTr="001B106F">
        <w:trPr>
          <w:trHeight w:hRule="exact" w:val="488"/>
          <w:jc w:val="center"/>
        </w:trPr>
        <w:tc>
          <w:tcPr>
            <w:tcW w:w="825" w:type="dxa"/>
            <w:vAlign w:val="center"/>
          </w:tcPr>
          <w:p w:rsidR="009E32B1" w:rsidRPr="000A78BF" w:rsidRDefault="009E32B1" w:rsidP="00E967FC">
            <w:pPr>
              <w:spacing w:line="320" w:lineRule="exact"/>
              <w:jc w:val="center"/>
              <w:rPr>
                <w:sz w:val="28"/>
                <w:szCs w:val="28"/>
              </w:rPr>
            </w:pPr>
            <w:r>
              <w:rPr>
                <w:rFonts w:hint="eastAsia"/>
                <w:sz w:val="28"/>
                <w:szCs w:val="28"/>
              </w:rPr>
              <w:t>3</w:t>
            </w:r>
          </w:p>
        </w:tc>
        <w:tc>
          <w:tcPr>
            <w:tcW w:w="3939" w:type="dxa"/>
            <w:tcMar>
              <w:left w:w="57" w:type="dxa"/>
              <w:right w:w="57" w:type="dxa"/>
            </w:tcMar>
            <w:vAlign w:val="center"/>
          </w:tcPr>
          <w:p w:rsidR="009E32B1" w:rsidRPr="00D53314" w:rsidRDefault="009E32B1" w:rsidP="00E967FC">
            <w:pPr>
              <w:spacing w:line="320" w:lineRule="exact"/>
              <w:rPr>
                <w:spacing w:val="-8"/>
                <w:sz w:val="28"/>
                <w:szCs w:val="28"/>
              </w:rPr>
            </w:pPr>
            <w:r w:rsidRPr="00D53314">
              <w:rPr>
                <w:rFonts w:hint="eastAsia"/>
                <w:spacing w:val="-8"/>
                <w:sz w:val="28"/>
                <w:szCs w:val="28"/>
              </w:rPr>
              <w:t>文化创意与产业链提升</w:t>
            </w:r>
          </w:p>
        </w:tc>
        <w:tc>
          <w:tcPr>
            <w:tcW w:w="3082" w:type="dxa"/>
            <w:tcMar>
              <w:left w:w="57" w:type="dxa"/>
              <w:right w:w="57" w:type="dxa"/>
            </w:tcMar>
            <w:vAlign w:val="center"/>
          </w:tcPr>
          <w:p w:rsidR="009E32B1" w:rsidRPr="00D53314" w:rsidRDefault="009E32B1" w:rsidP="00E967FC">
            <w:pPr>
              <w:spacing w:line="320" w:lineRule="exact"/>
              <w:rPr>
                <w:sz w:val="28"/>
                <w:szCs w:val="28"/>
              </w:rPr>
            </w:pPr>
            <w:r w:rsidRPr="00D53314">
              <w:rPr>
                <w:rFonts w:hint="eastAsia"/>
                <w:sz w:val="28"/>
                <w:szCs w:val="28"/>
              </w:rPr>
              <w:t>南京艺术学院</w:t>
            </w:r>
          </w:p>
        </w:tc>
        <w:tc>
          <w:tcPr>
            <w:tcW w:w="2873" w:type="dxa"/>
            <w:vAlign w:val="center"/>
          </w:tcPr>
          <w:p w:rsidR="009E32B1" w:rsidRPr="0071764E" w:rsidRDefault="009E32B1" w:rsidP="00E967FC">
            <w:pPr>
              <w:spacing w:line="320" w:lineRule="exact"/>
              <w:rPr>
                <w:sz w:val="28"/>
                <w:szCs w:val="28"/>
              </w:rPr>
            </w:pPr>
            <w:r w:rsidRPr="0071764E">
              <w:rPr>
                <w:rFonts w:hint="eastAsia"/>
                <w:sz w:val="28"/>
                <w:szCs w:val="28"/>
              </w:rPr>
              <w:t>4</w:t>
            </w:r>
            <w:r w:rsidRPr="0071764E">
              <w:rPr>
                <w:rFonts w:hint="eastAsia"/>
                <w:sz w:val="28"/>
                <w:szCs w:val="28"/>
              </w:rPr>
              <w:t>月</w:t>
            </w:r>
            <w:r w:rsidRPr="0071764E">
              <w:rPr>
                <w:rFonts w:hint="eastAsia"/>
                <w:sz w:val="28"/>
                <w:szCs w:val="28"/>
              </w:rPr>
              <w:t>17</w:t>
            </w:r>
            <w:r w:rsidRPr="0071764E">
              <w:rPr>
                <w:rFonts w:hint="eastAsia"/>
                <w:sz w:val="28"/>
                <w:szCs w:val="28"/>
              </w:rPr>
              <w:t>日</w:t>
            </w:r>
            <w:r w:rsidRPr="0071764E">
              <w:rPr>
                <w:sz w:val="28"/>
                <w:szCs w:val="28"/>
              </w:rPr>
              <w:t>—</w:t>
            </w:r>
            <w:r w:rsidRPr="0071764E">
              <w:rPr>
                <w:rFonts w:hint="eastAsia"/>
                <w:sz w:val="28"/>
                <w:szCs w:val="28"/>
              </w:rPr>
              <w:t>4</w:t>
            </w:r>
            <w:r w:rsidRPr="0071764E">
              <w:rPr>
                <w:rFonts w:hint="eastAsia"/>
                <w:sz w:val="28"/>
                <w:szCs w:val="28"/>
              </w:rPr>
              <w:t>月</w:t>
            </w:r>
            <w:r w:rsidRPr="0071764E">
              <w:rPr>
                <w:sz w:val="28"/>
                <w:szCs w:val="28"/>
              </w:rPr>
              <w:t>2</w:t>
            </w:r>
            <w:r w:rsidRPr="0071764E">
              <w:rPr>
                <w:rFonts w:hint="eastAsia"/>
                <w:sz w:val="28"/>
                <w:szCs w:val="28"/>
              </w:rPr>
              <w:t>0</w:t>
            </w:r>
            <w:r w:rsidRPr="0071764E">
              <w:rPr>
                <w:rFonts w:hint="eastAsia"/>
                <w:sz w:val="28"/>
                <w:szCs w:val="28"/>
              </w:rPr>
              <w:t>日</w:t>
            </w:r>
          </w:p>
        </w:tc>
      </w:tr>
      <w:tr w:rsidR="009E32B1" w:rsidRPr="006E28E3" w:rsidTr="001B106F">
        <w:trPr>
          <w:trHeight w:hRule="exact" w:val="488"/>
          <w:jc w:val="center"/>
        </w:trPr>
        <w:tc>
          <w:tcPr>
            <w:tcW w:w="825" w:type="dxa"/>
            <w:vAlign w:val="center"/>
          </w:tcPr>
          <w:p w:rsidR="009E32B1" w:rsidRPr="006E28E3" w:rsidRDefault="009E32B1" w:rsidP="0013665E">
            <w:pPr>
              <w:spacing w:line="320" w:lineRule="exact"/>
              <w:jc w:val="center"/>
              <w:rPr>
                <w:sz w:val="28"/>
                <w:szCs w:val="28"/>
              </w:rPr>
            </w:pPr>
            <w:r w:rsidRPr="006E28E3">
              <w:rPr>
                <w:sz w:val="28"/>
                <w:szCs w:val="28"/>
              </w:rPr>
              <w:t>4</w:t>
            </w:r>
          </w:p>
        </w:tc>
        <w:tc>
          <w:tcPr>
            <w:tcW w:w="3939" w:type="dxa"/>
            <w:tcMar>
              <w:left w:w="57" w:type="dxa"/>
              <w:right w:w="57" w:type="dxa"/>
            </w:tcMar>
            <w:vAlign w:val="center"/>
          </w:tcPr>
          <w:p w:rsidR="009E32B1" w:rsidRPr="00C81947" w:rsidRDefault="009E32B1" w:rsidP="00DE6653">
            <w:pPr>
              <w:spacing w:line="320" w:lineRule="exact"/>
              <w:rPr>
                <w:sz w:val="28"/>
                <w:szCs w:val="28"/>
              </w:rPr>
            </w:pPr>
            <w:r w:rsidRPr="00C81947">
              <w:rPr>
                <w:rFonts w:hint="eastAsia"/>
                <w:spacing w:val="-8"/>
                <w:sz w:val="28"/>
                <w:szCs w:val="28"/>
              </w:rPr>
              <w:t>压力应对与情绪管理</w:t>
            </w:r>
          </w:p>
        </w:tc>
        <w:tc>
          <w:tcPr>
            <w:tcW w:w="3082" w:type="dxa"/>
            <w:tcMar>
              <w:left w:w="57" w:type="dxa"/>
              <w:right w:w="57" w:type="dxa"/>
            </w:tcMar>
            <w:vAlign w:val="center"/>
          </w:tcPr>
          <w:p w:rsidR="009E32B1" w:rsidRPr="00C81947" w:rsidRDefault="009E32B1" w:rsidP="00DE6653">
            <w:pPr>
              <w:spacing w:line="320" w:lineRule="exact"/>
              <w:rPr>
                <w:spacing w:val="-20"/>
                <w:sz w:val="28"/>
                <w:szCs w:val="28"/>
              </w:rPr>
            </w:pPr>
            <w:r w:rsidRPr="00C81947">
              <w:rPr>
                <w:rFonts w:hint="eastAsia"/>
                <w:spacing w:val="-20"/>
                <w:sz w:val="28"/>
                <w:szCs w:val="28"/>
              </w:rPr>
              <w:t>南京晓庄学院</w:t>
            </w:r>
          </w:p>
        </w:tc>
        <w:tc>
          <w:tcPr>
            <w:tcW w:w="2873" w:type="dxa"/>
            <w:vAlign w:val="center"/>
          </w:tcPr>
          <w:p w:rsidR="009E32B1" w:rsidRPr="00C81947" w:rsidRDefault="009E32B1" w:rsidP="00DE6653">
            <w:pPr>
              <w:spacing w:line="320" w:lineRule="exact"/>
              <w:rPr>
                <w:sz w:val="28"/>
                <w:szCs w:val="28"/>
              </w:rPr>
            </w:pPr>
            <w:r w:rsidRPr="00C81947">
              <w:rPr>
                <w:rFonts w:hint="eastAsia"/>
                <w:sz w:val="28"/>
                <w:szCs w:val="28"/>
              </w:rPr>
              <w:t>4</w:t>
            </w:r>
            <w:r w:rsidRPr="00C81947">
              <w:rPr>
                <w:rFonts w:hint="eastAsia"/>
                <w:sz w:val="28"/>
                <w:szCs w:val="28"/>
              </w:rPr>
              <w:t>月</w:t>
            </w:r>
            <w:r w:rsidRPr="00C81947">
              <w:rPr>
                <w:sz w:val="28"/>
                <w:szCs w:val="28"/>
              </w:rPr>
              <w:t>1</w:t>
            </w:r>
            <w:r w:rsidRPr="00C81947">
              <w:rPr>
                <w:rFonts w:hint="eastAsia"/>
                <w:sz w:val="28"/>
                <w:szCs w:val="28"/>
              </w:rPr>
              <w:t>7</w:t>
            </w:r>
            <w:r w:rsidRPr="00C81947">
              <w:rPr>
                <w:rFonts w:hint="eastAsia"/>
                <w:sz w:val="28"/>
                <w:szCs w:val="28"/>
              </w:rPr>
              <w:t>日</w:t>
            </w:r>
            <w:r w:rsidRPr="00C81947">
              <w:rPr>
                <w:sz w:val="28"/>
                <w:szCs w:val="28"/>
              </w:rPr>
              <w:t>—</w:t>
            </w:r>
            <w:r w:rsidRPr="00C81947">
              <w:rPr>
                <w:rFonts w:hint="eastAsia"/>
                <w:sz w:val="28"/>
                <w:szCs w:val="28"/>
              </w:rPr>
              <w:t>4</w:t>
            </w:r>
            <w:r w:rsidRPr="00C81947">
              <w:rPr>
                <w:rFonts w:hint="eastAsia"/>
                <w:sz w:val="28"/>
                <w:szCs w:val="28"/>
              </w:rPr>
              <w:t>月</w:t>
            </w:r>
            <w:r w:rsidRPr="00C81947">
              <w:rPr>
                <w:rFonts w:hint="eastAsia"/>
                <w:sz w:val="28"/>
                <w:szCs w:val="28"/>
              </w:rPr>
              <w:t>20</w:t>
            </w:r>
            <w:r w:rsidRPr="00C81947">
              <w:rPr>
                <w:rFonts w:hint="eastAsia"/>
                <w:sz w:val="28"/>
                <w:szCs w:val="28"/>
              </w:rPr>
              <w:t>日</w:t>
            </w:r>
          </w:p>
        </w:tc>
      </w:tr>
      <w:tr w:rsidR="009E32B1" w:rsidRPr="006E28E3" w:rsidTr="001B106F">
        <w:trPr>
          <w:trHeight w:hRule="exact" w:val="488"/>
          <w:jc w:val="center"/>
        </w:trPr>
        <w:tc>
          <w:tcPr>
            <w:tcW w:w="825" w:type="dxa"/>
            <w:vAlign w:val="center"/>
          </w:tcPr>
          <w:p w:rsidR="009E32B1" w:rsidRPr="006E28E3" w:rsidRDefault="009E32B1" w:rsidP="0013665E">
            <w:pPr>
              <w:spacing w:line="320" w:lineRule="exact"/>
              <w:jc w:val="center"/>
              <w:rPr>
                <w:sz w:val="28"/>
                <w:szCs w:val="28"/>
              </w:rPr>
            </w:pPr>
            <w:r w:rsidRPr="006E28E3">
              <w:rPr>
                <w:sz w:val="28"/>
                <w:szCs w:val="28"/>
              </w:rPr>
              <w:t>5</w:t>
            </w:r>
          </w:p>
        </w:tc>
        <w:tc>
          <w:tcPr>
            <w:tcW w:w="3939" w:type="dxa"/>
            <w:tcMar>
              <w:left w:w="57" w:type="dxa"/>
              <w:right w:w="57" w:type="dxa"/>
            </w:tcMar>
            <w:vAlign w:val="center"/>
          </w:tcPr>
          <w:p w:rsidR="009E32B1" w:rsidRPr="00312E60" w:rsidRDefault="009E32B1" w:rsidP="00DE6653">
            <w:pPr>
              <w:spacing w:line="320" w:lineRule="exact"/>
              <w:rPr>
                <w:sz w:val="28"/>
                <w:szCs w:val="28"/>
              </w:rPr>
            </w:pPr>
            <w:r w:rsidRPr="00312E60">
              <w:rPr>
                <w:rFonts w:hint="eastAsia"/>
                <w:sz w:val="28"/>
                <w:szCs w:val="28"/>
              </w:rPr>
              <w:t>“两山理论”与绿色发展</w:t>
            </w:r>
          </w:p>
        </w:tc>
        <w:tc>
          <w:tcPr>
            <w:tcW w:w="3082" w:type="dxa"/>
            <w:tcMar>
              <w:left w:w="57" w:type="dxa"/>
              <w:right w:w="57" w:type="dxa"/>
            </w:tcMar>
            <w:vAlign w:val="center"/>
          </w:tcPr>
          <w:p w:rsidR="009E32B1" w:rsidRPr="00312E60" w:rsidRDefault="009E32B1" w:rsidP="00DE6653">
            <w:pPr>
              <w:spacing w:line="320" w:lineRule="exact"/>
              <w:rPr>
                <w:sz w:val="28"/>
                <w:szCs w:val="28"/>
              </w:rPr>
            </w:pPr>
            <w:r w:rsidRPr="00312E60">
              <w:rPr>
                <w:rFonts w:hint="eastAsia"/>
                <w:sz w:val="28"/>
                <w:szCs w:val="28"/>
              </w:rPr>
              <w:t>南京林业大学</w:t>
            </w:r>
          </w:p>
        </w:tc>
        <w:tc>
          <w:tcPr>
            <w:tcW w:w="2873" w:type="dxa"/>
            <w:vAlign w:val="center"/>
          </w:tcPr>
          <w:p w:rsidR="009E32B1" w:rsidRPr="00312E60" w:rsidRDefault="009E32B1" w:rsidP="00DE6653">
            <w:pPr>
              <w:spacing w:line="320" w:lineRule="exact"/>
              <w:rPr>
                <w:sz w:val="28"/>
                <w:szCs w:val="28"/>
              </w:rPr>
            </w:pPr>
            <w:r w:rsidRPr="00312E60">
              <w:rPr>
                <w:rFonts w:hint="eastAsia"/>
                <w:sz w:val="28"/>
                <w:szCs w:val="28"/>
              </w:rPr>
              <w:t>4</w:t>
            </w:r>
            <w:r w:rsidRPr="00312E60">
              <w:rPr>
                <w:rFonts w:hint="eastAsia"/>
                <w:sz w:val="28"/>
                <w:szCs w:val="28"/>
              </w:rPr>
              <w:t>月</w:t>
            </w:r>
            <w:r w:rsidRPr="00312E60">
              <w:rPr>
                <w:rFonts w:hint="eastAsia"/>
                <w:sz w:val="28"/>
                <w:szCs w:val="28"/>
              </w:rPr>
              <w:t>24</w:t>
            </w:r>
            <w:r w:rsidRPr="00312E60">
              <w:rPr>
                <w:rFonts w:hint="eastAsia"/>
                <w:sz w:val="28"/>
                <w:szCs w:val="28"/>
              </w:rPr>
              <w:t>日</w:t>
            </w:r>
            <w:r w:rsidRPr="00312E60">
              <w:rPr>
                <w:sz w:val="28"/>
                <w:szCs w:val="28"/>
              </w:rPr>
              <w:t>—</w:t>
            </w:r>
            <w:r w:rsidRPr="00312E60">
              <w:rPr>
                <w:rFonts w:hint="eastAsia"/>
                <w:sz w:val="28"/>
                <w:szCs w:val="28"/>
              </w:rPr>
              <w:t>4</w:t>
            </w:r>
            <w:r w:rsidRPr="00312E60">
              <w:rPr>
                <w:rFonts w:hint="eastAsia"/>
                <w:sz w:val="28"/>
                <w:szCs w:val="28"/>
              </w:rPr>
              <w:t>月</w:t>
            </w:r>
            <w:r w:rsidRPr="00312E60">
              <w:rPr>
                <w:rFonts w:hint="eastAsia"/>
                <w:sz w:val="28"/>
                <w:szCs w:val="28"/>
              </w:rPr>
              <w:t>27</w:t>
            </w:r>
            <w:r w:rsidRPr="00312E60">
              <w:rPr>
                <w:rFonts w:hint="eastAsia"/>
                <w:sz w:val="28"/>
                <w:szCs w:val="28"/>
              </w:rPr>
              <w:t>日</w:t>
            </w:r>
          </w:p>
        </w:tc>
      </w:tr>
      <w:tr w:rsidR="009E32B1" w:rsidRPr="006E28E3" w:rsidTr="001B106F">
        <w:trPr>
          <w:trHeight w:hRule="exact" w:val="488"/>
          <w:jc w:val="center"/>
        </w:trPr>
        <w:tc>
          <w:tcPr>
            <w:tcW w:w="825" w:type="dxa"/>
            <w:vAlign w:val="center"/>
          </w:tcPr>
          <w:p w:rsidR="009E32B1" w:rsidRPr="006E28E3" w:rsidRDefault="009E32B1" w:rsidP="0013665E">
            <w:pPr>
              <w:spacing w:line="320" w:lineRule="exact"/>
              <w:jc w:val="center"/>
              <w:rPr>
                <w:sz w:val="28"/>
                <w:szCs w:val="28"/>
              </w:rPr>
            </w:pPr>
            <w:r w:rsidRPr="006E28E3">
              <w:rPr>
                <w:sz w:val="28"/>
                <w:szCs w:val="28"/>
              </w:rPr>
              <w:t>6</w:t>
            </w:r>
          </w:p>
        </w:tc>
        <w:tc>
          <w:tcPr>
            <w:tcW w:w="3939" w:type="dxa"/>
            <w:tcMar>
              <w:left w:w="57" w:type="dxa"/>
              <w:right w:w="57" w:type="dxa"/>
            </w:tcMar>
            <w:vAlign w:val="center"/>
          </w:tcPr>
          <w:p w:rsidR="009E32B1" w:rsidRPr="00C81947" w:rsidRDefault="009E32B1" w:rsidP="000214E3">
            <w:pPr>
              <w:spacing w:line="320" w:lineRule="exact"/>
              <w:rPr>
                <w:spacing w:val="-8"/>
                <w:sz w:val="28"/>
                <w:szCs w:val="28"/>
              </w:rPr>
            </w:pPr>
            <w:r w:rsidRPr="00C81947">
              <w:rPr>
                <w:rFonts w:hint="eastAsia"/>
                <w:spacing w:val="-8"/>
                <w:sz w:val="28"/>
                <w:szCs w:val="28"/>
              </w:rPr>
              <w:t>国防战略与军民融合</w:t>
            </w:r>
          </w:p>
        </w:tc>
        <w:tc>
          <w:tcPr>
            <w:tcW w:w="3082" w:type="dxa"/>
            <w:tcMar>
              <w:left w:w="57" w:type="dxa"/>
              <w:right w:w="57" w:type="dxa"/>
            </w:tcMar>
            <w:vAlign w:val="center"/>
          </w:tcPr>
          <w:p w:rsidR="009E32B1" w:rsidRPr="00C81947" w:rsidRDefault="009E32B1" w:rsidP="000214E3">
            <w:pPr>
              <w:spacing w:line="320" w:lineRule="exact"/>
              <w:rPr>
                <w:kern w:val="0"/>
                <w:sz w:val="28"/>
                <w:szCs w:val="28"/>
              </w:rPr>
            </w:pPr>
            <w:r w:rsidRPr="00C81947">
              <w:rPr>
                <w:rFonts w:hint="eastAsia"/>
                <w:kern w:val="0"/>
                <w:sz w:val="28"/>
                <w:szCs w:val="28"/>
              </w:rPr>
              <w:t>南京理工大学</w:t>
            </w:r>
          </w:p>
        </w:tc>
        <w:tc>
          <w:tcPr>
            <w:tcW w:w="2873" w:type="dxa"/>
            <w:vAlign w:val="center"/>
          </w:tcPr>
          <w:p w:rsidR="009E32B1" w:rsidRPr="00C81947" w:rsidRDefault="009E32B1" w:rsidP="00DE6653">
            <w:pPr>
              <w:spacing w:line="320" w:lineRule="exact"/>
              <w:rPr>
                <w:sz w:val="28"/>
                <w:szCs w:val="28"/>
              </w:rPr>
            </w:pPr>
            <w:r w:rsidRPr="00C81947">
              <w:rPr>
                <w:rFonts w:hint="eastAsia"/>
                <w:sz w:val="28"/>
                <w:szCs w:val="28"/>
              </w:rPr>
              <w:t>4</w:t>
            </w:r>
            <w:r w:rsidRPr="00C81947">
              <w:rPr>
                <w:rFonts w:hint="eastAsia"/>
                <w:sz w:val="28"/>
                <w:szCs w:val="28"/>
              </w:rPr>
              <w:t>月</w:t>
            </w:r>
            <w:r w:rsidRPr="00C81947">
              <w:rPr>
                <w:rFonts w:hint="eastAsia"/>
                <w:sz w:val="28"/>
                <w:szCs w:val="28"/>
              </w:rPr>
              <w:t>24</w:t>
            </w:r>
            <w:r w:rsidRPr="00C81947">
              <w:rPr>
                <w:rFonts w:hint="eastAsia"/>
                <w:sz w:val="28"/>
                <w:szCs w:val="28"/>
              </w:rPr>
              <w:t>日</w:t>
            </w:r>
            <w:r w:rsidRPr="00C81947">
              <w:rPr>
                <w:sz w:val="28"/>
                <w:szCs w:val="28"/>
              </w:rPr>
              <w:t>—</w:t>
            </w:r>
            <w:r w:rsidRPr="00C81947">
              <w:rPr>
                <w:rFonts w:hint="eastAsia"/>
                <w:sz w:val="28"/>
                <w:szCs w:val="28"/>
              </w:rPr>
              <w:t>4</w:t>
            </w:r>
            <w:r w:rsidRPr="00C81947">
              <w:rPr>
                <w:rFonts w:hint="eastAsia"/>
                <w:sz w:val="28"/>
                <w:szCs w:val="28"/>
              </w:rPr>
              <w:t>月</w:t>
            </w:r>
            <w:r w:rsidRPr="00C81947">
              <w:rPr>
                <w:sz w:val="28"/>
                <w:szCs w:val="28"/>
              </w:rPr>
              <w:t>2</w:t>
            </w:r>
            <w:r w:rsidRPr="00C81947">
              <w:rPr>
                <w:rFonts w:hint="eastAsia"/>
                <w:sz w:val="28"/>
                <w:szCs w:val="28"/>
              </w:rPr>
              <w:t>7</w:t>
            </w:r>
            <w:r w:rsidRPr="00C81947">
              <w:rPr>
                <w:rFonts w:hint="eastAsia"/>
                <w:sz w:val="28"/>
                <w:szCs w:val="28"/>
              </w:rPr>
              <w:t>日</w:t>
            </w:r>
          </w:p>
        </w:tc>
      </w:tr>
      <w:tr w:rsidR="009E32B1" w:rsidRPr="006E28E3" w:rsidTr="001B106F">
        <w:trPr>
          <w:trHeight w:hRule="exact" w:val="488"/>
          <w:jc w:val="center"/>
        </w:trPr>
        <w:tc>
          <w:tcPr>
            <w:tcW w:w="825" w:type="dxa"/>
            <w:vAlign w:val="center"/>
          </w:tcPr>
          <w:p w:rsidR="009E32B1" w:rsidRPr="00C81947" w:rsidRDefault="009E32B1" w:rsidP="0013665E">
            <w:pPr>
              <w:spacing w:line="320" w:lineRule="exact"/>
              <w:jc w:val="center"/>
              <w:rPr>
                <w:sz w:val="28"/>
                <w:szCs w:val="28"/>
              </w:rPr>
            </w:pPr>
            <w:r w:rsidRPr="00C81947">
              <w:rPr>
                <w:sz w:val="28"/>
                <w:szCs w:val="28"/>
              </w:rPr>
              <w:t>7</w:t>
            </w:r>
          </w:p>
        </w:tc>
        <w:tc>
          <w:tcPr>
            <w:tcW w:w="3939" w:type="dxa"/>
            <w:tcMar>
              <w:left w:w="57" w:type="dxa"/>
              <w:right w:w="57" w:type="dxa"/>
            </w:tcMar>
            <w:vAlign w:val="center"/>
          </w:tcPr>
          <w:p w:rsidR="009E32B1" w:rsidRPr="00C81947" w:rsidRDefault="009E32B1" w:rsidP="00DE6653">
            <w:pPr>
              <w:spacing w:line="320" w:lineRule="exact"/>
              <w:rPr>
                <w:sz w:val="28"/>
                <w:szCs w:val="28"/>
              </w:rPr>
            </w:pPr>
            <w:r w:rsidRPr="00C81947">
              <w:rPr>
                <w:rFonts w:hint="eastAsia"/>
                <w:spacing w:val="-8"/>
                <w:sz w:val="28"/>
                <w:szCs w:val="28"/>
              </w:rPr>
              <w:t>金融创新与风险管控</w:t>
            </w:r>
          </w:p>
        </w:tc>
        <w:tc>
          <w:tcPr>
            <w:tcW w:w="3082" w:type="dxa"/>
            <w:tcMar>
              <w:left w:w="57" w:type="dxa"/>
              <w:right w:w="57" w:type="dxa"/>
            </w:tcMar>
            <w:vAlign w:val="center"/>
          </w:tcPr>
          <w:p w:rsidR="009E32B1" w:rsidRPr="00C81947" w:rsidRDefault="009E32B1" w:rsidP="00DE6653">
            <w:pPr>
              <w:spacing w:line="320" w:lineRule="exact"/>
              <w:rPr>
                <w:sz w:val="28"/>
                <w:szCs w:val="28"/>
              </w:rPr>
            </w:pPr>
            <w:r w:rsidRPr="00C81947">
              <w:rPr>
                <w:rFonts w:hint="eastAsia"/>
                <w:sz w:val="28"/>
                <w:szCs w:val="28"/>
              </w:rPr>
              <w:t>南京财经大学</w:t>
            </w:r>
          </w:p>
        </w:tc>
        <w:tc>
          <w:tcPr>
            <w:tcW w:w="2873" w:type="dxa"/>
            <w:vAlign w:val="center"/>
          </w:tcPr>
          <w:p w:rsidR="009E32B1" w:rsidRPr="00C81947" w:rsidRDefault="009E32B1" w:rsidP="00DE6653">
            <w:pPr>
              <w:spacing w:line="320" w:lineRule="exact"/>
              <w:rPr>
                <w:sz w:val="28"/>
                <w:szCs w:val="28"/>
              </w:rPr>
            </w:pPr>
            <w:r w:rsidRPr="00C81947">
              <w:rPr>
                <w:rFonts w:hint="eastAsia"/>
                <w:sz w:val="28"/>
                <w:szCs w:val="28"/>
              </w:rPr>
              <w:t>4</w:t>
            </w:r>
            <w:r w:rsidRPr="00C81947">
              <w:rPr>
                <w:rFonts w:hint="eastAsia"/>
                <w:sz w:val="28"/>
                <w:szCs w:val="28"/>
              </w:rPr>
              <w:t>月</w:t>
            </w:r>
            <w:r w:rsidRPr="00C81947">
              <w:rPr>
                <w:rFonts w:hint="eastAsia"/>
                <w:sz w:val="28"/>
                <w:szCs w:val="28"/>
              </w:rPr>
              <w:t>24</w:t>
            </w:r>
            <w:r w:rsidRPr="00C81947">
              <w:rPr>
                <w:rFonts w:hint="eastAsia"/>
                <w:sz w:val="28"/>
                <w:szCs w:val="28"/>
              </w:rPr>
              <w:t>日</w:t>
            </w:r>
            <w:r w:rsidRPr="00C81947">
              <w:rPr>
                <w:sz w:val="28"/>
                <w:szCs w:val="28"/>
              </w:rPr>
              <w:t>—</w:t>
            </w:r>
            <w:r w:rsidRPr="00C81947">
              <w:rPr>
                <w:rFonts w:hint="eastAsia"/>
                <w:sz w:val="28"/>
                <w:szCs w:val="28"/>
              </w:rPr>
              <w:t>4</w:t>
            </w:r>
            <w:r w:rsidRPr="00C81947">
              <w:rPr>
                <w:rFonts w:hint="eastAsia"/>
                <w:sz w:val="28"/>
                <w:szCs w:val="28"/>
              </w:rPr>
              <w:t>月</w:t>
            </w:r>
            <w:r w:rsidRPr="00C81947">
              <w:rPr>
                <w:sz w:val="28"/>
                <w:szCs w:val="28"/>
              </w:rPr>
              <w:t>2</w:t>
            </w:r>
            <w:r w:rsidRPr="00C81947">
              <w:rPr>
                <w:rFonts w:hint="eastAsia"/>
                <w:sz w:val="28"/>
                <w:szCs w:val="28"/>
              </w:rPr>
              <w:t>7</w:t>
            </w:r>
            <w:r w:rsidRPr="00C81947">
              <w:rPr>
                <w:rFonts w:hint="eastAsia"/>
                <w:sz w:val="28"/>
                <w:szCs w:val="28"/>
              </w:rPr>
              <w:t>日</w:t>
            </w:r>
          </w:p>
        </w:tc>
      </w:tr>
      <w:tr w:rsidR="009E32B1" w:rsidRPr="006E28E3" w:rsidTr="001B106F">
        <w:trPr>
          <w:trHeight w:hRule="exact" w:val="488"/>
          <w:jc w:val="center"/>
        </w:trPr>
        <w:tc>
          <w:tcPr>
            <w:tcW w:w="825" w:type="dxa"/>
            <w:vAlign w:val="center"/>
          </w:tcPr>
          <w:p w:rsidR="009E32B1" w:rsidRPr="006E28E3" w:rsidRDefault="009E32B1" w:rsidP="0013665E">
            <w:pPr>
              <w:spacing w:line="320" w:lineRule="exact"/>
              <w:jc w:val="center"/>
              <w:rPr>
                <w:sz w:val="28"/>
                <w:szCs w:val="28"/>
              </w:rPr>
            </w:pPr>
            <w:r w:rsidRPr="006E28E3">
              <w:rPr>
                <w:sz w:val="28"/>
                <w:szCs w:val="28"/>
              </w:rPr>
              <w:t>8</w:t>
            </w:r>
          </w:p>
        </w:tc>
        <w:tc>
          <w:tcPr>
            <w:tcW w:w="3939" w:type="dxa"/>
            <w:tcMar>
              <w:left w:w="57" w:type="dxa"/>
              <w:right w:w="57" w:type="dxa"/>
            </w:tcMar>
            <w:vAlign w:val="center"/>
          </w:tcPr>
          <w:p w:rsidR="009E32B1" w:rsidRPr="00905344" w:rsidRDefault="009E32B1" w:rsidP="000214E3">
            <w:pPr>
              <w:spacing w:line="320" w:lineRule="exact"/>
              <w:rPr>
                <w:sz w:val="28"/>
                <w:szCs w:val="28"/>
              </w:rPr>
            </w:pPr>
            <w:r w:rsidRPr="00FB7952">
              <w:rPr>
                <w:rFonts w:hint="eastAsia"/>
                <w:spacing w:val="-8"/>
                <w:sz w:val="28"/>
                <w:szCs w:val="28"/>
              </w:rPr>
              <w:t>现代服务业发展与产业结构提升</w:t>
            </w:r>
          </w:p>
        </w:tc>
        <w:tc>
          <w:tcPr>
            <w:tcW w:w="3082" w:type="dxa"/>
            <w:tcMar>
              <w:left w:w="57" w:type="dxa"/>
              <w:right w:w="57" w:type="dxa"/>
            </w:tcMar>
            <w:vAlign w:val="center"/>
          </w:tcPr>
          <w:p w:rsidR="009E32B1" w:rsidRPr="00905344" w:rsidRDefault="009E32B1" w:rsidP="000214E3">
            <w:pPr>
              <w:spacing w:line="320" w:lineRule="exact"/>
              <w:rPr>
                <w:sz w:val="28"/>
                <w:szCs w:val="28"/>
              </w:rPr>
            </w:pPr>
            <w:r w:rsidRPr="00905344">
              <w:rPr>
                <w:rFonts w:hint="eastAsia"/>
                <w:sz w:val="28"/>
                <w:szCs w:val="28"/>
              </w:rPr>
              <w:t>南京财经大学</w:t>
            </w:r>
          </w:p>
        </w:tc>
        <w:tc>
          <w:tcPr>
            <w:tcW w:w="2873" w:type="dxa"/>
            <w:vAlign w:val="center"/>
          </w:tcPr>
          <w:p w:rsidR="009E32B1" w:rsidRPr="00905344" w:rsidRDefault="009E32B1" w:rsidP="000214E3">
            <w:pPr>
              <w:spacing w:line="320" w:lineRule="exact"/>
              <w:rPr>
                <w:sz w:val="28"/>
                <w:szCs w:val="28"/>
              </w:rPr>
            </w:pPr>
            <w:r w:rsidRPr="00905344">
              <w:rPr>
                <w:rFonts w:hint="eastAsia"/>
                <w:sz w:val="28"/>
                <w:szCs w:val="28"/>
              </w:rPr>
              <w:t>5</w:t>
            </w:r>
            <w:r w:rsidRPr="00905344">
              <w:rPr>
                <w:rFonts w:hint="eastAsia"/>
                <w:sz w:val="28"/>
                <w:szCs w:val="28"/>
              </w:rPr>
              <w:t>月</w:t>
            </w:r>
            <w:r w:rsidRPr="00905344">
              <w:rPr>
                <w:rFonts w:hint="eastAsia"/>
                <w:sz w:val="28"/>
                <w:szCs w:val="28"/>
              </w:rPr>
              <w:t>8</w:t>
            </w:r>
            <w:r w:rsidRPr="00905344">
              <w:rPr>
                <w:rFonts w:hint="eastAsia"/>
                <w:sz w:val="28"/>
                <w:szCs w:val="28"/>
              </w:rPr>
              <w:t>日</w:t>
            </w:r>
            <w:r w:rsidRPr="00905344">
              <w:rPr>
                <w:sz w:val="28"/>
                <w:szCs w:val="28"/>
              </w:rPr>
              <w:t>—</w:t>
            </w:r>
            <w:r w:rsidRPr="00905344">
              <w:rPr>
                <w:rFonts w:hint="eastAsia"/>
                <w:sz w:val="28"/>
                <w:szCs w:val="28"/>
              </w:rPr>
              <w:t>5</w:t>
            </w:r>
            <w:r w:rsidRPr="00905344">
              <w:rPr>
                <w:rFonts w:hint="eastAsia"/>
                <w:sz w:val="28"/>
                <w:szCs w:val="28"/>
              </w:rPr>
              <w:t>月</w:t>
            </w:r>
            <w:r w:rsidRPr="00905344">
              <w:rPr>
                <w:rFonts w:hint="eastAsia"/>
                <w:sz w:val="28"/>
                <w:szCs w:val="28"/>
              </w:rPr>
              <w:t>11</w:t>
            </w:r>
            <w:r w:rsidRPr="00905344">
              <w:rPr>
                <w:rFonts w:hint="eastAsia"/>
                <w:sz w:val="28"/>
                <w:szCs w:val="28"/>
              </w:rPr>
              <w:t>日</w:t>
            </w:r>
          </w:p>
        </w:tc>
      </w:tr>
      <w:tr w:rsidR="009E32B1" w:rsidRPr="006E28E3" w:rsidTr="001B106F">
        <w:trPr>
          <w:trHeight w:hRule="exact" w:val="488"/>
          <w:jc w:val="center"/>
        </w:trPr>
        <w:tc>
          <w:tcPr>
            <w:tcW w:w="825" w:type="dxa"/>
            <w:vAlign w:val="center"/>
          </w:tcPr>
          <w:p w:rsidR="009E32B1" w:rsidRPr="006E28E3" w:rsidRDefault="009E32B1" w:rsidP="0013665E">
            <w:pPr>
              <w:spacing w:line="320" w:lineRule="exact"/>
              <w:jc w:val="center"/>
              <w:rPr>
                <w:sz w:val="28"/>
                <w:szCs w:val="28"/>
              </w:rPr>
            </w:pPr>
            <w:r w:rsidRPr="006E28E3">
              <w:rPr>
                <w:sz w:val="28"/>
                <w:szCs w:val="28"/>
              </w:rPr>
              <w:t>9</w:t>
            </w:r>
          </w:p>
        </w:tc>
        <w:tc>
          <w:tcPr>
            <w:tcW w:w="3939" w:type="dxa"/>
            <w:tcMar>
              <w:left w:w="57" w:type="dxa"/>
              <w:right w:w="57" w:type="dxa"/>
            </w:tcMar>
            <w:vAlign w:val="center"/>
          </w:tcPr>
          <w:p w:rsidR="009E32B1" w:rsidRPr="00905344" w:rsidRDefault="009E32B1" w:rsidP="000214E3">
            <w:pPr>
              <w:spacing w:line="320" w:lineRule="exact"/>
              <w:rPr>
                <w:sz w:val="28"/>
                <w:szCs w:val="28"/>
              </w:rPr>
            </w:pPr>
            <w:r w:rsidRPr="00905344">
              <w:rPr>
                <w:rFonts w:hint="eastAsia"/>
                <w:sz w:val="28"/>
                <w:szCs w:val="28"/>
              </w:rPr>
              <w:t>人文素养与领导力提升</w:t>
            </w:r>
          </w:p>
        </w:tc>
        <w:tc>
          <w:tcPr>
            <w:tcW w:w="3082" w:type="dxa"/>
            <w:tcMar>
              <w:left w:w="57" w:type="dxa"/>
              <w:right w:w="57" w:type="dxa"/>
            </w:tcMar>
            <w:vAlign w:val="center"/>
          </w:tcPr>
          <w:p w:rsidR="009E32B1" w:rsidRPr="00905344" w:rsidRDefault="009E32B1" w:rsidP="000214E3">
            <w:pPr>
              <w:spacing w:line="320" w:lineRule="exact"/>
              <w:rPr>
                <w:sz w:val="28"/>
                <w:szCs w:val="28"/>
              </w:rPr>
            </w:pPr>
            <w:r w:rsidRPr="00905344">
              <w:rPr>
                <w:rFonts w:hint="eastAsia"/>
                <w:sz w:val="28"/>
                <w:szCs w:val="28"/>
              </w:rPr>
              <w:t>南京师范大学</w:t>
            </w:r>
          </w:p>
        </w:tc>
        <w:tc>
          <w:tcPr>
            <w:tcW w:w="2873" w:type="dxa"/>
            <w:vAlign w:val="center"/>
          </w:tcPr>
          <w:p w:rsidR="009E32B1" w:rsidRPr="00905344" w:rsidRDefault="009E32B1" w:rsidP="000214E3">
            <w:pPr>
              <w:spacing w:line="320" w:lineRule="exact"/>
              <w:rPr>
                <w:sz w:val="28"/>
                <w:szCs w:val="28"/>
              </w:rPr>
            </w:pPr>
            <w:r w:rsidRPr="00905344">
              <w:rPr>
                <w:rFonts w:hint="eastAsia"/>
                <w:sz w:val="28"/>
                <w:szCs w:val="28"/>
              </w:rPr>
              <w:t>5</w:t>
            </w:r>
            <w:r w:rsidRPr="00905344">
              <w:rPr>
                <w:rFonts w:hint="eastAsia"/>
                <w:sz w:val="28"/>
                <w:szCs w:val="28"/>
              </w:rPr>
              <w:t>月</w:t>
            </w:r>
            <w:r w:rsidRPr="00905344">
              <w:rPr>
                <w:rFonts w:hint="eastAsia"/>
                <w:sz w:val="28"/>
                <w:szCs w:val="28"/>
              </w:rPr>
              <w:t>8</w:t>
            </w:r>
            <w:r w:rsidRPr="00905344">
              <w:rPr>
                <w:rFonts w:hint="eastAsia"/>
                <w:sz w:val="28"/>
                <w:szCs w:val="28"/>
              </w:rPr>
              <w:t>日</w:t>
            </w:r>
            <w:r w:rsidRPr="00905344">
              <w:rPr>
                <w:sz w:val="28"/>
                <w:szCs w:val="28"/>
              </w:rPr>
              <w:t>—</w:t>
            </w:r>
            <w:r w:rsidRPr="00905344">
              <w:rPr>
                <w:rFonts w:hint="eastAsia"/>
                <w:sz w:val="28"/>
                <w:szCs w:val="28"/>
              </w:rPr>
              <w:t>5</w:t>
            </w:r>
            <w:r w:rsidRPr="00905344">
              <w:rPr>
                <w:rFonts w:hint="eastAsia"/>
                <w:sz w:val="28"/>
                <w:szCs w:val="28"/>
              </w:rPr>
              <w:t>月</w:t>
            </w:r>
            <w:r w:rsidRPr="00905344">
              <w:rPr>
                <w:rFonts w:hint="eastAsia"/>
                <w:sz w:val="28"/>
                <w:szCs w:val="28"/>
              </w:rPr>
              <w:t>11</w:t>
            </w:r>
            <w:r w:rsidRPr="00905344">
              <w:rPr>
                <w:rFonts w:hint="eastAsia"/>
                <w:sz w:val="28"/>
                <w:szCs w:val="28"/>
              </w:rPr>
              <w:t>日</w:t>
            </w:r>
          </w:p>
        </w:tc>
      </w:tr>
      <w:tr w:rsidR="009E32B1" w:rsidRPr="006E28E3" w:rsidTr="001B106F">
        <w:trPr>
          <w:trHeight w:hRule="exact" w:val="488"/>
          <w:jc w:val="center"/>
        </w:trPr>
        <w:tc>
          <w:tcPr>
            <w:tcW w:w="825" w:type="dxa"/>
            <w:vAlign w:val="center"/>
          </w:tcPr>
          <w:p w:rsidR="009E32B1" w:rsidRPr="006E28E3" w:rsidRDefault="009E32B1" w:rsidP="0013665E">
            <w:pPr>
              <w:spacing w:line="320" w:lineRule="exact"/>
              <w:jc w:val="center"/>
              <w:rPr>
                <w:sz w:val="28"/>
                <w:szCs w:val="28"/>
              </w:rPr>
            </w:pPr>
            <w:r w:rsidRPr="006E28E3">
              <w:rPr>
                <w:sz w:val="28"/>
                <w:szCs w:val="28"/>
              </w:rPr>
              <w:t>10</w:t>
            </w:r>
          </w:p>
        </w:tc>
        <w:tc>
          <w:tcPr>
            <w:tcW w:w="3939" w:type="dxa"/>
            <w:tcMar>
              <w:left w:w="57" w:type="dxa"/>
              <w:right w:w="57" w:type="dxa"/>
            </w:tcMar>
            <w:vAlign w:val="center"/>
          </w:tcPr>
          <w:p w:rsidR="009E32B1" w:rsidRPr="00905344" w:rsidRDefault="009E32B1" w:rsidP="000214E3">
            <w:pPr>
              <w:spacing w:line="320" w:lineRule="exact"/>
              <w:rPr>
                <w:sz w:val="28"/>
                <w:szCs w:val="28"/>
              </w:rPr>
            </w:pPr>
            <w:r w:rsidRPr="00905344">
              <w:rPr>
                <w:rFonts w:hint="eastAsia"/>
                <w:sz w:val="28"/>
                <w:szCs w:val="28"/>
              </w:rPr>
              <w:t>智能制造技术与产业应用</w:t>
            </w:r>
          </w:p>
        </w:tc>
        <w:tc>
          <w:tcPr>
            <w:tcW w:w="3082" w:type="dxa"/>
            <w:tcMar>
              <w:left w:w="57" w:type="dxa"/>
              <w:right w:w="57" w:type="dxa"/>
            </w:tcMar>
            <w:vAlign w:val="center"/>
          </w:tcPr>
          <w:p w:rsidR="009E32B1" w:rsidRPr="00905344" w:rsidRDefault="009E32B1" w:rsidP="000214E3">
            <w:pPr>
              <w:spacing w:line="320" w:lineRule="exact"/>
              <w:rPr>
                <w:sz w:val="28"/>
                <w:szCs w:val="28"/>
              </w:rPr>
            </w:pPr>
            <w:r w:rsidRPr="00905344">
              <w:rPr>
                <w:rFonts w:hint="eastAsia"/>
                <w:sz w:val="28"/>
                <w:szCs w:val="28"/>
              </w:rPr>
              <w:t>南京航空航天大学</w:t>
            </w:r>
          </w:p>
        </w:tc>
        <w:tc>
          <w:tcPr>
            <w:tcW w:w="2873" w:type="dxa"/>
            <w:vAlign w:val="center"/>
          </w:tcPr>
          <w:p w:rsidR="009E32B1" w:rsidRPr="00905344" w:rsidRDefault="009E32B1" w:rsidP="000214E3">
            <w:pPr>
              <w:spacing w:line="320" w:lineRule="exact"/>
              <w:rPr>
                <w:sz w:val="28"/>
                <w:szCs w:val="28"/>
              </w:rPr>
            </w:pPr>
            <w:r w:rsidRPr="00905344">
              <w:rPr>
                <w:rFonts w:hint="eastAsia"/>
                <w:sz w:val="28"/>
                <w:szCs w:val="28"/>
              </w:rPr>
              <w:t>5</w:t>
            </w:r>
            <w:r w:rsidRPr="00905344">
              <w:rPr>
                <w:rFonts w:hint="eastAsia"/>
                <w:sz w:val="28"/>
                <w:szCs w:val="28"/>
              </w:rPr>
              <w:t>月</w:t>
            </w:r>
            <w:r w:rsidRPr="00905344">
              <w:rPr>
                <w:rFonts w:hint="eastAsia"/>
                <w:sz w:val="28"/>
                <w:szCs w:val="28"/>
              </w:rPr>
              <w:t>8</w:t>
            </w:r>
            <w:r w:rsidRPr="00905344">
              <w:rPr>
                <w:rFonts w:hint="eastAsia"/>
                <w:sz w:val="28"/>
                <w:szCs w:val="28"/>
              </w:rPr>
              <w:t>日</w:t>
            </w:r>
            <w:r w:rsidRPr="00905344">
              <w:rPr>
                <w:sz w:val="28"/>
                <w:szCs w:val="28"/>
              </w:rPr>
              <w:t>—</w:t>
            </w:r>
            <w:r w:rsidRPr="00905344">
              <w:rPr>
                <w:rFonts w:hint="eastAsia"/>
                <w:sz w:val="28"/>
                <w:szCs w:val="28"/>
              </w:rPr>
              <w:t>5</w:t>
            </w:r>
            <w:r w:rsidRPr="00905344">
              <w:rPr>
                <w:rFonts w:hint="eastAsia"/>
                <w:sz w:val="28"/>
                <w:szCs w:val="28"/>
              </w:rPr>
              <w:t>月</w:t>
            </w:r>
            <w:r w:rsidRPr="00905344">
              <w:rPr>
                <w:sz w:val="28"/>
                <w:szCs w:val="28"/>
              </w:rPr>
              <w:t>1</w:t>
            </w:r>
            <w:r w:rsidRPr="00905344">
              <w:rPr>
                <w:rFonts w:hint="eastAsia"/>
                <w:sz w:val="28"/>
                <w:szCs w:val="28"/>
              </w:rPr>
              <w:t>1</w:t>
            </w:r>
            <w:r w:rsidRPr="00905344">
              <w:rPr>
                <w:rFonts w:hint="eastAsia"/>
                <w:sz w:val="28"/>
                <w:szCs w:val="28"/>
              </w:rPr>
              <w:t>日</w:t>
            </w:r>
          </w:p>
        </w:tc>
      </w:tr>
      <w:tr w:rsidR="009E32B1" w:rsidRPr="006E28E3" w:rsidTr="001B106F">
        <w:trPr>
          <w:trHeight w:hRule="exact" w:val="488"/>
          <w:jc w:val="center"/>
        </w:trPr>
        <w:tc>
          <w:tcPr>
            <w:tcW w:w="825" w:type="dxa"/>
            <w:vAlign w:val="center"/>
          </w:tcPr>
          <w:p w:rsidR="009E32B1" w:rsidRPr="006E28E3" w:rsidRDefault="009E32B1" w:rsidP="0013665E">
            <w:pPr>
              <w:spacing w:line="320" w:lineRule="exact"/>
              <w:jc w:val="center"/>
              <w:rPr>
                <w:sz w:val="28"/>
                <w:szCs w:val="28"/>
              </w:rPr>
            </w:pPr>
            <w:r w:rsidRPr="006E28E3">
              <w:rPr>
                <w:sz w:val="28"/>
                <w:szCs w:val="28"/>
              </w:rPr>
              <w:t>11</w:t>
            </w:r>
          </w:p>
        </w:tc>
        <w:tc>
          <w:tcPr>
            <w:tcW w:w="3939" w:type="dxa"/>
            <w:tcMar>
              <w:left w:w="57" w:type="dxa"/>
              <w:right w:w="57" w:type="dxa"/>
            </w:tcMar>
            <w:vAlign w:val="center"/>
          </w:tcPr>
          <w:p w:rsidR="009E32B1" w:rsidRPr="00905344" w:rsidRDefault="009E32B1" w:rsidP="000214E3">
            <w:pPr>
              <w:spacing w:line="320" w:lineRule="exact"/>
              <w:rPr>
                <w:spacing w:val="-8"/>
                <w:sz w:val="28"/>
                <w:szCs w:val="28"/>
              </w:rPr>
            </w:pPr>
            <w:r w:rsidRPr="00905344">
              <w:rPr>
                <w:rFonts w:hint="eastAsia"/>
                <w:spacing w:val="-8"/>
                <w:sz w:val="28"/>
                <w:szCs w:val="28"/>
              </w:rPr>
              <w:t>智慧经济与</w:t>
            </w:r>
            <w:r>
              <w:rPr>
                <w:rFonts w:hint="eastAsia"/>
                <w:spacing w:val="-8"/>
                <w:sz w:val="28"/>
                <w:szCs w:val="28"/>
              </w:rPr>
              <w:t>科技生产力</w:t>
            </w:r>
          </w:p>
        </w:tc>
        <w:tc>
          <w:tcPr>
            <w:tcW w:w="3082" w:type="dxa"/>
            <w:tcMar>
              <w:left w:w="57" w:type="dxa"/>
              <w:right w:w="57" w:type="dxa"/>
            </w:tcMar>
            <w:vAlign w:val="center"/>
          </w:tcPr>
          <w:p w:rsidR="009E32B1" w:rsidRPr="00905344" w:rsidRDefault="009E32B1" w:rsidP="000214E3">
            <w:pPr>
              <w:spacing w:line="320" w:lineRule="exact"/>
              <w:rPr>
                <w:sz w:val="28"/>
                <w:szCs w:val="28"/>
              </w:rPr>
            </w:pPr>
            <w:r w:rsidRPr="00905344">
              <w:rPr>
                <w:rFonts w:hint="eastAsia"/>
                <w:sz w:val="28"/>
                <w:szCs w:val="28"/>
              </w:rPr>
              <w:t>南京理工大学</w:t>
            </w:r>
          </w:p>
        </w:tc>
        <w:tc>
          <w:tcPr>
            <w:tcW w:w="2873" w:type="dxa"/>
            <w:vAlign w:val="center"/>
          </w:tcPr>
          <w:p w:rsidR="009E32B1" w:rsidRPr="00905344" w:rsidRDefault="009E32B1" w:rsidP="000214E3">
            <w:pPr>
              <w:spacing w:line="320" w:lineRule="exact"/>
              <w:rPr>
                <w:sz w:val="28"/>
                <w:szCs w:val="28"/>
              </w:rPr>
            </w:pPr>
            <w:r w:rsidRPr="00905344">
              <w:rPr>
                <w:rFonts w:hint="eastAsia"/>
                <w:sz w:val="28"/>
                <w:szCs w:val="28"/>
              </w:rPr>
              <w:t>5</w:t>
            </w:r>
            <w:r w:rsidRPr="00905344">
              <w:rPr>
                <w:rFonts w:hint="eastAsia"/>
                <w:sz w:val="28"/>
                <w:szCs w:val="28"/>
              </w:rPr>
              <w:t>月</w:t>
            </w:r>
            <w:r w:rsidRPr="00905344">
              <w:rPr>
                <w:sz w:val="28"/>
                <w:szCs w:val="28"/>
              </w:rPr>
              <w:t>1</w:t>
            </w:r>
            <w:r w:rsidRPr="00905344">
              <w:rPr>
                <w:rFonts w:hint="eastAsia"/>
                <w:sz w:val="28"/>
                <w:szCs w:val="28"/>
              </w:rPr>
              <w:t>5</w:t>
            </w:r>
            <w:r w:rsidRPr="00905344">
              <w:rPr>
                <w:rFonts w:hint="eastAsia"/>
                <w:sz w:val="28"/>
                <w:szCs w:val="28"/>
              </w:rPr>
              <w:t>日</w:t>
            </w:r>
            <w:r w:rsidRPr="00905344">
              <w:rPr>
                <w:sz w:val="28"/>
                <w:szCs w:val="28"/>
              </w:rPr>
              <w:t>—</w:t>
            </w:r>
            <w:r w:rsidRPr="00905344">
              <w:rPr>
                <w:rFonts w:hint="eastAsia"/>
                <w:sz w:val="28"/>
                <w:szCs w:val="28"/>
              </w:rPr>
              <w:t>5</w:t>
            </w:r>
            <w:r w:rsidRPr="00905344">
              <w:rPr>
                <w:rFonts w:hint="eastAsia"/>
                <w:sz w:val="28"/>
                <w:szCs w:val="28"/>
              </w:rPr>
              <w:t>月</w:t>
            </w:r>
            <w:r w:rsidRPr="00905344">
              <w:rPr>
                <w:sz w:val="28"/>
                <w:szCs w:val="28"/>
              </w:rPr>
              <w:t>1</w:t>
            </w:r>
            <w:r w:rsidRPr="00905344">
              <w:rPr>
                <w:rFonts w:hint="eastAsia"/>
                <w:sz w:val="28"/>
                <w:szCs w:val="28"/>
              </w:rPr>
              <w:t>8</w:t>
            </w:r>
            <w:r w:rsidRPr="00905344">
              <w:rPr>
                <w:rFonts w:hint="eastAsia"/>
                <w:sz w:val="28"/>
                <w:szCs w:val="28"/>
              </w:rPr>
              <w:t>日</w:t>
            </w:r>
          </w:p>
        </w:tc>
      </w:tr>
      <w:tr w:rsidR="009E32B1" w:rsidRPr="006E28E3" w:rsidTr="001B106F">
        <w:trPr>
          <w:trHeight w:hRule="exact" w:val="488"/>
          <w:jc w:val="center"/>
        </w:trPr>
        <w:tc>
          <w:tcPr>
            <w:tcW w:w="825" w:type="dxa"/>
            <w:vAlign w:val="center"/>
          </w:tcPr>
          <w:p w:rsidR="009E32B1" w:rsidRPr="006E28E3" w:rsidRDefault="009E32B1" w:rsidP="0013665E">
            <w:pPr>
              <w:spacing w:line="320" w:lineRule="exact"/>
              <w:jc w:val="center"/>
              <w:rPr>
                <w:sz w:val="28"/>
                <w:szCs w:val="28"/>
              </w:rPr>
            </w:pPr>
            <w:r w:rsidRPr="006E28E3">
              <w:rPr>
                <w:sz w:val="28"/>
                <w:szCs w:val="28"/>
              </w:rPr>
              <w:t>12</w:t>
            </w:r>
          </w:p>
        </w:tc>
        <w:tc>
          <w:tcPr>
            <w:tcW w:w="3939" w:type="dxa"/>
            <w:tcMar>
              <w:left w:w="57" w:type="dxa"/>
              <w:right w:w="57" w:type="dxa"/>
            </w:tcMar>
            <w:vAlign w:val="center"/>
          </w:tcPr>
          <w:p w:rsidR="009E32B1" w:rsidRPr="00905344" w:rsidRDefault="009E32B1" w:rsidP="000214E3">
            <w:pPr>
              <w:spacing w:line="320" w:lineRule="exact"/>
              <w:rPr>
                <w:sz w:val="28"/>
                <w:szCs w:val="28"/>
              </w:rPr>
            </w:pPr>
            <w:r w:rsidRPr="00905344">
              <w:rPr>
                <w:rFonts w:hint="eastAsia"/>
                <w:sz w:val="28"/>
                <w:szCs w:val="28"/>
              </w:rPr>
              <w:t>人工智能技术与</w:t>
            </w:r>
            <w:r w:rsidR="00510F64" w:rsidRPr="00510F64">
              <w:rPr>
                <w:rFonts w:hint="eastAsia"/>
                <w:sz w:val="28"/>
                <w:szCs w:val="28"/>
              </w:rPr>
              <w:t>经济社会发展</w:t>
            </w:r>
          </w:p>
        </w:tc>
        <w:tc>
          <w:tcPr>
            <w:tcW w:w="3082" w:type="dxa"/>
            <w:tcMar>
              <w:left w:w="57" w:type="dxa"/>
              <w:right w:w="57" w:type="dxa"/>
            </w:tcMar>
            <w:vAlign w:val="center"/>
          </w:tcPr>
          <w:p w:rsidR="009E32B1" w:rsidRPr="00905344" w:rsidRDefault="009E32B1" w:rsidP="000214E3">
            <w:pPr>
              <w:spacing w:line="320" w:lineRule="exact"/>
              <w:rPr>
                <w:sz w:val="28"/>
                <w:szCs w:val="28"/>
              </w:rPr>
            </w:pPr>
            <w:r w:rsidRPr="00905344">
              <w:rPr>
                <w:rFonts w:hint="eastAsia"/>
                <w:sz w:val="28"/>
                <w:szCs w:val="28"/>
              </w:rPr>
              <w:t>南京邮电大学</w:t>
            </w:r>
          </w:p>
        </w:tc>
        <w:tc>
          <w:tcPr>
            <w:tcW w:w="2873" w:type="dxa"/>
            <w:vAlign w:val="center"/>
          </w:tcPr>
          <w:p w:rsidR="009E32B1" w:rsidRPr="00905344" w:rsidRDefault="009E32B1" w:rsidP="000214E3">
            <w:pPr>
              <w:spacing w:line="320" w:lineRule="exact"/>
              <w:rPr>
                <w:sz w:val="28"/>
                <w:szCs w:val="28"/>
              </w:rPr>
            </w:pPr>
            <w:r w:rsidRPr="00905344">
              <w:rPr>
                <w:rFonts w:hint="eastAsia"/>
                <w:sz w:val="28"/>
                <w:szCs w:val="28"/>
              </w:rPr>
              <w:t>5</w:t>
            </w:r>
            <w:r w:rsidRPr="00905344">
              <w:rPr>
                <w:rFonts w:hint="eastAsia"/>
                <w:sz w:val="28"/>
                <w:szCs w:val="28"/>
              </w:rPr>
              <w:t>月</w:t>
            </w:r>
            <w:r w:rsidRPr="00905344">
              <w:rPr>
                <w:sz w:val="28"/>
                <w:szCs w:val="28"/>
              </w:rPr>
              <w:t>1</w:t>
            </w:r>
            <w:r w:rsidRPr="00905344">
              <w:rPr>
                <w:rFonts w:hint="eastAsia"/>
                <w:sz w:val="28"/>
                <w:szCs w:val="28"/>
              </w:rPr>
              <w:t>5</w:t>
            </w:r>
            <w:r w:rsidRPr="00905344">
              <w:rPr>
                <w:rFonts w:hint="eastAsia"/>
                <w:sz w:val="28"/>
                <w:szCs w:val="28"/>
              </w:rPr>
              <w:t>日</w:t>
            </w:r>
            <w:r w:rsidRPr="00905344">
              <w:rPr>
                <w:sz w:val="28"/>
                <w:szCs w:val="28"/>
              </w:rPr>
              <w:t>—</w:t>
            </w:r>
            <w:r w:rsidRPr="00905344">
              <w:rPr>
                <w:rFonts w:hint="eastAsia"/>
                <w:sz w:val="28"/>
                <w:szCs w:val="28"/>
              </w:rPr>
              <w:t>5</w:t>
            </w:r>
            <w:r w:rsidRPr="00905344">
              <w:rPr>
                <w:rFonts w:hint="eastAsia"/>
                <w:sz w:val="28"/>
                <w:szCs w:val="28"/>
              </w:rPr>
              <w:t>月</w:t>
            </w:r>
            <w:r w:rsidRPr="00905344">
              <w:rPr>
                <w:rFonts w:hint="eastAsia"/>
                <w:sz w:val="28"/>
                <w:szCs w:val="28"/>
              </w:rPr>
              <w:t>18</w:t>
            </w:r>
            <w:r w:rsidRPr="00905344">
              <w:rPr>
                <w:rFonts w:hint="eastAsia"/>
                <w:sz w:val="28"/>
                <w:szCs w:val="28"/>
              </w:rPr>
              <w:t>日</w:t>
            </w:r>
          </w:p>
        </w:tc>
      </w:tr>
      <w:tr w:rsidR="009E32B1" w:rsidRPr="006E28E3" w:rsidTr="001B106F">
        <w:trPr>
          <w:trHeight w:hRule="exact" w:val="488"/>
          <w:jc w:val="center"/>
        </w:trPr>
        <w:tc>
          <w:tcPr>
            <w:tcW w:w="825" w:type="dxa"/>
            <w:vAlign w:val="center"/>
          </w:tcPr>
          <w:p w:rsidR="009E32B1" w:rsidRPr="006E28E3" w:rsidRDefault="009E32B1" w:rsidP="0013665E">
            <w:pPr>
              <w:spacing w:line="320" w:lineRule="exact"/>
              <w:jc w:val="center"/>
              <w:rPr>
                <w:sz w:val="28"/>
                <w:szCs w:val="28"/>
              </w:rPr>
            </w:pPr>
            <w:r w:rsidRPr="006E28E3">
              <w:rPr>
                <w:sz w:val="28"/>
                <w:szCs w:val="28"/>
              </w:rPr>
              <w:t>13</w:t>
            </w:r>
          </w:p>
        </w:tc>
        <w:tc>
          <w:tcPr>
            <w:tcW w:w="3939" w:type="dxa"/>
            <w:tcMar>
              <w:left w:w="57" w:type="dxa"/>
              <w:right w:w="57" w:type="dxa"/>
            </w:tcMar>
            <w:vAlign w:val="center"/>
          </w:tcPr>
          <w:p w:rsidR="009E32B1" w:rsidRPr="006B2C9E" w:rsidRDefault="009E32B1" w:rsidP="000214E3">
            <w:pPr>
              <w:spacing w:line="320" w:lineRule="exact"/>
              <w:rPr>
                <w:sz w:val="28"/>
                <w:szCs w:val="28"/>
              </w:rPr>
            </w:pPr>
            <w:r w:rsidRPr="006B2C9E">
              <w:rPr>
                <w:rFonts w:hint="eastAsia"/>
                <w:sz w:val="28"/>
                <w:szCs w:val="28"/>
              </w:rPr>
              <w:t>领导干部财经素养</w:t>
            </w:r>
          </w:p>
        </w:tc>
        <w:tc>
          <w:tcPr>
            <w:tcW w:w="3082" w:type="dxa"/>
            <w:tcMar>
              <w:left w:w="57" w:type="dxa"/>
              <w:right w:w="57" w:type="dxa"/>
            </w:tcMar>
            <w:vAlign w:val="center"/>
          </w:tcPr>
          <w:p w:rsidR="009E32B1" w:rsidRPr="006B2C9E" w:rsidRDefault="009E32B1" w:rsidP="000214E3">
            <w:pPr>
              <w:spacing w:line="320" w:lineRule="exact"/>
              <w:rPr>
                <w:sz w:val="28"/>
                <w:szCs w:val="28"/>
              </w:rPr>
            </w:pPr>
            <w:r w:rsidRPr="006B2C9E">
              <w:rPr>
                <w:rFonts w:hint="eastAsia"/>
                <w:sz w:val="28"/>
                <w:szCs w:val="28"/>
              </w:rPr>
              <w:t>南京审计大学</w:t>
            </w:r>
          </w:p>
        </w:tc>
        <w:tc>
          <w:tcPr>
            <w:tcW w:w="2873" w:type="dxa"/>
            <w:vAlign w:val="center"/>
          </w:tcPr>
          <w:p w:rsidR="009E32B1" w:rsidRPr="006B2C9E" w:rsidRDefault="009E32B1" w:rsidP="000214E3">
            <w:pPr>
              <w:spacing w:line="320" w:lineRule="exact"/>
              <w:rPr>
                <w:sz w:val="28"/>
                <w:szCs w:val="28"/>
              </w:rPr>
            </w:pPr>
            <w:r w:rsidRPr="006B2C9E">
              <w:rPr>
                <w:rFonts w:hint="eastAsia"/>
                <w:sz w:val="28"/>
                <w:szCs w:val="28"/>
              </w:rPr>
              <w:t>5</w:t>
            </w:r>
            <w:r w:rsidRPr="006B2C9E">
              <w:rPr>
                <w:rFonts w:hint="eastAsia"/>
                <w:sz w:val="28"/>
                <w:szCs w:val="28"/>
              </w:rPr>
              <w:t>月</w:t>
            </w:r>
            <w:r w:rsidRPr="006B2C9E">
              <w:rPr>
                <w:rFonts w:hint="eastAsia"/>
                <w:sz w:val="28"/>
                <w:szCs w:val="28"/>
              </w:rPr>
              <w:t>15</w:t>
            </w:r>
            <w:r w:rsidRPr="006B2C9E">
              <w:rPr>
                <w:rFonts w:hint="eastAsia"/>
                <w:sz w:val="28"/>
                <w:szCs w:val="28"/>
              </w:rPr>
              <w:t>日</w:t>
            </w:r>
            <w:r w:rsidRPr="006B2C9E">
              <w:rPr>
                <w:sz w:val="28"/>
                <w:szCs w:val="28"/>
              </w:rPr>
              <w:t>—</w:t>
            </w:r>
            <w:r w:rsidRPr="006B2C9E">
              <w:rPr>
                <w:rFonts w:hint="eastAsia"/>
                <w:sz w:val="28"/>
                <w:szCs w:val="28"/>
              </w:rPr>
              <w:t>5</w:t>
            </w:r>
            <w:r w:rsidRPr="006B2C9E">
              <w:rPr>
                <w:rFonts w:hint="eastAsia"/>
                <w:sz w:val="28"/>
                <w:szCs w:val="28"/>
              </w:rPr>
              <w:t>月</w:t>
            </w:r>
            <w:r w:rsidRPr="006B2C9E">
              <w:rPr>
                <w:rFonts w:hint="eastAsia"/>
                <w:sz w:val="28"/>
                <w:szCs w:val="28"/>
              </w:rPr>
              <w:t>18</w:t>
            </w:r>
            <w:r w:rsidRPr="006B2C9E">
              <w:rPr>
                <w:rFonts w:hint="eastAsia"/>
                <w:sz w:val="28"/>
                <w:szCs w:val="28"/>
              </w:rPr>
              <w:t>日</w:t>
            </w:r>
          </w:p>
        </w:tc>
      </w:tr>
      <w:tr w:rsidR="009E32B1" w:rsidRPr="006E28E3" w:rsidTr="001B106F">
        <w:trPr>
          <w:trHeight w:hRule="exact" w:val="488"/>
          <w:jc w:val="center"/>
        </w:trPr>
        <w:tc>
          <w:tcPr>
            <w:tcW w:w="825" w:type="dxa"/>
            <w:vAlign w:val="center"/>
          </w:tcPr>
          <w:p w:rsidR="009E32B1" w:rsidRPr="006E28E3" w:rsidRDefault="009E32B1" w:rsidP="0013665E">
            <w:pPr>
              <w:spacing w:line="320" w:lineRule="exact"/>
              <w:jc w:val="center"/>
              <w:rPr>
                <w:sz w:val="28"/>
                <w:szCs w:val="28"/>
              </w:rPr>
            </w:pPr>
            <w:r w:rsidRPr="006E28E3">
              <w:rPr>
                <w:sz w:val="28"/>
                <w:szCs w:val="28"/>
              </w:rPr>
              <w:t>14</w:t>
            </w:r>
          </w:p>
        </w:tc>
        <w:tc>
          <w:tcPr>
            <w:tcW w:w="3939" w:type="dxa"/>
            <w:tcMar>
              <w:left w:w="57" w:type="dxa"/>
              <w:right w:w="57" w:type="dxa"/>
            </w:tcMar>
            <w:vAlign w:val="center"/>
          </w:tcPr>
          <w:p w:rsidR="009E32B1" w:rsidRPr="00905344" w:rsidRDefault="009E32B1" w:rsidP="000214E3">
            <w:pPr>
              <w:spacing w:line="320" w:lineRule="exact"/>
              <w:rPr>
                <w:sz w:val="28"/>
                <w:szCs w:val="28"/>
              </w:rPr>
            </w:pPr>
            <w:r w:rsidRPr="00905344">
              <w:rPr>
                <w:rFonts w:hint="eastAsia"/>
                <w:sz w:val="28"/>
                <w:szCs w:val="28"/>
              </w:rPr>
              <w:t>文化传承与城市发展</w:t>
            </w:r>
          </w:p>
        </w:tc>
        <w:tc>
          <w:tcPr>
            <w:tcW w:w="3082" w:type="dxa"/>
            <w:tcMar>
              <w:left w:w="57" w:type="dxa"/>
              <w:right w:w="57" w:type="dxa"/>
            </w:tcMar>
            <w:vAlign w:val="center"/>
          </w:tcPr>
          <w:p w:rsidR="009E32B1" w:rsidRPr="00905344" w:rsidRDefault="009E32B1" w:rsidP="000214E3">
            <w:pPr>
              <w:spacing w:line="320" w:lineRule="exact"/>
              <w:rPr>
                <w:sz w:val="28"/>
                <w:szCs w:val="28"/>
              </w:rPr>
            </w:pPr>
            <w:r w:rsidRPr="00905344">
              <w:rPr>
                <w:rFonts w:hint="eastAsia"/>
                <w:sz w:val="28"/>
                <w:szCs w:val="28"/>
              </w:rPr>
              <w:t>东南大学</w:t>
            </w:r>
          </w:p>
        </w:tc>
        <w:tc>
          <w:tcPr>
            <w:tcW w:w="2873" w:type="dxa"/>
            <w:vAlign w:val="center"/>
          </w:tcPr>
          <w:p w:rsidR="009E32B1" w:rsidRPr="00905344" w:rsidRDefault="009E32B1" w:rsidP="000214E3">
            <w:pPr>
              <w:spacing w:line="320" w:lineRule="exact"/>
              <w:rPr>
                <w:sz w:val="28"/>
                <w:szCs w:val="28"/>
              </w:rPr>
            </w:pPr>
            <w:r w:rsidRPr="00905344">
              <w:rPr>
                <w:rFonts w:hint="eastAsia"/>
                <w:sz w:val="28"/>
                <w:szCs w:val="28"/>
              </w:rPr>
              <w:t>5</w:t>
            </w:r>
            <w:r w:rsidRPr="00905344">
              <w:rPr>
                <w:rFonts w:hint="eastAsia"/>
                <w:sz w:val="28"/>
                <w:szCs w:val="28"/>
              </w:rPr>
              <w:t>月</w:t>
            </w:r>
            <w:r w:rsidRPr="00905344">
              <w:rPr>
                <w:rFonts w:hint="eastAsia"/>
                <w:sz w:val="28"/>
                <w:szCs w:val="28"/>
              </w:rPr>
              <w:t>22</w:t>
            </w:r>
            <w:r w:rsidRPr="00905344">
              <w:rPr>
                <w:rFonts w:hint="eastAsia"/>
                <w:sz w:val="28"/>
                <w:szCs w:val="28"/>
              </w:rPr>
              <w:t>日</w:t>
            </w:r>
            <w:r w:rsidRPr="00905344">
              <w:rPr>
                <w:sz w:val="28"/>
                <w:szCs w:val="28"/>
              </w:rPr>
              <w:t>—</w:t>
            </w:r>
            <w:r w:rsidRPr="00905344">
              <w:rPr>
                <w:rFonts w:hint="eastAsia"/>
                <w:sz w:val="28"/>
                <w:szCs w:val="28"/>
              </w:rPr>
              <w:t>5</w:t>
            </w:r>
            <w:r w:rsidRPr="00905344">
              <w:rPr>
                <w:rFonts w:hint="eastAsia"/>
                <w:sz w:val="28"/>
                <w:szCs w:val="28"/>
              </w:rPr>
              <w:t>月</w:t>
            </w:r>
            <w:r w:rsidRPr="00905344">
              <w:rPr>
                <w:rFonts w:hint="eastAsia"/>
                <w:sz w:val="28"/>
                <w:szCs w:val="28"/>
              </w:rPr>
              <w:t>25</w:t>
            </w:r>
            <w:r w:rsidRPr="00905344">
              <w:rPr>
                <w:rFonts w:hint="eastAsia"/>
                <w:sz w:val="28"/>
                <w:szCs w:val="28"/>
              </w:rPr>
              <w:t>日</w:t>
            </w:r>
          </w:p>
        </w:tc>
      </w:tr>
      <w:tr w:rsidR="009E32B1" w:rsidRPr="006E28E3" w:rsidTr="001B106F">
        <w:trPr>
          <w:trHeight w:hRule="exact" w:val="488"/>
          <w:jc w:val="center"/>
        </w:trPr>
        <w:tc>
          <w:tcPr>
            <w:tcW w:w="825" w:type="dxa"/>
            <w:vAlign w:val="center"/>
          </w:tcPr>
          <w:p w:rsidR="009E32B1" w:rsidRPr="006E28E3" w:rsidRDefault="009E32B1" w:rsidP="0013665E">
            <w:pPr>
              <w:spacing w:line="320" w:lineRule="exact"/>
              <w:jc w:val="center"/>
              <w:rPr>
                <w:sz w:val="28"/>
                <w:szCs w:val="28"/>
              </w:rPr>
            </w:pPr>
            <w:r w:rsidRPr="006E28E3">
              <w:rPr>
                <w:sz w:val="28"/>
                <w:szCs w:val="28"/>
              </w:rPr>
              <w:t>15</w:t>
            </w:r>
          </w:p>
        </w:tc>
        <w:tc>
          <w:tcPr>
            <w:tcW w:w="3939" w:type="dxa"/>
            <w:tcMar>
              <w:left w:w="57" w:type="dxa"/>
              <w:right w:w="57" w:type="dxa"/>
            </w:tcMar>
            <w:vAlign w:val="center"/>
          </w:tcPr>
          <w:p w:rsidR="009E32B1" w:rsidRPr="00905344" w:rsidRDefault="009E32B1" w:rsidP="000214E3">
            <w:pPr>
              <w:spacing w:line="320" w:lineRule="exact"/>
              <w:rPr>
                <w:spacing w:val="-8"/>
                <w:sz w:val="28"/>
                <w:szCs w:val="28"/>
              </w:rPr>
            </w:pPr>
            <w:r w:rsidRPr="00905344">
              <w:rPr>
                <w:rFonts w:hint="eastAsia"/>
                <w:sz w:val="28"/>
                <w:szCs w:val="28"/>
              </w:rPr>
              <w:t>全域旅游与城市文化提升</w:t>
            </w:r>
          </w:p>
        </w:tc>
        <w:tc>
          <w:tcPr>
            <w:tcW w:w="3082" w:type="dxa"/>
            <w:tcMar>
              <w:left w:w="57" w:type="dxa"/>
              <w:right w:w="57" w:type="dxa"/>
            </w:tcMar>
            <w:vAlign w:val="center"/>
          </w:tcPr>
          <w:p w:rsidR="009E32B1" w:rsidRPr="00905344" w:rsidRDefault="009E32B1" w:rsidP="000214E3">
            <w:pPr>
              <w:spacing w:line="320" w:lineRule="exact"/>
              <w:rPr>
                <w:sz w:val="28"/>
                <w:szCs w:val="28"/>
              </w:rPr>
            </w:pPr>
            <w:r w:rsidRPr="00905344">
              <w:rPr>
                <w:rFonts w:hint="eastAsia"/>
                <w:sz w:val="28"/>
                <w:szCs w:val="28"/>
              </w:rPr>
              <w:t>南京林业大学</w:t>
            </w:r>
          </w:p>
        </w:tc>
        <w:tc>
          <w:tcPr>
            <w:tcW w:w="2873" w:type="dxa"/>
            <w:vAlign w:val="center"/>
          </w:tcPr>
          <w:p w:rsidR="009E32B1" w:rsidRPr="00905344" w:rsidRDefault="009E32B1" w:rsidP="000214E3">
            <w:pPr>
              <w:spacing w:line="320" w:lineRule="exact"/>
              <w:rPr>
                <w:sz w:val="28"/>
                <w:szCs w:val="28"/>
              </w:rPr>
            </w:pPr>
            <w:r w:rsidRPr="00905344">
              <w:rPr>
                <w:rFonts w:hint="eastAsia"/>
                <w:sz w:val="28"/>
                <w:szCs w:val="28"/>
              </w:rPr>
              <w:t>5</w:t>
            </w:r>
            <w:r w:rsidRPr="00905344">
              <w:rPr>
                <w:rFonts w:hint="eastAsia"/>
                <w:sz w:val="28"/>
                <w:szCs w:val="28"/>
              </w:rPr>
              <w:t>月</w:t>
            </w:r>
            <w:r w:rsidRPr="00905344">
              <w:rPr>
                <w:rFonts w:hint="eastAsia"/>
                <w:sz w:val="28"/>
                <w:szCs w:val="28"/>
              </w:rPr>
              <w:t>22</w:t>
            </w:r>
            <w:r w:rsidRPr="00905344">
              <w:rPr>
                <w:rFonts w:hint="eastAsia"/>
                <w:sz w:val="28"/>
                <w:szCs w:val="28"/>
              </w:rPr>
              <w:t>日</w:t>
            </w:r>
            <w:r w:rsidRPr="00905344">
              <w:rPr>
                <w:sz w:val="28"/>
                <w:szCs w:val="28"/>
              </w:rPr>
              <w:t>—</w:t>
            </w:r>
            <w:r w:rsidRPr="00905344">
              <w:rPr>
                <w:rFonts w:hint="eastAsia"/>
                <w:sz w:val="28"/>
                <w:szCs w:val="28"/>
              </w:rPr>
              <w:t>5</w:t>
            </w:r>
            <w:r w:rsidRPr="00905344">
              <w:rPr>
                <w:rFonts w:hint="eastAsia"/>
                <w:sz w:val="28"/>
                <w:szCs w:val="28"/>
              </w:rPr>
              <w:t>月</w:t>
            </w:r>
            <w:r w:rsidRPr="00905344">
              <w:rPr>
                <w:rFonts w:hint="eastAsia"/>
                <w:sz w:val="28"/>
                <w:szCs w:val="28"/>
              </w:rPr>
              <w:t>25</w:t>
            </w:r>
            <w:r w:rsidRPr="00905344">
              <w:rPr>
                <w:rFonts w:hint="eastAsia"/>
                <w:sz w:val="28"/>
                <w:szCs w:val="28"/>
              </w:rPr>
              <w:t>日</w:t>
            </w:r>
          </w:p>
        </w:tc>
      </w:tr>
      <w:tr w:rsidR="009E32B1" w:rsidRPr="006E28E3" w:rsidTr="001B106F">
        <w:trPr>
          <w:trHeight w:hRule="exact" w:val="488"/>
          <w:jc w:val="center"/>
        </w:trPr>
        <w:tc>
          <w:tcPr>
            <w:tcW w:w="825" w:type="dxa"/>
            <w:vAlign w:val="center"/>
          </w:tcPr>
          <w:p w:rsidR="009E32B1" w:rsidRPr="00905344" w:rsidRDefault="009E32B1" w:rsidP="0013665E">
            <w:pPr>
              <w:spacing w:line="320" w:lineRule="exact"/>
              <w:jc w:val="center"/>
              <w:rPr>
                <w:sz w:val="28"/>
                <w:szCs w:val="28"/>
              </w:rPr>
            </w:pPr>
            <w:r w:rsidRPr="00905344">
              <w:rPr>
                <w:sz w:val="28"/>
                <w:szCs w:val="28"/>
              </w:rPr>
              <w:t>16</w:t>
            </w:r>
          </w:p>
        </w:tc>
        <w:tc>
          <w:tcPr>
            <w:tcW w:w="3939" w:type="dxa"/>
            <w:tcMar>
              <w:left w:w="57" w:type="dxa"/>
              <w:right w:w="57" w:type="dxa"/>
            </w:tcMar>
            <w:vAlign w:val="center"/>
          </w:tcPr>
          <w:p w:rsidR="009E32B1" w:rsidRPr="00905344" w:rsidRDefault="009E32B1" w:rsidP="000214E3">
            <w:pPr>
              <w:spacing w:line="320" w:lineRule="exact"/>
              <w:rPr>
                <w:sz w:val="28"/>
                <w:szCs w:val="28"/>
              </w:rPr>
            </w:pPr>
            <w:r w:rsidRPr="00905344">
              <w:rPr>
                <w:rFonts w:hint="eastAsia"/>
                <w:sz w:val="28"/>
                <w:szCs w:val="28"/>
              </w:rPr>
              <w:t>生命健康产业</w:t>
            </w:r>
          </w:p>
        </w:tc>
        <w:tc>
          <w:tcPr>
            <w:tcW w:w="3082" w:type="dxa"/>
            <w:tcMar>
              <w:left w:w="57" w:type="dxa"/>
              <w:right w:w="57" w:type="dxa"/>
            </w:tcMar>
            <w:vAlign w:val="center"/>
          </w:tcPr>
          <w:p w:rsidR="009E32B1" w:rsidRPr="00905344" w:rsidRDefault="009E32B1" w:rsidP="000214E3">
            <w:pPr>
              <w:spacing w:line="320" w:lineRule="exact"/>
              <w:rPr>
                <w:sz w:val="28"/>
                <w:szCs w:val="28"/>
              </w:rPr>
            </w:pPr>
            <w:r w:rsidRPr="00905344">
              <w:rPr>
                <w:rFonts w:hint="eastAsia"/>
                <w:sz w:val="28"/>
                <w:szCs w:val="28"/>
              </w:rPr>
              <w:t>南京中医药大学</w:t>
            </w:r>
          </w:p>
        </w:tc>
        <w:tc>
          <w:tcPr>
            <w:tcW w:w="2873" w:type="dxa"/>
            <w:vAlign w:val="center"/>
          </w:tcPr>
          <w:p w:rsidR="009E32B1" w:rsidRPr="00905344" w:rsidRDefault="009E32B1" w:rsidP="000214E3">
            <w:pPr>
              <w:spacing w:line="320" w:lineRule="exact"/>
              <w:rPr>
                <w:sz w:val="28"/>
                <w:szCs w:val="28"/>
              </w:rPr>
            </w:pPr>
            <w:r w:rsidRPr="00905344">
              <w:rPr>
                <w:rFonts w:hint="eastAsia"/>
                <w:sz w:val="28"/>
                <w:szCs w:val="28"/>
              </w:rPr>
              <w:t>5</w:t>
            </w:r>
            <w:r w:rsidRPr="00905344">
              <w:rPr>
                <w:rFonts w:hint="eastAsia"/>
                <w:sz w:val="28"/>
                <w:szCs w:val="28"/>
              </w:rPr>
              <w:t>月</w:t>
            </w:r>
            <w:r w:rsidRPr="00905344">
              <w:rPr>
                <w:rFonts w:hint="eastAsia"/>
                <w:sz w:val="28"/>
                <w:szCs w:val="28"/>
              </w:rPr>
              <w:t>22</w:t>
            </w:r>
            <w:r w:rsidRPr="00905344">
              <w:rPr>
                <w:rFonts w:hint="eastAsia"/>
                <w:sz w:val="28"/>
                <w:szCs w:val="28"/>
              </w:rPr>
              <w:t>日</w:t>
            </w:r>
            <w:r w:rsidRPr="00905344">
              <w:rPr>
                <w:sz w:val="28"/>
                <w:szCs w:val="28"/>
              </w:rPr>
              <w:t>—</w:t>
            </w:r>
            <w:r w:rsidRPr="00905344">
              <w:rPr>
                <w:rFonts w:hint="eastAsia"/>
                <w:sz w:val="28"/>
                <w:szCs w:val="28"/>
              </w:rPr>
              <w:t>5</w:t>
            </w:r>
            <w:r w:rsidRPr="00905344">
              <w:rPr>
                <w:rFonts w:hint="eastAsia"/>
                <w:sz w:val="28"/>
                <w:szCs w:val="28"/>
              </w:rPr>
              <w:t>月</w:t>
            </w:r>
            <w:r w:rsidRPr="00905344">
              <w:rPr>
                <w:rFonts w:hint="eastAsia"/>
                <w:sz w:val="28"/>
                <w:szCs w:val="28"/>
              </w:rPr>
              <w:t>25</w:t>
            </w:r>
            <w:r w:rsidRPr="00905344">
              <w:rPr>
                <w:rFonts w:hint="eastAsia"/>
                <w:sz w:val="28"/>
                <w:szCs w:val="28"/>
              </w:rPr>
              <w:t>日</w:t>
            </w:r>
          </w:p>
        </w:tc>
      </w:tr>
      <w:tr w:rsidR="009E32B1" w:rsidRPr="006E28E3" w:rsidTr="001B106F">
        <w:trPr>
          <w:trHeight w:hRule="exact" w:val="488"/>
          <w:jc w:val="center"/>
        </w:trPr>
        <w:tc>
          <w:tcPr>
            <w:tcW w:w="825" w:type="dxa"/>
            <w:vAlign w:val="center"/>
          </w:tcPr>
          <w:p w:rsidR="009E32B1" w:rsidRPr="006E28E3" w:rsidRDefault="009E32B1" w:rsidP="0013665E">
            <w:pPr>
              <w:spacing w:line="320" w:lineRule="exact"/>
              <w:jc w:val="center"/>
              <w:rPr>
                <w:sz w:val="28"/>
                <w:szCs w:val="28"/>
              </w:rPr>
            </w:pPr>
            <w:r w:rsidRPr="006E28E3">
              <w:rPr>
                <w:sz w:val="28"/>
                <w:szCs w:val="28"/>
              </w:rPr>
              <w:t>17</w:t>
            </w:r>
          </w:p>
        </w:tc>
        <w:tc>
          <w:tcPr>
            <w:tcW w:w="3939" w:type="dxa"/>
            <w:tcMar>
              <w:left w:w="57" w:type="dxa"/>
              <w:right w:w="57" w:type="dxa"/>
            </w:tcMar>
            <w:vAlign w:val="center"/>
          </w:tcPr>
          <w:p w:rsidR="009E32B1" w:rsidRPr="00905344" w:rsidRDefault="009E32B1" w:rsidP="000214E3">
            <w:pPr>
              <w:spacing w:line="320" w:lineRule="exact"/>
              <w:rPr>
                <w:sz w:val="28"/>
                <w:szCs w:val="28"/>
              </w:rPr>
            </w:pPr>
            <w:r w:rsidRPr="00905344">
              <w:rPr>
                <w:rFonts w:hint="eastAsia"/>
                <w:sz w:val="28"/>
                <w:szCs w:val="28"/>
              </w:rPr>
              <w:t>土地流转增值与三产融合发展</w:t>
            </w:r>
          </w:p>
        </w:tc>
        <w:tc>
          <w:tcPr>
            <w:tcW w:w="3082" w:type="dxa"/>
            <w:tcMar>
              <w:left w:w="57" w:type="dxa"/>
              <w:right w:w="57" w:type="dxa"/>
            </w:tcMar>
            <w:vAlign w:val="center"/>
          </w:tcPr>
          <w:p w:rsidR="009E32B1" w:rsidRPr="00905344" w:rsidRDefault="009E32B1" w:rsidP="000214E3">
            <w:pPr>
              <w:spacing w:line="320" w:lineRule="exact"/>
              <w:rPr>
                <w:sz w:val="28"/>
                <w:szCs w:val="28"/>
              </w:rPr>
            </w:pPr>
            <w:r w:rsidRPr="00905344">
              <w:rPr>
                <w:rFonts w:hint="eastAsia"/>
                <w:sz w:val="28"/>
                <w:szCs w:val="28"/>
              </w:rPr>
              <w:t>南京农业大学</w:t>
            </w:r>
          </w:p>
        </w:tc>
        <w:tc>
          <w:tcPr>
            <w:tcW w:w="2873" w:type="dxa"/>
            <w:vAlign w:val="center"/>
          </w:tcPr>
          <w:p w:rsidR="009E32B1" w:rsidRPr="00905344" w:rsidRDefault="009E32B1" w:rsidP="000214E3">
            <w:pPr>
              <w:spacing w:line="320" w:lineRule="exact"/>
              <w:rPr>
                <w:sz w:val="28"/>
                <w:szCs w:val="28"/>
              </w:rPr>
            </w:pPr>
            <w:r w:rsidRPr="00905344">
              <w:rPr>
                <w:rFonts w:hint="eastAsia"/>
                <w:sz w:val="28"/>
                <w:szCs w:val="28"/>
              </w:rPr>
              <w:t>5</w:t>
            </w:r>
            <w:r w:rsidRPr="00905344">
              <w:rPr>
                <w:rFonts w:hint="eastAsia"/>
                <w:sz w:val="28"/>
                <w:szCs w:val="28"/>
              </w:rPr>
              <w:t>月</w:t>
            </w:r>
            <w:r w:rsidRPr="00905344">
              <w:rPr>
                <w:rFonts w:hint="eastAsia"/>
                <w:sz w:val="28"/>
                <w:szCs w:val="28"/>
              </w:rPr>
              <w:t>29</w:t>
            </w:r>
            <w:r w:rsidRPr="00905344">
              <w:rPr>
                <w:rFonts w:hint="eastAsia"/>
                <w:sz w:val="28"/>
                <w:szCs w:val="28"/>
              </w:rPr>
              <w:t>日</w:t>
            </w:r>
            <w:r w:rsidRPr="00905344">
              <w:rPr>
                <w:sz w:val="28"/>
                <w:szCs w:val="28"/>
              </w:rPr>
              <w:t>—</w:t>
            </w:r>
            <w:r w:rsidRPr="00905344">
              <w:rPr>
                <w:rFonts w:hint="eastAsia"/>
                <w:sz w:val="28"/>
                <w:szCs w:val="28"/>
              </w:rPr>
              <w:t>6</w:t>
            </w:r>
            <w:r w:rsidRPr="00905344">
              <w:rPr>
                <w:rFonts w:hint="eastAsia"/>
                <w:sz w:val="28"/>
                <w:szCs w:val="28"/>
              </w:rPr>
              <w:t>月</w:t>
            </w:r>
            <w:r w:rsidRPr="00905344">
              <w:rPr>
                <w:rFonts w:hint="eastAsia"/>
                <w:sz w:val="28"/>
                <w:szCs w:val="28"/>
              </w:rPr>
              <w:t>1</w:t>
            </w:r>
            <w:r w:rsidRPr="00905344">
              <w:rPr>
                <w:rFonts w:hint="eastAsia"/>
                <w:sz w:val="28"/>
                <w:szCs w:val="28"/>
              </w:rPr>
              <w:t>日</w:t>
            </w:r>
          </w:p>
        </w:tc>
      </w:tr>
      <w:tr w:rsidR="009E32B1" w:rsidRPr="006E28E3" w:rsidTr="001B106F">
        <w:trPr>
          <w:trHeight w:hRule="exact" w:val="488"/>
          <w:jc w:val="center"/>
        </w:trPr>
        <w:tc>
          <w:tcPr>
            <w:tcW w:w="825" w:type="dxa"/>
            <w:vAlign w:val="center"/>
          </w:tcPr>
          <w:p w:rsidR="009E32B1" w:rsidRPr="006E28E3" w:rsidRDefault="009E32B1" w:rsidP="0013665E">
            <w:pPr>
              <w:spacing w:line="320" w:lineRule="exact"/>
              <w:jc w:val="center"/>
              <w:rPr>
                <w:sz w:val="28"/>
                <w:szCs w:val="28"/>
              </w:rPr>
            </w:pPr>
            <w:r w:rsidRPr="006E28E3">
              <w:rPr>
                <w:sz w:val="28"/>
                <w:szCs w:val="28"/>
              </w:rPr>
              <w:t>18</w:t>
            </w:r>
          </w:p>
        </w:tc>
        <w:tc>
          <w:tcPr>
            <w:tcW w:w="3939" w:type="dxa"/>
            <w:tcMar>
              <w:left w:w="57" w:type="dxa"/>
              <w:right w:w="57" w:type="dxa"/>
            </w:tcMar>
            <w:vAlign w:val="center"/>
          </w:tcPr>
          <w:p w:rsidR="009E32B1" w:rsidRPr="00905344" w:rsidRDefault="009E32B1" w:rsidP="000214E3">
            <w:pPr>
              <w:spacing w:line="320" w:lineRule="exact"/>
              <w:rPr>
                <w:sz w:val="28"/>
                <w:szCs w:val="28"/>
              </w:rPr>
            </w:pPr>
            <w:r w:rsidRPr="00905344">
              <w:rPr>
                <w:rFonts w:hint="eastAsia"/>
                <w:spacing w:val="-8"/>
                <w:sz w:val="28"/>
                <w:szCs w:val="28"/>
              </w:rPr>
              <w:t>气象经济与可持续发展</w:t>
            </w:r>
          </w:p>
        </w:tc>
        <w:tc>
          <w:tcPr>
            <w:tcW w:w="3082" w:type="dxa"/>
            <w:tcMar>
              <w:left w:w="57" w:type="dxa"/>
              <w:right w:w="57" w:type="dxa"/>
            </w:tcMar>
            <w:vAlign w:val="center"/>
          </w:tcPr>
          <w:p w:rsidR="009E32B1" w:rsidRPr="00905344" w:rsidRDefault="009E32B1" w:rsidP="000214E3">
            <w:pPr>
              <w:spacing w:line="320" w:lineRule="exact"/>
              <w:rPr>
                <w:spacing w:val="-20"/>
                <w:sz w:val="28"/>
                <w:szCs w:val="28"/>
              </w:rPr>
            </w:pPr>
            <w:r w:rsidRPr="00905344">
              <w:rPr>
                <w:rFonts w:hint="eastAsia"/>
                <w:sz w:val="28"/>
                <w:szCs w:val="28"/>
              </w:rPr>
              <w:t>南京信息工程大学</w:t>
            </w:r>
          </w:p>
        </w:tc>
        <w:tc>
          <w:tcPr>
            <w:tcW w:w="2873" w:type="dxa"/>
            <w:vAlign w:val="center"/>
          </w:tcPr>
          <w:p w:rsidR="009E32B1" w:rsidRPr="00905344" w:rsidRDefault="009E32B1" w:rsidP="000214E3">
            <w:pPr>
              <w:spacing w:line="320" w:lineRule="exact"/>
              <w:rPr>
                <w:sz w:val="28"/>
                <w:szCs w:val="28"/>
              </w:rPr>
            </w:pPr>
            <w:r w:rsidRPr="00905344">
              <w:rPr>
                <w:rFonts w:hint="eastAsia"/>
                <w:sz w:val="28"/>
                <w:szCs w:val="28"/>
              </w:rPr>
              <w:t>5</w:t>
            </w:r>
            <w:r w:rsidRPr="00905344">
              <w:rPr>
                <w:rFonts w:hint="eastAsia"/>
                <w:sz w:val="28"/>
                <w:szCs w:val="28"/>
              </w:rPr>
              <w:t>月</w:t>
            </w:r>
            <w:r w:rsidRPr="00905344">
              <w:rPr>
                <w:rFonts w:hint="eastAsia"/>
                <w:sz w:val="28"/>
                <w:szCs w:val="28"/>
              </w:rPr>
              <w:t>29</w:t>
            </w:r>
            <w:r w:rsidRPr="00905344">
              <w:rPr>
                <w:rFonts w:hint="eastAsia"/>
                <w:sz w:val="28"/>
                <w:szCs w:val="28"/>
              </w:rPr>
              <w:t>日</w:t>
            </w:r>
            <w:r w:rsidRPr="00905344">
              <w:rPr>
                <w:sz w:val="28"/>
                <w:szCs w:val="28"/>
              </w:rPr>
              <w:t>—</w:t>
            </w:r>
            <w:r w:rsidRPr="00905344">
              <w:rPr>
                <w:rFonts w:hint="eastAsia"/>
                <w:sz w:val="28"/>
                <w:szCs w:val="28"/>
              </w:rPr>
              <w:t>6</w:t>
            </w:r>
            <w:r w:rsidRPr="00905344">
              <w:rPr>
                <w:rFonts w:hint="eastAsia"/>
                <w:sz w:val="28"/>
                <w:szCs w:val="28"/>
              </w:rPr>
              <w:t>月</w:t>
            </w:r>
            <w:r w:rsidRPr="00905344">
              <w:rPr>
                <w:rFonts w:hint="eastAsia"/>
                <w:sz w:val="28"/>
                <w:szCs w:val="28"/>
              </w:rPr>
              <w:t>1</w:t>
            </w:r>
            <w:r w:rsidRPr="00905344">
              <w:rPr>
                <w:rFonts w:hint="eastAsia"/>
                <w:sz w:val="28"/>
                <w:szCs w:val="28"/>
              </w:rPr>
              <w:t>日</w:t>
            </w:r>
          </w:p>
        </w:tc>
      </w:tr>
      <w:tr w:rsidR="00423D77" w:rsidRPr="006E28E3" w:rsidTr="001B106F">
        <w:trPr>
          <w:trHeight w:hRule="exact" w:val="488"/>
          <w:jc w:val="center"/>
        </w:trPr>
        <w:tc>
          <w:tcPr>
            <w:tcW w:w="825" w:type="dxa"/>
            <w:vAlign w:val="center"/>
          </w:tcPr>
          <w:p w:rsidR="00423D77" w:rsidRPr="006E28E3" w:rsidRDefault="00423D77" w:rsidP="00522972">
            <w:pPr>
              <w:spacing w:line="320" w:lineRule="exact"/>
              <w:jc w:val="center"/>
              <w:rPr>
                <w:sz w:val="28"/>
                <w:szCs w:val="28"/>
              </w:rPr>
            </w:pPr>
            <w:r w:rsidRPr="006E28E3">
              <w:rPr>
                <w:sz w:val="28"/>
                <w:szCs w:val="28"/>
              </w:rPr>
              <w:t>19</w:t>
            </w:r>
          </w:p>
        </w:tc>
        <w:tc>
          <w:tcPr>
            <w:tcW w:w="3939" w:type="dxa"/>
            <w:tcMar>
              <w:left w:w="57" w:type="dxa"/>
              <w:right w:w="57" w:type="dxa"/>
            </w:tcMar>
            <w:vAlign w:val="center"/>
          </w:tcPr>
          <w:p w:rsidR="00423D77" w:rsidRPr="00905344" w:rsidRDefault="00423D77" w:rsidP="00E2671D">
            <w:pPr>
              <w:spacing w:line="320" w:lineRule="exact"/>
              <w:rPr>
                <w:sz w:val="28"/>
                <w:szCs w:val="28"/>
              </w:rPr>
            </w:pPr>
            <w:r>
              <w:rPr>
                <w:rFonts w:hint="eastAsia"/>
                <w:sz w:val="28"/>
                <w:szCs w:val="28"/>
              </w:rPr>
              <w:t>社会治理与风险防控</w:t>
            </w:r>
          </w:p>
        </w:tc>
        <w:tc>
          <w:tcPr>
            <w:tcW w:w="3082" w:type="dxa"/>
            <w:tcMar>
              <w:left w:w="57" w:type="dxa"/>
              <w:right w:w="57" w:type="dxa"/>
            </w:tcMar>
            <w:vAlign w:val="center"/>
          </w:tcPr>
          <w:p w:rsidR="00423D77" w:rsidRPr="00905344" w:rsidRDefault="00423D77" w:rsidP="00E2671D">
            <w:pPr>
              <w:spacing w:line="320" w:lineRule="exact"/>
              <w:rPr>
                <w:sz w:val="28"/>
                <w:szCs w:val="28"/>
              </w:rPr>
            </w:pPr>
            <w:r w:rsidRPr="00905344">
              <w:rPr>
                <w:rFonts w:hint="eastAsia"/>
                <w:sz w:val="28"/>
                <w:szCs w:val="28"/>
              </w:rPr>
              <w:t>南京航空航天大学</w:t>
            </w:r>
          </w:p>
        </w:tc>
        <w:tc>
          <w:tcPr>
            <w:tcW w:w="2873" w:type="dxa"/>
            <w:vAlign w:val="center"/>
          </w:tcPr>
          <w:p w:rsidR="00423D77" w:rsidRPr="00905344" w:rsidRDefault="00423D77" w:rsidP="00E2671D">
            <w:pPr>
              <w:spacing w:line="320" w:lineRule="exact"/>
              <w:rPr>
                <w:sz w:val="28"/>
                <w:szCs w:val="28"/>
              </w:rPr>
            </w:pPr>
            <w:r>
              <w:rPr>
                <w:rFonts w:hint="eastAsia"/>
                <w:sz w:val="28"/>
                <w:szCs w:val="28"/>
              </w:rPr>
              <w:t>5</w:t>
            </w:r>
            <w:r w:rsidRPr="00905344">
              <w:rPr>
                <w:rFonts w:hint="eastAsia"/>
                <w:sz w:val="28"/>
                <w:szCs w:val="28"/>
              </w:rPr>
              <w:t>月</w:t>
            </w:r>
            <w:r>
              <w:rPr>
                <w:rFonts w:hint="eastAsia"/>
                <w:sz w:val="28"/>
                <w:szCs w:val="28"/>
              </w:rPr>
              <w:t>29</w:t>
            </w:r>
            <w:r w:rsidRPr="00905344">
              <w:rPr>
                <w:rFonts w:hint="eastAsia"/>
                <w:sz w:val="28"/>
                <w:szCs w:val="28"/>
              </w:rPr>
              <w:t>日</w:t>
            </w:r>
            <w:r w:rsidRPr="00905344">
              <w:rPr>
                <w:sz w:val="28"/>
                <w:szCs w:val="28"/>
              </w:rPr>
              <w:t>—</w:t>
            </w:r>
            <w:r w:rsidRPr="00905344">
              <w:rPr>
                <w:rFonts w:hint="eastAsia"/>
                <w:sz w:val="28"/>
                <w:szCs w:val="28"/>
              </w:rPr>
              <w:t>6</w:t>
            </w:r>
            <w:r w:rsidRPr="00905344">
              <w:rPr>
                <w:rFonts w:hint="eastAsia"/>
                <w:sz w:val="28"/>
                <w:szCs w:val="28"/>
              </w:rPr>
              <w:t>月</w:t>
            </w:r>
            <w:r>
              <w:rPr>
                <w:rFonts w:hint="eastAsia"/>
                <w:sz w:val="28"/>
                <w:szCs w:val="28"/>
              </w:rPr>
              <w:t>1</w:t>
            </w:r>
            <w:r w:rsidRPr="00905344">
              <w:rPr>
                <w:rFonts w:hint="eastAsia"/>
                <w:sz w:val="28"/>
                <w:szCs w:val="28"/>
              </w:rPr>
              <w:t>日</w:t>
            </w:r>
          </w:p>
        </w:tc>
      </w:tr>
      <w:tr w:rsidR="00423D77" w:rsidRPr="006E28E3" w:rsidTr="001B106F">
        <w:trPr>
          <w:trHeight w:hRule="exact" w:val="488"/>
          <w:jc w:val="center"/>
        </w:trPr>
        <w:tc>
          <w:tcPr>
            <w:tcW w:w="825" w:type="dxa"/>
            <w:vAlign w:val="center"/>
          </w:tcPr>
          <w:p w:rsidR="00423D77" w:rsidRPr="006E28E3" w:rsidRDefault="00423D77" w:rsidP="00522972">
            <w:pPr>
              <w:spacing w:line="320" w:lineRule="exact"/>
              <w:jc w:val="center"/>
              <w:rPr>
                <w:sz w:val="28"/>
                <w:szCs w:val="28"/>
              </w:rPr>
            </w:pPr>
            <w:r w:rsidRPr="006E28E3">
              <w:rPr>
                <w:sz w:val="28"/>
                <w:szCs w:val="28"/>
              </w:rPr>
              <w:t>20</w:t>
            </w:r>
          </w:p>
        </w:tc>
        <w:tc>
          <w:tcPr>
            <w:tcW w:w="3939" w:type="dxa"/>
            <w:tcMar>
              <w:left w:w="57" w:type="dxa"/>
              <w:right w:w="57" w:type="dxa"/>
            </w:tcMar>
            <w:vAlign w:val="center"/>
          </w:tcPr>
          <w:p w:rsidR="00423D77" w:rsidRPr="00C81947" w:rsidRDefault="00423D77" w:rsidP="000214E3">
            <w:pPr>
              <w:spacing w:line="320" w:lineRule="exact"/>
              <w:rPr>
                <w:sz w:val="28"/>
                <w:szCs w:val="28"/>
              </w:rPr>
            </w:pPr>
            <w:r w:rsidRPr="00C81947">
              <w:rPr>
                <w:rFonts w:hint="eastAsia"/>
                <w:sz w:val="28"/>
                <w:szCs w:val="28"/>
              </w:rPr>
              <w:t>农业绿色</w:t>
            </w:r>
            <w:r>
              <w:rPr>
                <w:rFonts w:hint="eastAsia"/>
                <w:sz w:val="28"/>
                <w:szCs w:val="28"/>
              </w:rPr>
              <w:t>可持续</w:t>
            </w:r>
            <w:r w:rsidRPr="00C81947">
              <w:rPr>
                <w:rFonts w:hint="eastAsia"/>
                <w:sz w:val="28"/>
                <w:szCs w:val="28"/>
              </w:rPr>
              <w:t>发展</w:t>
            </w:r>
          </w:p>
        </w:tc>
        <w:tc>
          <w:tcPr>
            <w:tcW w:w="3082" w:type="dxa"/>
            <w:tcMar>
              <w:left w:w="57" w:type="dxa"/>
              <w:right w:w="57" w:type="dxa"/>
            </w:tcMar>
            <w:vAlign w:val="center"/>
          </w:tcPr>
          <w:p w:rsidR="00423D77" w:rsidRPr="00C81947" w:rsidRDefault="00423D77" w:rsidP="000214E3">
            <w:pPr>
              <w:spacing w:line="320" w:lineRule="exact"/>
              <w:rPr>
                <w:sz w:val="28"/>
                <w:szCs w:val="28"/>
              </w:rPr>
            </w:pPr>
            <w:r w:rsidRPr="00C81947">
              <w:rPr>
                <w:rFonts w:hint="eastAsia"/>
                <w:sz w:val="28"/>
                <w:szCs w:val="28"/>
              </w:rPr>
              <w:t>南京农业大学</w:t>
            </w:r>
          </w:p>
        </w:tc>
        <w:tc>
          <w:tcPr>
            <w:tcW w:w="2873" w:type="dxa"/>
            <w:vAlign w:val="center"/>
          </w:tcPr>
          <w:p w:rsidR="00423D77" w:rsidRPr="00905344" w:rsidRDefault="00423D77" w:rsidP="00D144AB">
            <w:pPr>
              <w:spacing w:line="320" w:lineRule="exact"/>
              <w:rPr>
                <w:sz w:val="28"/>
                <w:szCs w:val="28"/>
              </w:rPr>
            </w:pPr>
            <w:r w:rsidRPr="00905344">
              <w:rPr>
                <w:rFonts w:hint="eastAsia"/>
                <w:sz w:val="28"/>
                <w:szCs w:val="28"/>
              </w:rPr>
              <w:t>6</w:t>
            </w:r>
            <w:r w:rsidRPr="00905344">
              <w:rPr>
                <w:rFonts w:hint="eastAsia"/>
                <w:sz w:val="28"/>
                <w:szCs w:val="28"/>
              </w:rPr>
              <w:t>月</w:t>
            </w:r>
            <w:r>
              <w:rPr>
                <w:rFonts w:hint="eastAsia"/>
                <w:sz w:val="28"/>
                <w:szCs w:val="28"/>
              </w:rPr>
              <w:t>12</w:t>
            </w:r>
            <w:r w:rsidRPr="00905344">
              <w:rPr>
                <w:rFonts w:hint="eastAsia"/>
                <w:sz w:val="28"/>
                <w:szCs w:val="28"/>
              </w:rPr>
              <w:t>日</w:t>
            </w:r>
            <w:r w:rsidRPr="00905344">
              <w:rPr>
                <w:sz w:val="28"/>
                <w:szCs w:val="28"/>
              </w:rPr>
              <w:t>—</w:t>
            </w:r>
            <w:r w:rsidRPr="00905344">
              <w:rPr>
                <w:rFonts w:hint="eastAsia"/>
                <w:sz w:val="28"/>
                <w:szCs w:val="28"/>
              </w:rPr>
              <w:t>6</w:t>
            </w:r>
            <w:r w:rsidRPr="00905344">
              <w:rPr>
                <w:rFonts w:hint="eastAsia"/>
                <w:sz w:val="28"/>
                <w:szCs w:val="28"/>
              </w:rPr>
              <w:t>月</w:t>
            </w:r>
            <w:r>
              <w:rPr>
                <w:rFonts w:hint="eastAsia"/>
                <w:sz w:val="28"/>
                <w:szCs w:val="28"/>
              </w:rPr>
              <w:t>15</w:t>
            </w:r>
            <w:r w:rsidRPr="00905344">
              <w:rPr>
                <w:rFonts w:hint="eastAsia"/>
                <w:sz w:val="28"/>
                <w:szCs w:val="28"/>
              </w:rPr>
              <w:t>日</w:t>
            </w:r>
          </w:p>
        </w:tc>
      </w:tr>
      <w:tr w:rsidR="00423D77" w:rsidRPr="006E28E3" w:rsidTr="001B106F">
        <w:trPr>
          <w:trHeight w:hRule="exact" w:val="488"/>
          <w:jc w:val="center"/>
        </w:trPr>
        <w:tc>
          <w:tcPr>
            <w:tcW w:w="825" w:type="dxa"/>
            <w:vAlign w:val="center"/>
          </w:tcPr>
          <w:p w:rsidR="00423D77" w:rsidRPr="006E28E3" w:rsidRDefault="00423D77" w:rsidP="00522972">
            <w:pPr>
              <w:spacing w:line="320" w:lineRule="exact"/>
              <w:jc w:val="center"/>
              <w:rPr>
                <w:sz w:val="28"/>
                <w:szCs w:val="28"/>
              </w:rPr>
            </w:pPr>
            <w:r w:rsidRPr="006E28E3">
              <w:rPr>
                <w:sz w:val="28"/>
                <w:szCs w:val="28"/>
              </w:rPr>
              <w:t>21</w:t>
            </w:r>
          </w:p>
        </w:tc>
        <w:tc>
          <w:tcPr>
            <w:tcW w:w="3939" w:type="dxa"/>
            <w:tcMar>
              <w:left w:w="57" w:type="dxa"/>
              <w:right w:w="57" w:type="dxa"/>
            </w:tcMar>
            <w:vAlign w:val="center"/>
          </w:tcPr>
          <w:p w:rsidR="00423D77" w:rsidRPr="00905344" w:rsidRDefault="00423D77" w:rsidP="000105CD">
            <w:pPr>
              <w:spacing w:line="320" w:lineRule="exact"/>
              <w:rPr>
                <w:sz w:val="28"/>
                <w:szCs w:val="28"/>
              </w:rPr>
            </w:pPr>
            <w:r w:rsidRPr="00905344">
              <w:rPr>
                <w:rFonts w:hint="eastAsia"/>
                <w:spacing w:val="-8"/>
                <w:sz w:val="28"/>
                <w:szCs w:val="28"/>
              </w:rPr>
              <w:t>艺术、文化与城市形象塑造</w:t>
            </w:r>
          </w:p>
        </w:tc>
        <w:tc>
          <w:tcPr>
            <w:tcW w:w="3082" w:type="dxa"/>
            <w:tcMar>
              <w:left w:w="57" w:type="dxa"/>
              <w:right w:w="57" w:type="dxa"/>
            </w:tcMar>
            <w:vAlign w:val="center"/>
          </w:tcPr>
          <w:p w:rsidR="00423D77" w:rsidRPr="00905344" w:rsidRDefault="00423D77" w:rsidP="000105CD">
            <w:pPr>
              <w:spacing w:line="320" w:lineRule="exact"/>
              <w:rPr>
                <w:sz w:val="28"/>
                <w:szCs w:val="28"/>
              </w:rPr>
            </w:pPr>
            <w:r w:rsidRPr="00905344">
              <w:rPr>
                <w:rFonts w:hint="eastAsia"/>
                <w:sz w:val="28"/>
                <w:szCs w:val="28"/>
              </w:rPr>
              <w:t>南京艺术学院</w:t>
            </w:r>
          </w:p>
        </w:tc>
        <w:tc>
          <w:tcPr>
            <w:tcW w:w="2873" w:type="dxa"/>
            <w:vAlign w:val="center"/>
          </w:tcPr>
          <w:p w:rsidR="00423D77" w:rsidRPr="00905344" w:rsidRDefault="00423D77" w:rsidP="000105CD">
            <w:pPr>
              <w:spacing w:line="320" w:lineRule="exact"/>
              <w:rPr>
                <w:sz w:val="28"/>
                <w:szCs w:val="28"/>
              </w:rPr>
            </w:pPr>
            <w:r w:rsidRPr="00905344">
              <w:rPr>
                <w:rFonts w:hint="eastAsia"/>
                <w:sz w:val="28"/>
                <w:szCs w:val="28"/>
              </w:rPr>
              <w:t>6</w:t>
            </w:r>
            <w:r w:rsidRPr="00905344">
              <w:rPr>
                <w:rFonts w:hint="eastAsia"/>
                <w:sz w:val="28"/>
                <w:szCs w:val="28"/>
              </w:rPr>
              <w:t>月</w:t>
            </w:r>
            <w:r w:rsidRPr="00905344">
              <w:rPr>
                <w:sz w:val="28"/>
                <w:szCs w:val="28"/>
              </w:rPr>
              <w:t>1</w:t>
            </w:r>
            <w:r w:rsidRPr="00905344">
              <w:rPr>
                <w:rFonts w:hint="eastAsia"/>
                <w:sz w:val="28"/>
                <w:szCs w:val="28"/>
              </w:rPr>
              <w:t>2</w:t>
            </w:r>
            <w:r w:rsidRPr="00905344">
              <w:rPr>
                <w:rFonts w:hint="eastAsia"/>
                <w:sz w:val="28"/>
                <w:szCs w:val="28"/>
              </w:rPr>
              <w:t>日</w:t>
            </w:r>
            <w:r w:rsidRPr="00905344">
              <w:rPr>
                <w:sz w:val="28"/>
                <w:szCs w:val="28"/>
              </w:rPr>
              <w:t>—</w:t>
            </w:r>
            <w:r w:rsidRPr="00905344">
              <w:rPr>
                <w:rFonts w:hint="eastAsia"/>
                <w:sz w:val="28"/>
                <w:szCs w:val="28"/>
              </w:rPr>
              <w:t>6</w:t>
            </w:r>
            <w:r w:rsidRPr="00905344">
              <w:rPr>
                <w:rFonts w:hint="eastAsia"/>
                <w:sz w:val="28"/>
                <w:szCs w:val="28"/>
              </w:rPr>
              <w:t>月</w:t>
            </w:r>
            <w:r w:rsidRPr="00905344">
              <w:rPr>
                <w:rFonts w:hint="eastAsia"/>
                <w:sz w:val="28"/>
                <w:szCs w:val="28"/>
              </w:rPr>
              <w:t>15</w:t>
            </w:r>
            <w:r w:rsidRPr="00905344">
              <w:rPr>
                <w:rFonts w:hint="eastAsia"/>
                <w:sz w:val="28"/>
                <w:szCs w:val="28"/>
              </w:rPr>
              <w:t>日</w:t>
            </w:r>
          </w:p>
        </w:tc>
      </w:tr>
      <w:tr w:rsidR="00423D77" w:rsidRPr="006E28E3" w:rsidTr="001B106F">
        <w:trPr>
          <w:trHeight w:hRule="exact" w:val="488"/>
          <w:jc w:val="center"/>
        </w:trPr>
        <w:tc>
          <w:tcPr>
            <w:tcW w:w="825" w:type="dxa"/>
            <w:vAlign w:val="center"/>
          </w:tcPr>
          <w:p w:rsidR="00423D77" w:rsidRPr="006E28E3" w:rsidRDefault="00423D77" w:rsidP="00522972">
            <w:pPr>
              <w:spacing w:line="320" w:lineRule="exact"/>
              <w:jc w:val="center"/>
              <w:rPr>
                <w:sz w:val="28"/>
                <w:szCs w:val="28"/>
              </w:rPr>
            </w:pPr>
            <w:r>
              <w:rPr>
                <w:sz w:val="28"/>
                <w:szCs w:val="28"/>
              </w:rPr>
              <w:t>22</w:t>
            </w:r>
          </w:p>
        </w:tc>
        <w:tc>
          <w:tcPr>
            <w:tcW w:w="3939" w:type="dxa"/>
            <w:tcMar>
              <w:left w:w="57" w:type="dxa"/>
              <w:right w:w="57" w:type="dxa"/>
            </w:tcMar>
            <w:vAlign w:val="center"/>
          </w:tcPr>
          <w:p w:rsidR="00423D77" w:rsidRPr="00905344" w:rsidRDefault="00423D77" w:rsidP="000105CD">
            <w:pPr>
              <w:spacing w:line="320" w:lineRule="exact"/>
              <w:rPr>
                <w:sz w:val="28"/>
                <w:szCs w:val="28"/>
              </w:rPr>
            </w:pPr>
            <w:r w:rsidRPr="00905344">
              <w:rPr>
                <w:rFonts w:hint="eastAsia"/>
                <w:sz w:val="28"/>
                <w:szCs w:val="28"/>
              </w:rPr>
              <w:t>物联网、大数据、智慧城市</w:t>
            </w:r>
          </w:p>
        </w:tc>
        <w:tc>
          <w:tcPr>
            <w:tcW w:w="3082" w:type="dxa"/>
            <w:tcMar>
              <w:left w:w="57" w:type="dxa"/>
              <w:right w:w="57" w:type="dxa"/>
            </w:tcMar>
            <w:vAlign w:val="center"/>
          </w:tcPr>
          <w:p w:rsidR="00423D77" w:rsidRPr="00905344" w:rsidRDefault="00423D77" w:rsidP="000105CD">
            <w:pPr>
              <w:spacing w:line="320" w:lineRule="exact"/>
              <w:rPr>
                <w:sz w:val="28"/>
                <w:szCs w:val="28"/>
              </w:rPr>
            </w:pPr>
            <w:r w:rsidRPr="00905344">
              <w:rPr>
                <w:rFonts w:hint="eastAsia"/>
                <w:sz w:val="28"/>
                <w:szCs w:val="28"/>
              </w:rPr>
              <w:t>南京邮电大学</w:t>
            </w:r>
          </w:p>
        </w:tc>
        <w:tc>
          <w:tcPr>
            <w:tcW w:w="2873" w:type="dxa"/>
            <w:vAlign w:val="center"/>
          </w:tcPr>
          <w:p w:rsidR="00423D77" w:rsidRPr="00905344" w:rsidRDefault="00423D77" w:rsidP="000105CD">
            <w:pPr>
              <w:spacing w:line="320" w:lineRule="exact"/>
              <w:rPr>
                <w:i/>
                <w:sz w:val="28"/>
                <w:szCs w:val="28"/>
              </w:rPr>
            </w:pPr>
            <w:r w:rsidRPr="00905344">
              <w:rPr>
                <w:rFonts w:hint="eastAsia"/>
                <w:sz w:val="28"/>
                <w:szCs w:val="28"/>
              </w:rPr>
              <w:t>6</w:t>
            </w:r>
            <w:r w:rsidRPr="00905344">
              <w:rPr>
                <w:rFonts w:hint="eastAsia"/>
                <w:sz w:val="28"/>
                <w:szCs w:val="28"/>
              </w:rPr>
              <w:t>月</w:t>
            </w:r>
            <w:r w:rsidRPr="00905344">
              <w:rPr>
                <w:rFonts w:hint="eastAsia"/>
                <w:sz w:val="28"/>
                <w:szCs w:val="28"/>
              </w:rPr>
              <w:t>12</w:t>
            </w:r>
            <w:r w:rsidRPr="00905344">
              <w:rPr>
                <w:rFonts w:hint="eastAsia"/>
                <w:sz w:val="28"/>
                <w:szCs w:val="28"/>
              </w:rPr>
              <w:t>日</w:t>
            </w:r>
            <w:r w:rsidRPr="00905344">
              <w:rPr>
                <w:sz w:val="28"/>
                <w:szCs w:val="28"/>
              </w:rPr>
              <w:t>—</w:t>
            </w:r>
            <w:r w:rsidRPr="00905344">
              <w:rPr>
                <w:rFonts w:hint="eastAsia"/>
                <w:sz w:val="28"/>
                <w:szCs w:val="28"/>
              </w:rPr>
              <w:t>6</w:t>
            </w:r>
            <w:r w:rsidRPr="00905344">
              <w:rPr>
                <w:rFonts w:hint="eastAsia"/>
                <w:sz w:val="28"/>
                <w:szCs w:val="28"/>
              </w:rPr>
              <w:t>月</w:t>
            </w:r>
            <w:r w:rsidRPr="00905344">
              <w:rPr>
                <w:rFonts w:hint="eastAsia"/>
                <w:sz w:val="28"/>
                <w:szCs w:val="28"/>
              </w:rPr>
              <w:t>15</w:t>
            </w:r>
            <w:r w:rsidRPr="00905344">
              <w:rPr>
                <w:rFonts w:hint="eastAsia"/>
                <w:sz w:val="28"/>
                <w:szCs w:val="28"/>
              </w:rPr>
              <w:t>日</w:t>
            </w:r>
          </w:p>
        </w:tc>
      </w:tr>
      <w:tr w:rsidR="00423D77" w:rsidRPr="006E28E3" w:rsidTr="001B106F">
        <w:trPr>
          <w:trHeight w:hRule="exact" w:val="488"/>
          <w:jc w:val="center"/>
        </w:trPr>
        <w:tc>
          <w:tcPr>
            <w:tcW w:w="825" w:type="dxa"/>
            <w:vAlign w:val="center"/>
          </w:tcPr>
          <w:p w:rsidR="00423D77" w:rsidRPr="006E28E3" w:rsidRDefault="00423D77" w:rsidP="00522972">
            <w:pPr>
              <w:spacing w:line="320" w:lineRule="exact"/>
              <w:jc w:val="center"/>
              <w:rPr>
                <w:sz w:val="28"/>
                <w:szCs w:val="28"/>
              </w:rPr>
            </w:pPr>
            <w:r>
              <w:rPr>
                <w:sz w:val="28"/>
                <w:szCs w:val="28"/>
              </w:rPr>
              <w:t>23</w:t>
            </w:r>
          </w:p>
        </w:tc>
        <w:tc>
          <w:tcPr>
            <w:tcW w:w="3939" w:type="dxa"/>
            <w:tcMar>
              <w:left w:w="57" w:type="dxa"/>
              <w:right w:w="57" w:type="dxa"/>
            </w:tcMar>
            <w:vAlign w:val="center"/>
          </w:tcPr>
          <w:p w:rsidR="00423D77" w:rsidRPr="00905344" w:rsidRDefault="00423D77" w:rsidP="00D82122">
            <w:pPr>
              <w:spacing w:line="320" w:lineRule="exact"/>
              <w:rPr>
                <w:sz w:val="28"/>
                <w:szCs w:val="28"/>
              </w:rPr>
            </w:pPr>
            <w:r w:rsidRPr="00905344">
              <w:rPr>
                <w:rFonts w:hint="eastAsia"/>
                <w:sz w:val="28"/>
                <w:szCs w:val="28"/>
              </w:rPr>
              <w:t>区域一体化与南京都市圈发展</w:t>
            </w:r>
          </w:p>
        </w:tc>
        <w:tc>
          <w:tcPr>
            <w:tcW w:w="3082" w:type="dxa"/>
            <w:tcMar>
              <w:left w:w="57" w:type="dxa"/>
              <w:right w:w="57" w:type="dxa"/>
            </w:tcMar>
            <w:vAlign w:val="center"/>
          </w:tcPr>
          <w:p w:rsidR="00423D77" w:rsidRPr="00905344" w:rsidRDefault="00423D77" w:rsidP="00D82122">
            <w:pPr>
              <w:spacing w:line="320" w:lineRule="exact"/>
              <w:rPr>
                <w:sz w:val="28"/>
                <w:szCs w:val="28"/>
              </w:rPr>
            </w:pPr>
            <w:r w:rsidRPr="00905344">
              <w:rPr>
                <w:rFonts w:hint="eastAsia"/>
                <w:sz w:val="28"/>
                <w:szCs w:val="28"/>
              </w:rPr>
              <w:t>南京大学</w:t>
            </w:r>
          </w:p>
        </w:tc>
        <w:tc>
          <w:tcPr>
            <w:tcW w:w="2873" w:type="dxa"/>
            <w:vAlign w:val="center"/>
          </w:tcPr>
          <w:p w:rsidR="00423D77" w:rsidRPr="00905344" w:rsidRDefault="00423D77" w:rsidP="00D82122">
            <w:pPr>
              <w:spacing w:line="320" w:lineRule="exact"/>
              <w:rPr>
                <w:sz w:val="28"/>
                <w:szCs w:val="28"/>
              </w:rPr>
            </w:pPr>
            <w:r w:rsidRPr="00905344">
              <w:rPr>
                <w:rFonts w:hint="eastAsia"/>
                <w:sz w:val="28"/>
                <w:szCs w:val="28"/>
              </w:rPr>
              <w:t>6</w:t>
            </w:r>
            <w:r w:rsidRPr="00905344">
              <w:rPr>
                <w:rFonts w:hint="eastAsia"/>
                <w:sz w:val="28"/>
                <w:szCs w:val="28"/>
              </w:rPr>
              <w:t>月</w:t>
            </w:r>
            <w:r w:rsidRPr="00905344">
              <w:rPr>
                <w:sz w:val="28"/>
                <w:szCs w:val="28"/>
              </w:rPr>
              <w:t>1</w:t>
            </w:r>
            <w:r w:rsidRPr="00905344">
              <w:rPr>
                <w:rFonts w:hint="eastAsia"/>
                <w:sz w:val="28"/>
                <w:szCs w:val="28"/>
              </w:rPr>
              <w:t>9</w:t>
            </w:r>
            <w:r w:rsidRPr="00905344">
              <w:rPr>
                <w:rFonts w:hint="eastAsia"/>
                <w:sz w:val="28"/>
                <w:szCs w:val="28"/>
              </w:rPr>
              <w:t>日</w:t>
            </w:r>
            <w:r w:rsidRPr="00905344">
              <w:rPr>
                <w:sz w:val="28"/>
                <w:szCs w:val="28"/>
              </w:rPr>
              <w:t>—</w:t>
            </w:r>
            <w:r w:rsidRPr="00905344">
              <w:rPr>
                <w:rFonts w:hint="eastAsia"/>
                <w:sz w:val="28"/>
                <w:szCs w:val="28"/>
              </w:rPr>
              <w:t>6</w:t>
            </w:r>
            <w:r w:rsidRPr="00905344">
              <w:rPr>
                <w:rFonts w:hint="eastAsia"/>
                <w:sz w:val="28"/>
                <w:szCs w:val="28"/>
              </w:rPr>
              <w:t>月</w:t>
            </w:r>
            <w:r w:rsidRPr="00905344">
              <w:rPr>
                <w:sz w:val="28"/>
                <w:szCs w:val="28"/>
              </w:rPr>
              <w:t>2</w:t>
            </w:r>
            <w:r w:rsidRPr="00905344">
              <w:rPr>
                <w:rFonts w:hint="eastAsia"/>
                <w:sz w:val="28"/>
                <w:szCs w:val="28"/>
              </w:rPr>
              <w:t>2</w:t>
            </w:r>
            <w:r w:rsidRPr="00905344">
              <w:rPr>
                <w:rFonts w:hint="eastAsia"/>
                <w:sz w:val="28"/>
                <w:szCs w:val="28"/>
              </w:rPr>
              <w:t>日</w:t>
            </w:r>
          </w:p>
        </w:tc>
      </w:tr>
      <w:tr w:rsidR="008961B4" w:rsidRPr="006E28E3" w:rsidTr="001B106F">
        <w:trPr>
          <w:trHeight w:hRule="exact" w:val="488"/>
          <w:jc w:val="center"/>
        </w:trPr>
        <w:tc>
          <w:tcPr>
            <w:tcW w:w="825" w:type="dxa"/>
            <w:vAlign w:val="center"/>
          </w:tcPr>
          <w:p w:rsidR="008961B4" w:rsidRPr="006E28E3" w:rsidRDefault="008961B4" w:rsidP="00046F63">
            <w:pPr>
              <w:spacing w:line="320" w:lineRule="exact"/>
              <w:jc w:val="center"/>
              <w:rPr>
                <w:sz w:val="28"/>
                <w:szCs w:val="28"/>
              </w:rPr>
            </w:pPr>
            <w:r>
              <w:rPr>
                <w:sz w:val="28"/>
                <w:szCs w:val="28"/>
              </w:rPr>
              <w:t>24</w:t>
            </w:r>
          </w:p>
        </w:tc>
        <w:tc>
          <w:tcPr>
            <w:tcW w:w="3939" w:type="dxa"/>
            <w:tcMar>
              <w:left w:w="57" w:type="dxa"/>
              <w:right w:w="57" w:type="dxa"/>
            </w:tcMar>
            <w:vAlign w:val="center"/>
          </w:tcPr>
          <w:p w:rsidR="008961B4" w:rsidRPr="00905344" w:rsidRDefault="008961B4" w:rsidP="00E2671D">
            <w:pPr>
              <w:spacing w:line="320" w:lineRule="exact"/>
              <w:rPr>
                <w:spacing w:val="-8"/>
                <w:sz w:val="28"/>
                <w:szCs w:val="28"/>
              </w:rPr>
            </w:pPr>
            <w:r w:rsidRPr="00905344">
              <w:rPr>
                <w:rFonts w:hint="eastAsia"/>
                <w:spacing w:val="-8"/>
                <w:sz w:val="28"/>
                <w:szCs w:val="28"/>
              </w:rPr>
              <w:t>枢纽经济与</w:t>
            </w:r>
            <w:r>
              <w:rPr>
                <w:rFonts w:hint="eastAsia"/>
                <w:spacing w:val="-8"/>
                <w:sz w:val="28"/>
                <w:szCs w:val="28"/>
              </w:rPr>
              <w:t>城市首位度</w:t>
            </w:r>
          </w:p>
        </w:tc>
        <w:tc>
          <w:tcPr>
            <w:tcW w:w="3082" w:type="dxa"/>
            <w:tcMar>
              <w:left w:w="57" w:type="dxa"/>
              <w:right w:w="57" w:type="dxa"/>
            </w:tcMar>
            <w:vAlign w:val="center"/>
          </w:tcPr>
          <w:p w:rsidR="008961B4" w:rsidRPr="00905344" w:rsidRDefault="008961B4" w:rsidP="00E2671D">
            <w:pPr>
              <w:spacing w:line="320" w:lineRule="exact"/>
              <w:rPr>
                <w:sz w:val="28"/>
                <w:szCs w:val="28"/>
              </w:rPr>
            </w:pPr>
            <w:r w:rsidRPr="00905344">
              <w:rPr>
                <w:rFonts w:hint="eastAsia"/>
                <w:sz w:val="28"/>
                <w:szCs w:val="28"/>
              </w:rPr>
              <w:t>南京信息工程大学</w:t>
            </w:r>
          </w:p>
        </w:tc>
        <w:tc>
          <w:tcPr>
            <w:tcW w:w="2873" w:type="dxa"/>
            <w:vAlign w:val="center"/>
          </w:tcPr>
          <w:p w:rsidR="008961B4" w:rsidRPr="00905344" w:rsidRDefault="008961B4" w:rsidP="00E2671D">
            <w:pPr>
              <w:spacing w:line="320" w:lineRule="exact"/>
              <w:rPr>
                <w:sz w:val="28"/>
                <w:szCs w:val="28"/>
              </w:rPr>
            </w:pPr>
            <w:r w:rsidRPr="00905344">
              <w:rPr>
                <w:rFonts w:hint="eastAsia"/>
                <w:sz w:val="28"/>
                <w:szCs w:val="28"/>
              </w:rPr>
              <w:t>6</w:t>
            </w:r>
            <w:r w:rsidRPr="00905344">
              <w:rPr>
                <w:rFonts w:hint="eastAsia"/>
                <w:sz w:val="28"/>
                <w:szCs w:val="28"/>
              </w:rPr>
              <w:t>月</w:t>
            </w:r>
            <w:r>
              <w:rPr>
                <w:rFonts w:hint="eastAsia"/>
                <w:sz w:val="28"/>
                <w:szCs w:val="28"/>
              </w:rPr>
              <w:t>19</w:t>
            </w:r>
            <w:r w:rsidRPr="00905344">
              <w:rPr>
                <w:rFonts w:hint="eastAsia"/>
                <w:sz w:val="28"/>
                <w:szCs w:val="28"/>
              </w:rPr>
              <w:t>日</w:t>
            </w:r>
            <w:r w:rsidRPr="00905344">
              <w:rPr>
                <w:sz w:val="28"/>
                <w:szCs w:val="28"/>
              </w:rPr>
              <w:t>—</w:t>
            </w:r>
            <w:r w:rsidRPr="00905344">
              <w:rPr>
                <w:rFonts w:hint="eastAsia"/>
                <w:sz w:val="28"/>
                <w:szCs w:val="28"/>
              </w:rPr>
              <w:t>6</w:t>
            </w:r>
            <w:r w:rsidRPr="00905344">
              <w:rPr>
                <w:rFonts w:hint="eastAsia"/>
                <w:sz w:val="28"/>
                <w:szCs w:val="28"/>
              </w:rPr>
              <w:t>月</w:t>
            </w:r>
            <w:r>
              <w:rPr>
                <w:rFonts w:hint="eastAsia"/>
                <w:sz w:val="28"/>
                <w:szCs w:val="28"/>
              </w:rPr>
              <w:t>22</w:t>
            </w:r>
            <w:r w:rsidRPr="00905344">
              <w:rPr>
                <w:rFonts w:hint="eastAsia"/>
                <w:sz w:val="28"/>
                <w:szCs w:val="28"/>
              </w:rPr>
              <w:t>日</w:t>
            </w:r>
          </w:p>
        </w:tc>
      </w:tr>
      <w:tr w:rsidR="008961B4" w:rsidRPr="006E28E3" w:rsidTr="001B106F">
        <w:trPr>
          <w:trHeight w:hRule="exact" w:val="488"/>
          <w:jc w:val="center"/>
        </w:trPr>
        <w:tc>
          <w:tcPr>
            <w:tcW w:w="825" w:type="dxa"/>
            <w:vAlign w:val="center"/>
          </w:tcPr>
          <w:p w:rsidR="008961B4" w:rsidRPr="006E28E3" w:rsidRDefault="008961B4" w:rsidP="00046F63">
            <w:pPr>
              <w:spacing w:line="320" w:lineRule="exact"/>
              <w:jc w:val="center"/>
              <w:rPr>
                <w:sz w:val="28"/>
                <w:szCs w:val="28"/>
              </w:rPr>
            </w:pPr>
            <w:r>
              <w:rPr>
                <w:rFonts w:hint="eastAsia"/>
                <w:sz w:val="28"/>
                <w:szCs w:val="28"/>
              </w:rPr>
              <w:t>25</w:t>
            </w:r>
          </w:p>
        </w:tc>
        <w:tc>
          <w:tcPr>
            <w:tcW w:w="3939" w:type="dxa"/>
            <w:tcMar>
              <w:left w:w="57" w:type="dxa"/>
              <w:right w:w="57" w:type="dxa"/>
            </w:tcMar>
            <w:vAlign w:val="center"/>
          </w:tcPr>
          <w:p w:rsidR="008961B4" w:rsidRPr="00905344" w:rsidRDefault="008961B4" w:rsidP="00D82122">
            <w:pPr>
              <w:spacing w:line="320" w:lineRule="exact"/>
              <w:rPr>
                <w:sz w:val="28"/>
                <w:szCs w:val="28"/>
              </w:rPr>
            </w:pPr>
            <w:r w:rsidRPr="00905344">
              <w:rPr>
                <w:rFonts w:hint="eastAsia"/>
                <w:sz w:val="28"/>
                <w:szCs w:val="28"/>
              </w:rPr>
              <w:t>创新名城建设与营商环境</w:t>
            </w:r>
          </w:p>
        </w:tc>
        <w:tc>
          <w:tcPr>
            <w:tcW w:w="3082" w:type="dxa"/>
            <w:tcMar>
              <w:left w:w="57" w:type="dxa"/>
              <w:right w:w="57" w:type="dxa"/>
            </w:tcMar>
            <w:vAlign w:val="center"/>
          </w:tcPr>
          <w:p w:rsidR="008961B4" w:rsidRPr="00905344" w:rsidRDefault="008961B4" w:rsidP="00D82122">
            <w:pPr>
              <w:spacing w:line="320" w:lineRule="exact"/>
              <w:rPr>
                <w:spacing w:val="-20"/>
                <w:sz w:val="28"/>
                <w:szCs w:val="28"/>
              </w:rPr>
            </w:pPr>
            <w:r w:rsidRPr="00905344">
              <w:rPr>
                <w:rFonts w:hint="eastAsia"/>
                <w:spacing w:val="-20"/>
                <w:sz w:val="28"/>
                <w:szCs w:val="28"/>
              </w:rPr>
              <w:t>南京干部测评与高层人才中心</w:t>
            </w:r>
          </w:p>
        </w:tc>
        <w:tc>
          <w:tcPr>
            <w:tcW w:w="2873" w:type="dxa"/>
            <w:vAlign w:val="center"/>
          </w:tcPr>
          <w:p w:rsidR="008961B4" w:rsidRPr="00905344" w:rsidRDefault="008961B4" w:rsidP="00D82122">
            <w:pPr>
              <w:spacing w:line="320" w:lineRule="exact"/>
              <w:rPr>
                <w:sz w:val="28"/>
                <w:szCs w:val="28"/>
              </w:rPr>
            </w:pPr>
            <w:r w:rsidRPr="00905344">
              <w:rPr>
                <w:rFonts w:hint="eastAsia"/>
                <w:sz w:val="28"/>
                <w:szCs w:val="28"/>
              </w:rPr>
              <w:t>6</w:t>
            </w:r>
            <w:r w:rsidRPr="00905344">
              <w:rPr>
                <w:rFonts w:hint="eastAsia"/>
                <w:sz w:val="28"/>
                <w:szCs w:val="28"/>
              </w:rPr>
              <w:t>月</w:t>
            </w:r>
            <w:r w:rsidRPr="00905344">
              <w:rPr>
                <w:rFonts w:hint="eastAsia"/>
                <w:sz w:val="28"/>
                <w:szCs w:val="28"/>
              </w:rPr>
              <w:t>19</w:t>
            </w:r>
            <w:r w:rsidRPr="00905344">
              <w:rPr>
                <w:rFonts w:hint="eastAsia"/>
                <w:sz w:val="28"/>
                <w:szCs w:val="28"/>
              </w:rPr>
              <w:t>日</w:t>
            </w:r>
            <w:r w:rsidRPr="00905344">
              <w:rPr>
                <w:sz w:val="28"/>
                <w:szCs w:val="28"/>
              </w:rPr>
              <w:t>—</w:t>
            </w:r>
            <w:r w:rsidRPr="00905344">
              <w:rPr>
                <w:rFonts w:hint="eastAsia"/>
                <w:sz w:val="28"/>
                <w:szCs w:val="28"/>
              </w:rPr>
              <w:t>6</w:t>
            </w:r>
            <w:r w:rsidRPr="00905344">
              <w:rPr>
                <w:rFonts w:hint="eastAsia"/>
                <w:sz w:val="28"/>
                <w:szCs w:val="28"/>
              </w:rPr>
              <w:t>月</w:t>
            </w:r>
            <w:r w:rsidRPr="00905344">
              <w:rPr>
                <w:rFonts w:hint="eastAsia"/>
                <w:sz w:val="28"/>
                <w:szCs w:val="28"/>
              </w:rPr>
              <w:t>22</w:t>
            </w:r>
            <w:r w:rsidRPr="00905344">
              <w:rPr>
                <w:rFonts w:hint="eastAsia"/>
                <w:sz w:val="28"/>
                <w:szCs w:val="28"/>
              </w:rPr>
              <w:t>日</w:t>
            </w:r>
          </w:p>
        </w:tc>
      </w:tr>
      <w:tr w:rsidR="008961B4" w:rsidRPr="006E28E3" w:rsidTr="00E268B2">
        <w:trPr>
          <w:trHeight w:hRule="exact" w:val="399"/>
          <w:jc w:val="center"/>
        </w:trPr>
        <w:tc>
          <w:tcPr>
            <w:tcW w:w="825" w:type="dxa"/>
            <w:vAlign w:val="center"/>
          </w:tcPr>
          <w:p w:rsidR="008961B4" w:rsidRPr="006E28E3" w:rsidRDefault="008961B4" w:rsidP="00046F63">
            <w:pPr>
              <w:spacing w:line="320" w:lineRule="exact"/>
              <w:jc w:val="center"/>
              <w:rPr>
                <w:sz w:val="28"/>
                <w:szCs w:val="28"/>
              </w:rPr>
            </w:pPr>
            <w:r>
              <w:rPr>
                <w:rFonts w:hint="eastAsia"/>
                <w:sz w:val="28"/>
                <w:szCs w:val="28"/>
              </w:rPr>
              <w:t>26</w:t>
            </w:r>
          </w:p>
        </w:tc>
        <w:tc>
          <w:tcPr>
            <w:tcW w:w="3939" w:type="dxa"/>
            <w:tcMar>
              <w:left w:w="57" w:type="dxa"/>
              <w:right w:w="57" w:type="dxa"/>
            </w:tcMar>
            <w:vAlign w:val="center"/>
          </w:tcPr>
          <w:p w:rsidR="008961B4" w:rsidRPr="00905344" w:rsidRDefault="008961B4" w:rsidP="0031533A">
            <w:pPr>
              <w:spacing w:line="320" w:lineRule="exact"/>
              <w:rPr>
                <w:sz w:val="28"/>
                <w:szCs w:val="28"/>
              </w:rPr>
            </w:pPr>
            <w:r w:rsidRPr="00905344">
              <w:rPr>
                <w:rFonts w:hint="eastAsia"/>
                <w:sz w:val="28"/>
                <w:szCs w:val="28"/>
              </w:rPr>
              <w:t>哲学思维与领导决策</w:t>
            </w:r>
          </w:p>
        </w:tc>
        <w:tc>
          <w:tcPr>
            <w:tcW w:w="3082" w:type="dxa"/>
            <w:tcMar>
              <w:left w:w="57" w:type="dxa"/>
              <w:right w:w="57" w:type="dxa"/>
            </w:tcMar>
            <w:vAlign w:val="center"/>
          </w:tcPr>
          <w:p w:rsidR="008961B4" w:rsidRPr="00905344" w:rsidRDefault="008961B4" w:rsidP="0031533A">
            <w:pPr>
              <w:spacing w:line="320" w:lineRule="exact"/>
              <w:rPr>
                <w:sz w:val="28"/>
                <w:szCs w:val="28"/>
              </w:rPr>
            </w:pPr>
            <w:r w:rsidRPr="00905344">
              <w:rPr>
                <w:rFonts w:hint="eastAsia"/>
                <w:sz w:val="28"/>
                <w:szCs w:val="28"/>
              </w:rPr>
              <w:t>南京大学</w:t>
            </w:r>
          </w:p>
        </w:tc>
        <w:tc>
          <w:tcPr>
            <w:tcW w:w="2873" w:type="dxa"/>
            <w:vAlign w:val="center"/>
          </w:tcPr>
          <w:p w:rsidR="008961B4" w:rsidRPr="00905344" w:rsidRDefault="008961B4" w:rsidP="0031533A">
            <w:pPr>
              <w:spacing w:line="320" w:lineRule="exact"/>
              <w:rPr>
                <w:sz w:val="28"/>
                <w:szCs w:val="28"/>
              </w:rPr>
            </w:pPr>
            <w:r w:rsidRPr="00905344">
              <w:rPr>
                <w:rFonts w:hint="eastAsia"/>
                <w:sz w:val="28"/>
                <w:szCs w:val="28"/>
              </w:rPr>
              <w:t>6</w:t>
            </w:r>
            <w:r w:rsidRPr="00905344">
              <w:rPr>
                <w:rFonts w:hint="eastAsia"/>
                <w:sz w:val="28"/>
                <w:szCs w:val="28"/>
              </w:rPr>
              <w:t>月</w:t>
            </w:r>
            <w:r w:rsidRPr="00905344">
              <w:rPr>
                <w:sz w:val="28"/>
                <w:szCs w:val="28"/>
              </w:rPr>
              <w:t>2</w:t>
            </w:r>
            <w:r w:rsidRPr="00905344">
              <w:rPr>
                <w:rFonts w:hint="eastAsia"/>
                <w:sz w:val="28"/>
                <w:szCs w:val="28"/>
              </w:rPr>
              <w:t>6</w:t>
            </w:r>
            <w:r w:rsidRPr="00905344">
              <w:rPr>
                <w:rFonts w:hint="eastAsia"/>
                <w:sz w:val="28"/>
                <w:szCs w:val="28"/>
              </w:rPr>
              <w:t>日</w:t>
            </w:r>
            <w:r w:rsidRPr="00905344">
              <w:rPr>
                <w:sz w:val="28"/>
                <w:szCs w:val="28"/>
              </w:rPr>
              <w:t>—</w:t>
            </w:r>
            <w:r w:rsidRPr="00905344">
              <w:rPr>
                <w:rFonts w:hint="eastAsia"/>
                <w:sz w:val="28"/>
                <w:szCs w:val="28"/>
              </w:rPr>
              <w:t>6</w:t>
            </w:r>
            <w:r w:rsidRPr="00905344">
              <w:rPr>
                <w:rFonts w:hint="eastAsia"/>
                <w:sz w:val="28"/>
                <w:szCs w:val="28"/>
              </w:rPr>
              <w:t>月</w:t>
            </w:r>
            <w:r w:rsidRPr="00905344">
              <w:rPr>
                <w:sz w:val="28"/>
                <w:szCs w:val="28"/>
              </w:rPr>
              <w:t>2</w:t>
            </w:r>
            <w:r w:rsidRPr="00905344">
              <w:rPr>
                <w:rFonts w:hint="eastAsia"/>
                <w:sz w:val="28"/>
                <w:szCs w:val="28"/>
              </w:rPr>
              <w:t>9</w:t>
            </w:r>
            <w:r w:rsidRPr="00905344">
              <w:rPr>
                <w:rFonts w:hint="eastAsia"/>
                <w:sz w:val="28"/>
                <w:szCs w:val="28"/>
              </w:rPr>
              <w:t>日</w:t>
            </w:r>
          </w:p>
        </w:tc>
      </w:tr>
    </w:tbl>
    <w:p w:rsidR="00126C4D" w:rsidRPr="001814A6" w:rsidRDefault="00EC0D7E" w:rsidP="00126C4D">
      <w:pPr>
        <w:snapToGrid w:val="0"/>
        <w:spacing w:line="600" w:lineRule="exact"/>
        <w:jc w:val="center"/>
        <w:rPr>
          <w:rFonts w:eastAsia="黑体"/>
          <w:sz w:val="44"/>
          <w:szCs w:val="44"/>
        </w:rPr>
      </w:pPr>
      <w:r w:rsidRPr="006E28E3">
        <w:rPr>
          <w:kern w:val="0"/>
          <w:sz w:val="28"/>
          <w:szCs w:val="28"/>
        </w:rPr>
        <w:br w:type="page"/>
      </w:r>
      <w:r w:rsidR="00126C4D" w:rsidRPr="001814A6">
        <w:rPr>
          <w:rFonts w:eastAsia="黑体" w:hint="eastAsia"/>
          <w:sz w:val="44"/>
          <w:szCs w:val="44"/>
        </w:rPr>
        <w:lastRenderedPageBreak/>
        <w:t>河海大学</w:t>
      </w:r>
    </w:p>
    <w:tbl>
      <w:tblPr>
        <w:tblW w:w="9941" w:type="dxa"/>
        <w:jc w:val="center"/>
        <w:tblLayout w:type="fixed"/>
        <w:tblLook w:val="0000"/>
      </w:tblPr>
      <w:tblGrid>
        <w:gridCol w:w="606"/>
        <w:gridCol w:w="2594"/>
        <w:gridCol w:w="3691"/>
        <w:gridCol w:w="3050"/>
      </w:tblGrid>
      <w:tr w:rsidR="00126C4D" w:rsidRPr="00E374F0" w:rsidTr="0013665E">
        <w:trPr>
          <w:trHeight w:val="557"/>
          <w:jc w:val="center"/>
        </w:trPr>
        <w:tc>
          <w:tcPr>
            <w:tcW w:w="9941" w:type="dxa"/>
            <w:gridSpan w:val="4"/>
          </w:tcPr>
          <w:p w:rsidR="00126C4D" w:rsidRPr="00F373C4" w:rsidRDefault="00126C4D" w:rsidP="0013665E">
            <w:pPr>
              <w:spacing w:line="600" w:lineRule="exact"/>
              <w:rPr>
                <w:rFonts w:ascii="仿宋_GB2312" w:hAnsi="宋体"/>
                <w:sz w:val="28"/>
                <w:szCs w:val="28"/>
              </w:rPr>
            </w:pPr>
            <w:r w:rsidRPr="00AF5E69">
              <w:rPr>
                <w:rFonts w:ascii="黑体" w:eastAsia="黑体" w:hAnsi="宋体" w:hint="eastAsia"/>
                <w:sz w:val="28"/>
                <w:szCs w:val="28"/>
              </w:rPr>
              <w:t>专题名称：</w:t>
            </w:r>
            <w:r>
              <w:rPr>
                <w:rFonts w:ascii="仿宋_GB2312" w:hAnsi="宋体" w:hint="eastAsia"/>
                <w:sz w:val="28"/>
                <w:szCs w:val="28"/>
              </w:rPr>
              <w:t>城市绿色发展与长江大保护战略</w:t>
            </w:r>
          </w:p>
        </w:tc>
      </w:tr>
      <w:tr w:rsidR="00126C4D" w:rsidRPr="00E374F0" w:rsidTr="0013665E">
        <w:trPr>
          <w:trHeight w:val="557"/>
          <w:jc w:val="center"/>
        </w:trPr>
        <w:tc>
          <w:tcPr>
            <w:tcW w:w="9941" w:type="dxa"/>
            <w:gridSpan w:val="4"/>
            <w:tcBorders>
              <w:bottom w:val="single" w:sz="4" w:space="0" w:color="auto"/>
            </w:tcBorders>
          </w:tcPr>
          <w:p w:rsidR="00126C4D" w:rsidRPr="00AF5E69" w:rsidRDefault="00126C4D" w:rsidP="0013665E">
            <w:pPr>
              <w:spacing w:line="600" w:lineRule="exact"/>
              <w:rPr>
                <w:rFonts w:ascii="宋体" w:eastAsia="宋体" w:hAnsi="宋体"/>
                <w:sz w:val="28"/>
                <w:szCs w:val="28"/>
              </w:rPr>
            </w:pPr>
            <w:r w:rsidRPr="00AF5E69">
              <w:rPr>
                <w:rFonts w:ascii="黑体" w:eastAsia="黑体" w:hAnsi="宋体" w:hint="eastAsia"/>
                <w:sz w:val="28"/>
                <w:szCs w:val="28"/>
              </w:rPr>
              <w:t>培训时间：</w:t>
            </w:r>
            <w:r>
              <w:rPr>
                <w:rFonts w:hint="eastAsia"/>
                <w:sz w:val="28"/>
                <w:szCs w:val="28"/>
              </w:rPr>
              <w:t>4</w:t>
            </w:r>
            <w:r w:rsidRPr="00BD7A34">
              <w:rPr>
                <w:rFonts w:hint="eastAsia"/>
                <w:sz w:val="28"/>
                <w:szCs w:val="28"/>
              </w:rPr>
              <w:t>月</w:t>
            </w:r>
            <w:r>
              <w:rPr>
                <w:rFonts w:hint="eastAsia"/>
                <w:sz w:val="28"/>
                <w:szCs w:val="28"/>
              </w:rPr>
              <w:t>17</w:t>
            </w:r>
            <w:r w:rsidRPr="00BD7A34">
              <w:rPr>
                <w:rFonts w:hint="eastAsia"/>
                <w:sz w:val="28"/>
                <w:szCs w:val="28"/>
              </w:rPr>
              <w:t>日（星期三）</w:t>
            </w:r>
            <w:r w:rsidRPr="00BD7A34">
              <w:rPr>
                <w:sz w:val="28"/>
                <w:szCs w:val="28"/>
              </w:rPr>
              <w:t>——</w:t>
            </w:r>
            <w:r>
              <w:rPr>
                <w:rFonts w:hint="eastAsia"/>
                <w:sz w:val="28"/>
                <w:szCs w:val="28"/>
              </w:rPr>
              <w:t>4</w:t>
            </w:r>
            <w:r w:rsidRPr="00BD7A34">
              <w:rPr>
                <w:rFonts w:hint="eastAsia"/>
                <w:sz w:val="28"/>
                <w:szCs w:val="28"/>
              </w:rPr>
              <w:t>月</w:t>
            </w:r>
            <w:r>
              <w:rPr>
                <w:rFonts w:hint="eastAsia"/>
                <w:sz w:val="28"/>
                <w:szCs w:val="28"/>
              </w:rPr>
              <w:t>20</w:t>
            </w:r>
            <w:r w:rsidRPr="00BD7A34">
              <w:rPr>
                <w:rFonts w:hint="eastAsia"/>
                <w:sz w:val="28"/>
                <w:szCs w:val="28"/>
              </w:rPr>
              <w:t>日（星期六）</w:t>
            </w:r>
          </w:p>
        </w:tc>
      </w:tr>
      <w:tr w:rsidR="00126C4D" w:rsidRPr="00E374F0" w:rsidTr="0013665E">
        <w:trPr>
          <w:trHeight w:val="557"/>
          <w:jc w:val="center"/>
        </w:trPr>
        <w:tc>
          <w:tcPr>
            <w:tcW w:w="606" w:type="dxa"/>
            <w:tcBorders>
              <w:top w:val="single" w:sz="4" w:space="0" w:color="auto"/>
              <w:left w:val="single" w:sz="4" w:space="0" w:color="auto"/>
              <w:bottom w:val="single" w:sz="4" w:space="0" w:color="auto"/>
              <w:right w:val="single" w:sz="4" w:space="0" w:color="auto"/>
            </w:tcBorders>
          </w:tcPr>
          <w:p w:rsidR="00126C4D" w:rsidRPr="00202F51" w:rsidRDefault="00126C4D" w:rsidP="0013665E">
            <w:pPr>
              <w:widowControl/>
              <w:spacing w:line="600" w:lineRule="exact"/>
              <w:jc w:val="center"/>
              <w:rPr>
                <w:rFonts w:ascii="黑体" w:eastAsia="黑体" w:hAnsi="宋体"/>
                <w:spacing w:val="-20"/>
                <w:kern w:val="0"/>
                <w:sz w:val="24"/>
              </w:rPr>
            </w:pPr>
            <w:r w:rsidRPr="00202F51">
              <w:rPr>
                <w:rFonts w:ascii="黑体" w:eastAsia="黑体" w:hAnsi="宋体" w:hint="eastAsia"/>
                <w:spacing w:val="-20"/>
                <w:kern w:val="0"/>
                <w:sz w:val="24"/>
              </w:rPr>
              <w:t>序号</w:t>
            </w:r>
          </w:p>
        </w:tc>
        <w:tc>
          <w:tcPr>
            <w:tcW w:w="2594" w:type="dxa"/>
            <w:tcBorders>
              <w:top w:val="single" w:sz="4" w:space="0" w:color="auto"/>
              <w:left w:val="single" w:sz="4" w:space="0" w:color="auto"/>
              <w:bottom w:val="single" w:sz="4" w:space="0" w:color="auto"/>
              <w:right w:val="single" w:sz="4" w:space="0" w:color="auto"/>
            </w:tcBorders>
            <w:vAlign w:val="center"/>
          </w:tcPr>
          <w:p w:rsidR="00126C4D" w:rsidRPr="00202F51" w:rsidRDefault="00126C4D" w:rsidP="0013665E">
            <w:pPr>
              <w:spacing w:line="600" w:lineRule="exact"/>
              <w:jc w:val="center"/>
              <w:rPr>
                <w:rFonts w:ascii="黑体" w:eastAsia="黑体" w:hAnsi="宋体"/>
                <w:color w:val="000000"/>
                <w:sz w:val="24"/>
              </w:rPr>
            </w:pPr>
            <w:r w:rsidRPr="00202F51">
              <w:rPr>
                <w:rFonts w:ascii="黑体" w:eastAsia="黑体" w:hAnsi="宋体" w:hint="eastAsia"/>
                <w:color w:val="000000"/>
                <w:sz w:val="24"/>
              </w:rPr>
              <w:t>课程名称</w:t>
            </w:r>
          </w:p>
        </w:tc>
        <w:tc>
          <w:tcPr>
            <w:tcW w:w="3691" w:type="dxa"/>
            <w:tcBorders>
              <w:top w:val="single" w:sz="4" w:space="0" w:color="auto"/>
              <w:left w:val="nil"/>
              <w:bottom w:val="single" w:sz="4" w:space="0" w:color="auto"/>
              <w:right w:val="single" w:sz="4" w:space="0" w:color="auto"/>
            </w:tcBorders>
            <w:vAlign w:val="center"/>
          </w:tcPr>
          <w:p w:rsidR="00126C4D" w:rsidRPr="00202F51" w:rsidRDefault="00126C4D" w:rsidP="0013665E">
            <w:pPr>
              <w:spacing w:line="600" w:lineRule="exact"/>
              <w:jc w:val="center"/>
              <w:rPr>
                <w:rFonts w:ascii="黑体" w:eastAsia="黑体" w:hAnsi="宋体"/>
                <w:kern w:val="0"/>
                <w:sz w:val="24"/>
              </w:rPr>
            </w:pPr>
            <w:r w:rsidRPr="00202F51">
              <w:rPr>
                <w:rFonts w:ascii="黑体" w:eastAsia="黑体" w:hAnsi="宋体" w:hint="eastAsia"/>
                <w:kern w:val="0"/>
                <w:sz w:val="24"/>
              </w:rPr>
              <w:t>课程内容</w:t>
            </w:r>
          </w:p>
        </w:tc>
        <w:tc>
          <w:tcPr>
            <w:tcW w:w="3050" w:type="dxa"/>
            <w:tcBorders>
              <w:top w:val="single" w:sz="4" w:space="0" w:color="auto"/>
              <w:left w:val="nil"/>
              <w:bottom w:val="single" w:sz="4" w:space="0" w:color="auto"/>
              <w:right w:val="single" w:sz="4" w:space="0" w:color="auto"/>
            </w:tcBorders>
            <w:vAlign w:val="center"/>
          </w:tcPr>
          <w:p w:rsidR="00126C4D" w:rsidRPr="00202F51" w:rsidRDefault="00126C4D" w:rsidP="0013665E">
            <w:pPr>
              <w:widowControl/>
              <w:spacing w:line="600" w:lineRule="exact"/>
              <w:jc w:val="center"/>
              <w:rPr>
                <w:rFonts w:ascii="黑体" w:eastAsia="黑体" w:hAnsi="宋体"/>
                <w:kern w:val="0"/>
                <w:sz w:val="24"/>
              </w:rPr>
            </w:pPr>
            <w:r w:rsidRPr="00202F51">
              <w:rPr>
                <w:rFonts w:ascii="黑体" w:eastAsia="黑体" w:hAnsi="宋体" w:hint="eastAsia"/>
                <w:kern w:val="0"/>
                <w:sz w:val="24"/>
              </w:rPr>
              <w:t>授课教师</w:t>
            </w:r>
          </w:p>
        </w:tc>
      </w:tr>
      <w:tr w:rsidR="00126C4D" w:rsidRPr="00E374F0" w:rsidTr="0013665E">
        <w:trPr>
          <w:trHeight w:val="1021"/>
          <w:jc w:val="center"/>
        </w:trPr>
        <w:tc>
          <w:tcPr>
            <w:tcW w:w="606" w:type="dxa"/>
            <w:tcBorders>
              <w:top w:val="single" w:sz="4" w:space="0" w:color="auto"/>
              <w:left w:val="single" w:sz="4" w:space="0" w:color="auto"/>
              <w:bottom w:val="single" w:sz="4" w:space="0" w:color="auto"/>
              <w:right w:val="single" w:sz="4" w:space="0" w:color="auto"/>
            </w:tcBorders>
            <w:vAlign w:val="center"/>
          </w:tcPr>
          <w:p w:rsidR="00126C4D" w:rsidRPr="00202F51" w:rsidRDefault="00126C4D" w:rsidP="0013665E">
            <w:pPr>
              <w:snapToGrid w:val="0"/>
              <w:spacing w:line="320" w:lineRule="exact"/>
              <w:jc w:val="center"/>
              <w:rPr>
                <w:rFonts w:eastAsia="宋体"/>
                <w:kern w:val="0"/>
                <w:sz w:val="24"/>
              </w:rPr>
            </w:pPr>
            <w:r w:rsidRPr="00202F51">
              <w:rPr>
                <w:rFonts w:eastAsia="宋体"/>
                <w:kern w:val="0"/>
                <w:sz w:val="24"/>
              </w:rPr>
              <w:t>1</w:t>
            </w:r>
          </w:p>
        </w:tc>
        <w:tc>
          <w:tcPr>
            <w:tcW w:w="2594" w:type="dxa"/>
            <w:tcBorders>
              <w:top w:val="single" w:sz="4" w:space="0" w:color="auto"/>
              <w:left w:val="single" w:sz="4" w:space="0" w:color="auto"/>
              <w:bottom w:val="single" w:sz="4" w:space="0" w:color="auto"/>
              <w:right w:val="single" w:sz="4" w:space="0" w:color="auto"/>
            </w:tcBorders>
            <w:vAlign w:val="center"/>
          </w:tcPr>
          <w:p w:rsidR="00126C4D" w:rsidRPr="00112B60" w:rsidRDefault="00126C4D" w:rsidP="0013665E">
            <w:pPr>
              <w:snapToGrid w:val="0"/>
              <w:spacing w:line="320" w:lineRule="exact"/>
              <w:rPr>
                <w:sz w:val="24"/>
              </w:rPr>
            </w:pPr>
            <w:r w:rsidRPr="00112B60">
              <w:rPr>
                <w:rFonts w:hint="eastAsia"/>
                <w:sz w:val="24"/>
              </w:rPr>
              <w:t>长江大保护提出的背景和主要内涵</w:t>
            </w:r>
          </w:p>
        </w:tc>
        <w:tc>
          <w:tcPr>
            <w:tcW w:w="3691" w:type="dxa"/>
            <w:tcBorders>
              <w:top w:val="single" w:sz="4" w:space="0" w:color="auto"/>
              <w:left w:val="nil"/>
              <w:bottom w:val="single" w:sz="4" w:space="0" w:color="auto"/>
              <w:right w:val="single" w:sz="4" w:space="0" w:color="auto"/>
            </w:tcBorders>
            <w:vAlign w:val="center"/>
          </w:tcPr>
          <w:p w:rsidR="00126C4D" w:rsidRPr="00112B60" w:rsidRDefault="00126C4D" w:rsidP="00712050">
            <w:pPr>
              <w:snapToGrid w:val="0"/>
              <w:spacing w:line="300" w:lineRule="exact"/>
              <w:rPr>
                <w:sz w:val="24"/>
              </w:rPr>
            </w:pPr>
            <w:r w:rsidRPr="00112B60">
              <w:rPr>
                <w:rFonts w:hint="eastAsia"/>
                <w:sz w:val="24"/>
              </w:rPr>
              <w:t>阐述长江大保护提出的背景、长江大保护绿色发展、生态修复、环境污染的主要内涵及意义。</w:t>
            </w:r>
          </w:p>
        </w:tc>
        <w:tc>
          <w:tcPr>
            <w:tcW w:w="3050" w:type="dxa"/>
            <w:tcBorders>
              <w:top w:val="single" w:sz="4" w:space="0" w:color="auto"/>
              <w:left w:val="nil"/>
              <w:bottom w:val="single" w:sz="4" w:space="0" w:color="auto"/>
              <w:right w:val="single" w:sz="4" w:space="0" w:color="auto"/>
            </w:tcBorders>
            <w:vAlign w:val="center"/>
          </w:tcPr>
          <w:p w:rsidR="00126C4D" w:rsidRPr="00112B60" w:rsidRDefault="00126C4D" w:rsidP="00712050">
            <w:pPr>
              <w:snapToGrid w:val="0"/>
              <w:spacing w:line="300" w:lineRule="exact"/>
              <w:rPr>
                <w:sz w:val="24"/>
              </w:rPr>
            </w:pPr>
            <w:r w:rsidRPr="00112B60">
              <w:rPr>
                <w:rFonts w:hint="eastAsia"/>
                <w:sz w:val="24"/>
              </w:rPr>
              <w:t>三峡集团专家或河海大学教授</w:t>
            </w:r>
          </w:p>
        </w:tc>
      </w:tr>
      <w:tr w:rsidR="00126C4D" w:rsidRPr="00E374F0" w:rsidTr="0013665E">
        <w:trPr>
          <w:trHeight w:val="1021"/>
          <w:jc w:val="center"/>
        </w:trPr>
        <w:tc>
          <w:tcPr>
            <w:tcW w:w="606" w:type="dxa"/>
            <w:tcBorders>
              <w:top w:val="single" w:sz="4" w:space="0" w:color="auto"/>
              <w:left w:val="single" w:sz="4" w:space="0" w:color="auto"/>
              <w:bottom w:val="single" w:sz="4" w:space="0" w:color="auto"/>
              <w:right w:val="single" w:sz="4" w:space="0" w:color="auto"/>
            </w:tcBorders>
            <w:vAlign w:val="center"/>
          </w:tcPr>
          <w:p w:rsidR="00126C4D" w:rsidRPr="00202F51" w:rsidRDefault="00126C4D" w:rsidP="0013665E">
            <w:pPr>
              <w:snapToGrid w:val="0"/>
              <w:spacing w:line="320" w:lineRule="exact"/>
              <w:jc w:val="center"/>
              <w:rPr>
                <w:rFonts w:eastAsia="宋体"/>
                <w:kern w:val="0"/>
                <w:sz w:val="24"/>
              </w:rPr>
            </w:pPr>
            <w:r w:rsidRPr="00202F51">
              <w:rPr>
                <w:rFonts w:eastAsia="宋体"/>
                <w:kern w:val="0"/>
                <w:sz w:val="24"/>
              </w:rPr>
              <w:t>2</w:t>
            </w:r>
          </w:p>
        </w:tc>
        <w:tc>
          <w:tcPr>
            <w:tcW w:w="2594" w:type="dxa"/>
            <w:tcBorders>
              <w:top w:val="single" w:sz="4" w:space="0" w:color="auto"/>
              <w:left w:val="single" w:sz="4" w:space="0" w:color="auto"/>
              <w:bottom w:val="single" w:sz="4" w:space="0" w:color="auto"/>
              <w:right w:val="single" w:sz="4" w:space="0" w:color="auto"/>
            </w:tcBorders>
            <w:vAlign w:val="center"/>
          </w:tcPr>
          <w:p w:rsidR="00126C4D" w:rsidRPr="00281C60" w:rsidRDefault="00126C4D" w:rsidP="0013665E">
            <w:pPr>
              <w:snapToGrid w:val="0"/>
              <w:spacing w:line="320" w:lineRule="exact"/>
              <w:rPr>
                <w:sz w:val="24"/>
              </w:rPr>
            </w:pPr>
            <w:r w:rsidRPr="00281C60">
              <w:rPr>
                <w:rFonts w:hint="eastAsia"/>
                <w:sz w:val="24"/>
              </w:rPr>
              <w:t>长江大保护与城市发展战略</w:t>
            </w:r>
          </w:p>
        </w:tc>
        <w:tc>
          <w:tcPr>
            <w:tcW w:w="3691" w:type="dxa"/>
            <w:tcBorders>
              <w:top w:val="single" w:sz="4" w:space="0" w:color="auto"/>
              <w:left w:val="nil"/>
              <w:bottom w:val="single" w:sz="4" w:space="0" w:color="auto"/>
              <w:right w:val="single" w:sz="4" w:space="0" w:color="auto"/>
            </w:tcBorders>
            <w:vAlign w:val="center"/>
          </w:tcPr>
          <w:p w:rsidR="00126C4D" w:rsidRPr="00281C60" w:rsidRDefault="00126C4D" w:rsidP="00712050">
            <w:pPr>
              <w:snapToGrid w:val="0"/>
              <w:spacing w:line="300" w:lineRule="exact"/>
              <w:rPr>
                <w:sz w:val="24"/>
              </w:rPr>
            </w:pPr>
            <w:r w:rsidRPr="00281C60">
              <w:rPr>
                <w:rFonts w:hint="eastAsia"/>
                <w:sz w:val="24"/>
              </w:rPr>
              <w:t>长江从大开发到大保护的来龙去脉、长江大保护下城市发展方向、城市发展战略创新点的具体思考</w:t>
            </w:r>
          </w:p>
        </w:tc>
        <w:tc>
          <w:tcPr>
            <w:tcW w:w="3050" w:type="dxa"/>
            <w:tcBorders>
              <w:top w:val="single" w:sz="4" w:space="0" w:color="auto"/>
              <w:left w:val="nil"/>
              <w:bottom w:val="single" w:sz="4" w:space="0" w:color="auto"/>
              <w:right w:val="single" w:sz="4" w:space="0" w:color="auto"/>
            </w:tcBorders>
            <w:vAlign w:val="center"/>
          </w:tcPr>
          <w:p w:rsidR="00126C4D" w:rsidRPr="00281C60" w:rsidRDefault="00126C4D" w:rsidP="00712050">
            <w:pPr>
              <w:snapToGrid w:val="0"/>
              <w:spacing w:line="300" w:lineRule="exact"/>
              <w:rPr>
                <w:sz w:val="24"/>
              </w:rPr>
            </w:pPr>
            <w:r w:rsidRPr="00281C60">
              <w:rPr>
                <w:rFonts w:ascii="黑体" w:eastAsia="黑体" w:hAnsi="宋体" w:hint="eastAsia"/>
                <w:kern w:val="0"/>
                <w:sz w:val="24"/>
              </w:rPr>
              <w:t>何春银</w:t>
            </w:r>
            <w:r w:rsidRPr="00281C60">
              <w:rPr>
                <w:rFonts w:hint="eastAsia"/>
                <w:sz w:val="24"/>
              </w:rPr>
              <w:t>：江苏省生态环境厅机关党委专职副书记。</w:t>
            </w:r>
            <w:r w:rsidRPr="00281C60">
              <w:rPr>
                <w:rFonts w:hint="eastAsia"/>
                <w:sz w:val="24"/>
              </w:rPr>
              <w:t>1831</w:t>
            </w:r>
            <w:r w:rsidRPr="00281C60">
              <w:rPr>
                <w:rFonts w:hint="eastAsia"/>
                <w:sz w:val="24"/>
              </w:rPr>
              <w:t>环保大数据创始人、中国大数据专家委员会委员，全国环境信息化专家库专家。</w:t>
            </w:r>
          </w:p>
        </w:tc>
      </w:tr>
      <w:tr w:rsidR="00126C4D" w:rsidRPr="00E374F0" w:rsidTr="0013665E">
        <w:trPr>
          <w:trHeight w:val="1165"/>
          <w:jc w:val="center"/>
        </w:trPr>
        <w:tc>
          <w:tcPr>
            <w:tcW w:w="606" w:type="dxa"/>
            <w:tcBorders>
              <w:top w:val="single" w:sz="4" w:space="0" w:color="auto"/>
              <w:left w:val="single" w:sz="4" w:space="0" w:color="auto"/>
              <w:bottom w:val="single" w:sz="4" w:space="0" w:color="auto"/>
              <w:right w:val="single" w:sz="4" w:space="0" w:color="auto"/>
            </w:tcBorders>
            <w:vAlign w:val="center"/>
          </w:tcPr>
          <w:p w:rsidR="00126C4D" w:rsidRPr="00202F51" w:rsidRDefault="00126C4D" w:rsidP="0013665E">
            <w:pPr>
              <w:snapToGrid w:val="0"/>
              <w:spacing w:line="320" w:lineRule="exact"/>
              <w:jc w:val="center"/>
              <w:rPr>
                <w:rFonts w:eastAsia="宋体"/>
                <w:kern w:val="0"/>
                <w:sz w:val="24"/>
              </w:rPr>
            </w:pPr>
            <w:r w:rsidRPr="00202F51">
              <w:rPr>
                <w:rFonts w:eastAsia="宋体"/>
                <w:kern w:val="0"/>
                <w:sz w:val="24"/>
              </w:rPr>
              <w:t>3</w:t>
            </w:r>
          </w:p>
        </w:tc>
        <w:tc>
          <w:tcPr>
            <w:tcW w:w="2594" w:type="dxa"/>
            <w:tcBorders>
              <w:top w:val="single" w:sz="4" w:space="0" w:color="auto"/>
              <w:left w:val="single" w:sz="4" w:space="0" w:color="auto"/>
              <w:bottom w:val="single" w:sz="4" w:space="0" w:color="auto"/>
              <w:right w:val="single" w:sz="4" w:space="0" w:color="auto"/>
            </w:tcBorders>
            <w:vAlign w:val="center"/>
          </w:tcPr>
          <w:p w:rsidR="00126C4D" w:rsidRPr="003403B6" w:rsidRDefault="00126C4D" w:rsidP="0013665E">
            <w:pPr>
              <w:snapToGrid w:val="0"/>
              <w:spacing w:line="320" w:lineRule="exact"/>
              <w:rPr>
                <w:sz w:val="24"/>
              </w:rPr>
            </w:pPr>
            <w:r w:rsidRPr="003403B6">
              <w:rPr>
                <w:rFonts w:hint="eastAsia"/>
                <w:sz w:val="24"/>
              </w:rPr>
              <w:t>大保护背景下的城市环境修复</w:t>
            </w:r>
          </w:p>
        </w:tc>
        <w:tc>
          <w:tcPr>
            <w:tcW w:w="3691" w:type="dxa"/>
            <w:tcBorders>
              <w:top w:val="single" w:sz="4" w:space="0" w:color="auto"/>
              <w:left w:val="nil"/>
              <w:bottom w:val="single" w:sz="4" w:space="0" w:color="auto"/>
              <w:right w:val="single" w:sz="4" w:space="0" w:color="auto"/>
            </w:tcBorders>
            <w:vAlign w:val="center"/>
          </w:tcPr>
          <w:p w:rsidR="00126C4D" w:rsidRPr="003403B6" w:rsidRDefault="00126C4D" w:rsidP="00712050">
            <w:pPr>
              <w:snapToGrid w:val="0"/>
              <w:spacing w:line="300" w:lineRule="exact"/>
              <w:rPr>
                <w:sz w:val="24"/>
              </w:rPr>
            </w:pPr>
            <w:r w:rsidRPr="003403B6">
              <w:rPr>
                <w:rFonts w:hint="eastAsia"/>
                <w:sz w:val="24"/>
              </w:rPr>
              <w:t>大保护的实质内涵解析、城市生态环境修复的原则、策略与方法；案例分析。</w:t>
            </w:r>
          </w:p>
        </w:tc>
        <w:tc>
          <w:tcPr>
            <w:tcW w:w="3050" w:type="dxa"/>
            <w:tcBorders>
              <w:top w:val="single" w:sz="4" w:space="0" w:color="auto"/>
              <w:left w:val="nil"/>
              <w:bottom w:val="single" w:sz="4" w:space="0" w:color="auto"/>
              <w:right w:val="single" w:sz="4" w:space="0" w:color="auto"/>
            </w:tcBorders>
            <w:vAlign w:val="center"/>
          </w:tcPr>
          <w:p w:rsidR="00126C4D" w:rsidRPr="003403B6" w:rsidRDefault="00126C4D" w:rsidP="00712050">
            <w:pPr>
              <w:snapToGrid w:val="0"/>
              <w:spacing w:line="300" w:lineRule="exact"/>
              <w:rPr>
                <w:sz w:val="24"/>
              </w:rPr>
            </w:pPr>
            <w:r w:rsidRPr="002F146E">
              <w:rPr>
                <w:rFonts w:ascii="黑体" w:eastAsia="黑体" w:hAnsi="宋体" w:hint="eastAsia"/>
                <w:kern w:val="0"/>
                <w:sz w:val="24"/>
              </w:rPr>
              <w:t>华祖林:</w:t>
            </w:r>
            <w:r w:rsidRPr="003403B6">
              <w:rPr>
                <w:rFonts w:hint="eastAsia"/>
                <w:sz w:val="24"/>
              </w:rPr>
              <w:t xml:space="preserve"> </w:t>
            </w:r>
            <w:r w:rsidRPr="003403B6">
              <w:rPr>
                <w:rFonts w:hint="eastAsia"/>
                <w:sz w:val="24"/>
              </w:rPr>
              <w:t>河海大学环境学院教授、博导，享受国务院特殊津贴专家。</w:t>
            </w:r>
          </w:p>
        </w:tc>
      </w:tr>
      <w:tr w:rsidR="00126C4D" w:rsidRPr="00E374F0" w:rsidTr="0013665E">
        <w:trPr>
          <w:trHeight w:val="1021"/>
          <w:jc w:val="center"/>
        </w:trPr>
        <w:tc>
          <w:tcPr>
            <w:tcW w:w="606" w:type="dxa"/>
            <w:tcBorders>
              <w:top w:val="single" w:sz="4" w:space="0" w:color="auto"/>
              <w:left w:val="single" w:sz="4" w:space="0" w:color="auto"/>
              <w:bottom w:val="single" w:sz="4" w:space="0" w:color="auto"/>
              <w:right w:val="single" w:sz="4" w:space="0" w:color="auto"/>
            </w:tcBorders>
            <w:vAlign w:val="center"/>
          </w:tcPr>
          <w:p w:rsidR="00126C4D" w:rsidRPr="00202F51" w:rsidRDefault="00126C4D" w:rsidP="0013665E">
            <w:pPr>
              <w:snapToGrid w:val="0"/>
              <w:spacing w:line="320" w:lineRule="exact"/>
              <w:jc w:val="center"/>
              <w:rPr>
                <w:rFonts w:eastAsia="宋体"/>
                <w:kern w:val="0"/>
                <w:sz w:val="24"/>
              </w:rPr>
            </w:pPr>
            <w:r w:rsidRPr="00202F51">
              <w:rPr>
                <w:rFonts w:eastAsia="宋体"/>
                <w:kern w:val="0"/>
                <w:sz w:val="24"/>
              </w:rPr>
              <w:t>4</w:t>
            </w:r>
          </w:p>
        </w:tc>
        <w:tc>
          <w:tcPr>
            <w:tcW w:w="2594" w:type="dxa"/>
            <w:tcBorders>
              <w:top w:val="single" w:sz="4" w:space="0" w:color="auto"/>
              <w:left w:val="single" w:sz="4" w:space="0" w:color="auto"/>
              <w:bottom w:val="single" w:sz="4" w:space="0" w:color="auto"/>
              <w:right w:val="single" w:sz="4" w:space="0" w:color="auto"/>
            </w:tcBorders>
            <w:vAlign w:val="center"/>
          </w:tcPr>
          <w:p w:rsidR="00126C4D" w:rsidRPr="00A2035B" w:rsidRDefault="00126C4D" w:rsidP="0013665E">
            <w:pPr>
              <w:snapToGrid w:val="0"/>
              <w:spacing w:line="320" w:lineRule="exact"/>
              <w:rPr>
                <w:sz w:val="24"/>
              </w:rPr>
            </w:pPr>
            <w:r w:rsidRPr="00A2035B">
              <w:rPr>
                <w:rFonts w:hint="eastAsia"/>
                <w:sz w:val="24"/>
              </w:rPr>
              <w:t>城镇污水处理厂提标技术及其应用</w:t>
            </w:r>
          </w:p>
        </w:tc>
        <w:tc>
          <w:tcPr>
            <w:tcW w:w="3691" w:type="dxa"/>
            <w:tcBorders>
              <w:top w:val="single" w:sz="4" w:space="0" w:color="auto"/>
              <w:left w:val="nil"/>
              <w:bottom w:val="single" w:sz="4" w:space="0" w:color="auto"/>
              <w:right w:val="single" w:sz="4" w:space="0" w:color="auto"/>
            </w:tcBorders>
            <w:vAlign w:val="center"/>
          </w:tcPr>
          <w:p w:rsidR="00126C4D" w:rsidRPr="00A2035B" w:rsidRDefault="00126C4D" w:rsidP="00712050">
            <w:pPr>
              <w:snapToGrid w:val="0"/>
              <w:spacing w:line="300" w:lineRule="exact"/>
              <w:rPr>
                <w:sz w:val="24"/>
              </w:rPr>
            </w:pPr>
            <w:r w:rsidRPr="00A2035B">
              <w:rPr>
                <w:rFonts w:hint="eastAsia"/>
                <w:sz w:val="24"/>
              </w:rPr>
              <w:t>工业污染防治、城市农村污水、垃圾处理</w:t>
            </w:r>
            <w:r w:rsidR="00551A5F">
              <w:rPr>
                <w:rFonts w:hint="eastAsia"/>
                <w:sz w:val="24"/>
              </w:rPr>
              <w:t>；</w:t>
            </w:r>
            <w:r w:rsidRPr="00A2035B">
              <w:rPr>
                <w:rFonts w:hint="eastAsia"/>
                <w:sz w:val="24"/>
              </w:rPr>
              <w:t>案例分析</w:t>
            </w:r>
          </w:p>
        </w:tc>
        <w:tc>
          <w:tcPr>
            <w:tcW w:w="3050" w:type="dxa"/>
            <w:tcBorders>
              <w:top w:val="single" w:sz="4" w:space="0" w:color="auto"/>
              <w:left w:val="nil"/>
              <w:bottom w:val="single" w:sz="4" w:space="0" w:color="auto"/>
              <w:right w:val="single" w:sz="4" w:space="0" w:color="auto"/>
            </w:tcBorders>
            <w:vAlign w:val="center"/>
          </w:tcPr>
          <w:p w:rsidR="00126C4D" w:rsidRPr="00A2035B" w:rsidRDefault="00126C4D" w:rsidP="00712050">
            <w:pPr>
              <w:snapToGrid w:val="0"/>
              <w:spacing w:line="300" w:lineRule="exact"/>
              <w:rPr>
                <w:sz w:val="24"/>
              </w:rPr>
            </w:pPr>
            <w:r w:rsidRPr="00372A37">
              <w:rPr>
                <w:rFonts w:eastAsia="黑体" w:hint="eastAsia"/>
                <w:sz w:val="24"/>
              </w:rPr>
              <w:t>操家顺：</w:t>
            </w:r>
            <w:r w:rsidRPr="00A2035B">
              <w:rPr>
                <w:rFonts w:hint="eastAsia"/>
                <w:sz w:val="24"/>
              </w:rPr>
              <w:t>河海大学环境学院教授、博导，研究方向为污水处理技术等。</w:t>
            </w:r>
          </w:p>
        </w:tc>
      </w:tr>
      <w:tr w:rsidR="00126C4D" w:rsidRPr="00E374F0" w:rsidTr="0013665E">
        <w:trPr>
          <w:trHeight w:val="1616"/>
          <w:jc w:val="center"/>
        </w:trPr>
        <w:tc>
          <w:tcPr>
            <w:tcW w:w="606" w:type="dxa"/>
            <w:tcBorders>
              <w:top w:val="single" w:sz="4" w:space="0" w:color="auto"/>
              <w:left w:val="single" w:sz="4" w:space="0" w:color="auto"/>
              <w:bottom w:val="single" w:sz="4" w:space="0" w:color="auto"/>
              <w:right w:val="single" w:sz="4" w:space="0" w:color="auto"/>
            </w:tcBorders>
            <w:vAlign w:val="center"/>
          </w:tcPr>
          <w:p w:rsidR="00126C4D" w:rsidRPr="00202F51" w:rsidRDefault="00126C4D" w:rsidP="0013665E">
            <w:pPr>
              <w:snapToGrid w:val="0"/>
              <w:spacing w:line="320" w:lineRule="exact"/>
              <w:jc w:val="center"/>
              <w:rPr>
                <w:rFonts w:eastAsia="宋体"/>
                <w:kern w:val="0"/>
                <w:sz w:val="24"/>
              </w:rPr>
            </w:pPr>
            <w:r w:rsidRPr="00202F51">
              <w:rPr>
                <w:rFonts w:eastAsia="宋体"/>
                <w:kern w:val="0"/>
                <w:sz w:val="24"/>
              </w:rPr>
              <w:t>5</w:t>
            </w:r>
          </w:p>
        </w:tc>
        <w:tc>
          <w:tcPr>
            <w:tcW w:w="2594" w:type="dxa"/>
            <w:tcBorders>
              <w:top w:val="single" w:sz="4" w:space="0" w:color="auto"/>
              <w:left w:val="single" w:sz="4" w:space="0" w:color="auto"/>
              <w:bottom w:val="single" w:sz="4" w:space="0" w:color="auto"/>
              <w:right w:val="single" w:sz="4" w:space="0" w:color="auto"/>
            </w:tcBorders>
            <w:vAlign w:val="center"/>
          </w:tcPr>
          <w:p w:rsidR="00126C4D" w:rsidRPr="008B3E76" w:rsidRDefault="00126C4D" w:rsidP="0013665E">
            <w:pPr>
              <w:snapToGrid w:val="0"/>
              <w:spacing w:line="320" w:lineRule="exact"/>
              <w:rPr>
                <w:kern w:val="0"/>
                <w:sz w:val="24"/>
              </w:rPr>
            </w:pPr>
            <w:r w:rsidRPr="0094340A">
              <w:rPr>
                <w:rFonts w:hint="eastAsia"/>
                <w:sz w:val="24"/>
              </w:rPr>
              <w:t>最软硬道理—城市和流域提升的“文化粘合剂”</w:t>
            </w:r>
          </w:p>
        </w:tc>
        <w:tc>
          <w:tcPr>
            <w:tcW w:w="3691" w:type="dxa"/>
            <w:tcBorders>
              <w:top w:val="single" w:sz="4" w:space="0" w:color="auto"/>
              <w:left w:val="nil"/>
              <w:bottom w:val="single" w:sz="4" w:space="0" w:color="auto"/>
              <w:right w:val="single" w:sz="4" w:space="0" w:color="auto"/>
            </w:tcBorders>
            <w:vAlign w:val="center"/>
          </w:tcPr>
          <w:p w:rsidR="00126C4D" w:rsidRPr="005955C1" w:rsidRDefault="00126C4D" w:rsidP="00712050">
            <w:pPr>
              <w:shd w:val="clear" w:color="auto" w:fill="FFFFFF"/>
              <w:spacing w:before="100" w:beforeAutospacing="1" w:after="100" w:afterAutospacing="1" w:line="300" w:lineRule="exact"/>
              <w:rPr>
                <w:sz w:val="24"/>
              </w:rPr>
            </w:pPr>
            <w:r w:rsidRPr="002B6C72">
              <w:rPr>
                <w:rFonts w:hint="eastAsia"/>
                <w:sz w:val="24"/>
              </w:rPr>
              <w:t>从“文化的基本理论”切入</w:t>
            </w:r>
            <w:r>
              <w:rPr>
                <w:rFonts w:hint="eastAsia"/>
                <w:sz w:val="24"/>
              </w:rPr>
              <w:t>，向“城建与文化”“水利与文化”铺陈</w:t>
            </w:r>
            <w:r w:rsidRPr="002B6C72">
              <w:rPr>
                <w:rFonts w:hint="eastAsia"/>
                <w:sz w:val="24"/>
              </w:rPr>
              <w:t>展开</w:t>
            </w:r>
            <w:r>
              <w:rPr>
                <w:rFonts w:hint="eastAsia"/>
                <w:sz w:val="24"/>
              </w:rPr>
              <w:t>，</w:t>
            </w:r>
            <w:r w:rsidRPr="002B6C72">
              <w:rPr>
                <w:rFonts w:hint="eastAsia"/>
                <w:sz w:val="24"/>
              </w:rPr>
              <w:t xml:space="preserve"> </w:t>
            </w:r>
            <w:r>
              <w:rPr>
                <w:rFonts w:hint="eastAsia"/>
                <w:sz w:val="24"/>
              </w:rPr>
              <w:t>并采用比较研究</w:t>
            </w:r>
            <w:r w:rsidRPr="002B6C72">
              <w:rPr>
                <w:rFonts w:hint="eastAsia"/>
                <w:sz w:val="24"/>
              </w:rPr>
              <w:t>方法</w:t>
            </w:r>
            <w:r>
              <w:rPr>
                <w:rFonts w:hint="eastAsia"/>
                <w:sz w:val="24"/>
              </w:rPr>
              <w:t>，</w:t>
            </w:r>
            <w:r w:rsidRPr="002B6C72">
              <w:rPr>
                <w:rFonts w:hint="eastAsia"/>
                <w:sz w:val="24"/>
              </w:rPr>
              <w:t>在介绍国内外先进案例的基础上</w:t>
            </w:r>
            <w:r>
              <w:rPr>
                <w:rFonts w:hint="eastAsia"/>
                <w:sz w:val="24"/>
              </w:rPr>
              <w:t>，</w:t>
            </w:r>
            <w:r w:rsidRPr="002B6C72">
              <w:rPr>
                <w:rFonts w:hint="eastAsia"/>
                <w:sz w:val="24"/>
              </w:rPr>
              <w:t>讨论适用于本地的策略体系</w:t>
            </w:r>
            <w:r>
              <w:rPr>
                <w:rFonts w:hint="eastAsia"/>
                <w:sz w:val="24"/>
              </w:rPr>
              <w:t>。</w:t>
            </w:r>
          </w:p>
        </w:tc>
        <w:tc>
          <w:tcPr>
            <w:tcW w:w="3050" w:type="dxa"/>
            <w:tcBorders>
              <w:top w:val="single" w:sz="4" w:space="0" w:color="auto"/>
              <w:left w:val="nil"/>
              <w:bottom w:val="single" w:sz="4" w:space="0" w:color="auto"/>
              <w:right w:val="single" w:sz="4" w:space="0" w:color="auto"/>
            </w:tcBorders>
            <w:vAlign w:val="center"/>
          </w:tcPr>
          <w:p w:rsidR="00126C4D" w:rsidRPr="008B3E76" w:rsidRDefault="00126C4D" w:rsidP="00712050">
            <w:pPr>
              <w:spacing w:line="300" w:lineRule="exact"/>
            </w:pPr>
            <w:r w:rsidRPr="00345917">
              <w:rPr>
                <w:rFonts w:eastAsia="黑体" w:hint="eastAsia"/>
                <w:sz w:val="24"/>
              </w:rPr>
              <w:t>陈钢</w:t>
            </w:r>
            <w:r w:rsidR="00EA4D7E">
              <w:rPr>
                <w:rFonts w:eastAsia="黑体" w:hint="eastAsia"/>
                <w:sz w:val="24"/>
              </w:rPr>
              <w:t>：</w:t>
            </w:r>
            <w:r w:rsidR="00EA4D7E" w:rsidRPr="00EA4D7E">
              <w:rPr>
                <w:rFonts w:hint="eastAsia"/>
                <w:sz w:val="24"/>
              </w:rPr>
              <w:t>河海</w:t>
            </w:r>
            <w:r w:rsidRPr="00345917">
              <w:rPr>
                <w:rFonts w:hint="eastAsia"/>
                <w:sz w:val="24"/>
              </w:rPr>
              <w:t>大学商学院教师，曾长期执教于清华大学市长研究生课程班</w:t>
            </w:r>
            <w:r>
              <w:rPr>
                <w:rFonts w:hint="eastAsia"/>
                <w:sz w:val="24"/>
              </w:rPr>
              <w:t>。</w:t>
            </w:r>
          </w:p>
        </w:tc>
      </w:tr>
      <w:tr w:rsidR="00126C4D" w:rsidRPr="00E374F0" w:rsidTr="0013665E">
        <w:trPr>
          <w:trHeight w:val="624"/>
          <w:jc w:val="center"/>
        </w:trPr>
        <w:tc>
          <w:tcPr>
            <w:tcW w:w="606" w:type="dxa"/>
            <w:tcBorders>
              <w:top w:val="single" w:sz="4" w:space="0" w:color="auto"/>
              <w:left w:val="single" w:sz="4" w:space="0" w:color="auto"/>
              <w:bottom w:val="single" w:sz="4" w:space="0" w:color="auto"/>
              <w:right w:val="single" w:sz="4" w:space="0" w:color="auto"/>
            </w:tcBorders>
            <w:vAlign w:val="center"/>
          </w:tcPr>
          <w:p w:rsidR="00126C4D" w:rsidRPr="00202F51" w:rsidRDefault="00126C4D" w:rsidP="0013665E">
            <w:pPr>
              <w:snapToGrid w:val="0"/>
              <w:spacing w:line="320" w:lineRule="exact"/>
              <w:jc w:val="center"/>
              <w:rPr>
                <w:rFonts w:eastAsia="宋体"/>
                <w:kern w:val="0"/>
                <w:sz w:val="24"/>
              </w:rPr>
            </w:pPr>
            <w:r w:rsidRPr="00202F51">
              <w:rPr>
                <w:rFonts w:eastAsia="宋体"/>
                <w:kern w:val="0"/>
                <w:sz w:val="24"/>
              </w:rPr>
              <w:t>6</w:t>
            </w:r>
          </w:p>
        </w:tc>
        <w:tc>
          <w:tcPr>
            <w:tcW w:w="2594" w:type="dxa"/>
            <w:tcBorders>
              <w:top w:val="single" w:sz="4" w:space="0" w:color="auto"/>
              <w:left w:val="single" w:sz="4" w:space="0" w:color="auto"/>
              <w:bottom w:val="single" w:sz="4" w:space="0" w:color="auto"/>
              <w:right w:val="single" w:sz="4" w:space="0" w:color="auto"/>
            </w:tcBorders>
            <w:vAlign w:val="center"/>
          </w:tcPr>
          <w:p w:rsidR="00126C4D" w:rsidRDefault="00126C4D" w:rsidP="0013665E">
            <w:pPr>
              <w:spacing w:line="320" w:lineRule="exact"/>
              <w:rPr>
                <w:rFonts w:ascii="仿宋_GB2312" w:hAnsi="宋体"/>
                <w:sz w:val="24"/>
              </w:rPr>
            </w:pPr>
            <w:r w:rsidRPr="00FD4BD2">
              <w:rPr>
                <w:rFonts w:ascii="仿宋_GB2312" w:hAnsi="宋体" w:hint="eastAsia"/>
                <w:sz w:val="24"/>
              </w:rPr>
              <w:t>新时代的领导力提升</w:t>
            </w:r>
          </w:p>
        </w:tc>
        <w:tc>
          <w:tcPr>
            <w:tcW w:w="3691" w:type="dxa"/>
            <w:tcBorders>
              <w:top w:val="single" w:sz="4" w:space="0" w:color="auto"/>
              <w:left w:val="nil"/>
              <w:bottom w:val="single" w:sz="4" w:space="0" w:color="auto"/>
              <w:right w:val="single" w:sz="4" w:space="0" w:color="auto"/>
            </w:tcBorders>
            <w:vAlign w:val="center"/>
          </w:tcPr>
          <w:p w:rsidR="00126C4D" w:rsidRDefault="00126C4D" w:rsidP="00712050">
            <w:pPr>
              <w:spacing w:line="300" w:lineRule="exact"/>
              <w:rPr>
                <w:rFonts w:ascii="宋体" w:eastAsia="宋体" w:hAnsi="宋体"/>
                <w:bCs/>
                <w:sz w:val="24"/>
              </w:rPr>
            </w:pPr>
            <w:r w:rsidRPr="00FD4BD2">
              <w:rPr>
                <w:rFonts w:hint="eastAsia"/>
                <w:spacing w:val="-4"/>
                <w:sz w:val="24"/>
              </w:rPr>
              <w:t>专业工作者、干部、管理者、领导者</w:t>
            </w:r>
            <w:r>
              <w:rPr>
                <w:rFonts w:hint="eastAsia"/>
                <w:spacing w:val="-4"/>
                <w:sz w:val="24"/>
              </w:rPr>
              <w:t>的区别，如何甄别这些角色的本质，如何</w:t>
            </w:r>
            <w:r w:rsidRPr="00FD4BD2">
              <w:rPr>
                <w:rFonts w:hint="eastAsia"/>
                <w:spacing w:val="-4"/>
                <w:sz w:val="24"/>
              </w:rPr>
              <w:t>提升领导力</w:t>
            </w:r>
            <w:r>
              <w:rPr>
                <w:rFonts w:hint="eastAsia"/>
                <w:spacing w:val="-4"/>
                <w:sz w:val="24"/>
              </w:rPr>
              <w:t>。</w:t>
            </w:r>
          </w:p>
        </w:tc>
        <w:tc>
          <w:tcPr>
            <w:tcW w:w="3050" w:type="dxa"/>
            <w:tcBorders>
              <w:top w:val="single" w:sz="4" w:space="0" w:color="auto"/>
              <w:left w:val="nil"/>
              <w:bottom w:val="single" w:sz="4" w:space="0" w:color="auto"/>
              <w:right w:val="single" w:sz="4" w:space="0" w:color="auto"/>
            </w:tcBorders>
            <w:vAlign w:val="center"/>
          </w:tcPr>
          <w:p w:rsidR="00126C4D" w:rsidRDefault="00372A37" w:rsidP="006F0572">
            <w:pPr>
              <w:spacing w:line="300" w:lineRule="exact"/>
              <w:rPr>
                <w:rFonts w:ascii="宋体" w:eastAsia="宋体" w:hAnsi="宋体"/>
                <w:kern w:val="0"/>
                <w:sz w:val="24"/>
              </w:rPr>
            </w:pPr>
            <w:r w:rsidRPr="00372A37">
              <w:rPr>
                <w:rFonts w:eastAsia="黑体" w:hint="eastAsia"/>
                <w:sz w:val="24"/>
              </w:rPr>
              <w:t>刘戎</w:t>
            </w:r>
            <w:r w:rsidRPr="00372A37">
              <w:rPr>
                <w:rFonts w:eastAsia="黑体" w:hint="eastAsia"/>
                <w:sz w:val="24"/>
              </w:rPr>
              <w:t>:</w:t>
            </w:r>
            <w:r w:rsidRPr="00497AC8">
              <w:rPr>
                <w:sz w:val="24"/>
              </w:rPr>
              <w:t>河海大学商学院案例中心副主任，</w:t>
            </w:r>
            <w:r w:rsidR="00497AC8" w:rsidRPr="00497AC8">
              <w:rPr>
                <w:sz w:val="24"/>
              </w:rPr>
              <w:t>管理学博士，硕导。</w:t>
            </w:r>
            <w:r w:rsidRPr="00497AC8">
              <w:rPr>
                <w:sz w:val="24"/>
              </w:rPr>
              <w:t xml:space="preserve"> </w:t>
            </w:r>
            <w:r w:rsidR="006F0572">
              <w:rPr>
                <w:rFonts w:hint="eastAsia"/>
                <w:sz w:val="24"/>
              </w:rPr>
              <w:t>曾</w:t>
            </w:r>
            <w:r w:rsidR="006F0572">
              <w:rPr>
                <w:sz w:val="24"/>
              </w:rPr>
              <w:t>获</w:t>
            </w:r>
            <w:r w:rsidRPr="00497AC8">
              <w:rPr>
                <w:sz w:val="24"/>
              </w:rPr>
              <w:t>第六届全国《</w:t>
            </w:r>
            <w:r w:rsidRPr="00497AC8">
              <w:rPr>
                <w:sz w:val="24"/>
              </w:rPr>
              <w:t>MBA</w:t>
            </w:r>
            <w:r w:rsidRPr="00497AC8">
              <w:rPr>
                <w:sz w:val="24"/>
              </w:rPr>
              <w:t>成就奖》杰出教授奖；</w:t>
            </w:r>
            <w:r w:rsidRPr="00497AC8">
              <w:rPr>
                <w:sz w:val="24"/>
              </w:rPr>
              <w:t>2014</w:t>
            </w:r>
            <w:r w:rsidRPr="00497AC8">
              <w:rPr>
                <w:sz w:val="24"/>
              </w:rPr>
              <w:t>年主讲课程《组织的奥秘》入选国家级视频精品公开课并上线。</w:t>
            </w:r>
          </w:p>
        </w:tc>
      </w:tr>
      <w:tr w:rsidR="00126C4D" w:rsidRPr="00E374F0" w:rsidTr="0013665E">
        <w:trPr>
          <w:trHeight w:val="736"/>
          <w:jc w:val="center"/>
        </w:trPr>
        <w:tc>
          <w:tcPr>
            <w:tcW w:w="606" w:type="dxa"/>
            <w:tcBorders>
              <w:top w:val="single" w:sz="4" w:space="0" w:color="auto"/>
              <w:left w:val="single" w:sz="4" w:space="0" w:color="auto"/>
              <w:bottom w:val="single" w:sz="4" w:space="0" w:color="auto"/>
              <w:right w:val="single" w:sz="4" w:space="0" w:color="auto"/>
            </w:tcBorders>
            <w:vAlign w:val="center"/>
          </w:tcPr>
          <w:p w:rsidR="00126C4D" w:rsidRPr="00202F51" w:rsidRDefault="00126C4D" w:rsidP="0013665E">
            <w:pPr>
              <w:snapToGrid w:val="0"/>
              <w:spacing w:line="320" w:lineRule="exact"/>
              <w:jc w:val="center"/>
              <w:rPr>
                <w:rFonts w:eastAsia="宋体"/>
                <w:kern w:val="0"/>
                <w:sz w:val="24"/>
              </w:rPr>
            </w:pPr>
            <w:r w:rsidRPr="00202F51">
              <w:rPr>
                <w:rFonts w:eastAsia="宋体"/>
                <w:kern w:val="0"/>
                <w:sz w:val="24"/>
              </w:rPr>
              <w:t>7</w:t>
            </w:r>
          </w:p>
        </w:tc>
        <w:tc>
          <w:tcPr>
            <w:tcW w:w="2594" w:type="dxa"/>
            <w:tcBorders>
              <w:top w:val="single" w:sz="4" w:space="0" w:color="auto"/>
              <w:left w:val="single" w:sz="4" w:space="0" w:color="auto"/>
              <w:bottom w:val="single" w:sz="4" w:space="0" w:color="auto"/>
              <w:right w:val="single" w:sz="4" w:space="0" w:color="auto"/>
            </w:tcBorders>
            <w:vAlign w:val="center"/>
          </w:tcPr>
          <w:p w:rsidR="00126C4D" w:rsidRDefault="00372A37" w:rsidP="0013665E">
            <w:pPr>
              <w:snapToGrid w:val="0"/>
              <w:spacing w:line="320" w:lineRule="exact"/>
              <w:rPr>
                <w:sz w:val="24"/>
              </w:rPr>
            </w:pPr>
            <w:r w:rsidRPr="00372A37">
              <w:rPr>
                <w:rFonts w:hint="eastAsia"/>
                <w:sz w:val="24"/>
              </w:rPr>
              <w:t>舆情应对</w:t>
            </w:r>
          </w:p>
        </w:tc>
        <w:tc>
          <w:tcPr>
            <w:tcW w:w="3691" w:type="dxa"/>
            <w:tcBorders>
              <w:top w:val="single" w:sz="4" w:space="0" w:color="auto"/>
              <w:left w:val="nil"/>
              <w:bottom w:val="single" w:sz="4" w:space="0" w:color="auto"/>
              <w:right w:val="single" w:sz="4" w:space="0" w:color="auto"/>
            </w:tcBorders>
            <w:vAlign w:val="center"/>
          </w:tcPr>
          <w:p w:rsidR="00126C4D" w:rsidRDefault="00372A37" w:rsidP="00712050">
            <w:pPr>
              <w:widowControl/>
              <w:shd w:val="clear" w:color="auto" w:fill="FFFFFF"/>
              <w:spacing w:before="100" w:beforeAutospacing="1" w:after="100" w:afterAutospacing="1" w:line="300" w:lineRule="exact"/>
              <w:rPr>
                <w:sz w:val="24"/>
              </w:rPr>
            </w:pPr>
            <w:r>
              <w:rPr>
                <w:rFonts w:hint="eastAsia"/>
                <w:sz w:val="24"/>
              </w:rPr>
              <w:t>遇到突发事件</w:t>
            </w:r>
            <w:r w:rsidRPr="00372A37">
              <w:rPr>
                <w:rFonts w:hint="eastAsia"/>
                <w:sz w:val="24"/>
              </w:rPr>
              <w:t>，如何应对媒体，如何向上级汇报，让下级如何应急处理。</w:t>
            </w:r>
          </w:p>
        </w:tc>
        <w:tc>
          <w:tcPr>
            <w:tcW w:w="3050" w:type="dxa"/>
            <w:tcBorders>
              <w:top w:val="single" w:sz="4" w:space="0" w:color="auto"/>
              <w:left w:val="nil"/>
              <w:bottom w:val="single" w:sz="4" w:space="0" w:color="auto"/>
              <w:right w:val="single" w:sz="4" w:space="0" w:color="auto"/>
            </w:tcBorders>
            <w:vAlign w:val="center"/>
          </w:tcPr>
          <w:p w:rsidR="00126C4D" w:rsidRDefault="000D774F" w:rsidP="00712050">
            <w:pPr>
              <w:spacing w:line="300" w:lineRule="exact"/>
              <w:rPr>
                <w:rFonts w:eastAsia="黑体"/>
                <w:sz w:val="24"/>
              </w:rPr>
            </w:pPr>
            <w:r w:rsidRPr="000D774F">
              <w:rPr>
                <w:rFonts w:eastAsia="黑体" w:hint="eastAsia"/>
                <w:sz w:val="24"/>
              </w:rPr>
              <w:t>万国彤</w:t>
            </w:r>
            <w:r w:rsidR="001F3808">
              <w:rPr>
                <w:rFonts w:eastAsia="黑体" w:hint="eastAsia"/>
                <w:sz w:val="24"/>
              </w:rPr>
              <w:t>：</w:t>
            </w:r>
            <w:r w:rsidRPr="000D774F">
              <w:rPr>
                <w:rFonts w:hint="eastAsia"/>
                <w:sz w:val="24"/>
              </w:rPr>
              <w:t>河海大学宣传部部长，</w:t>
            </w:r>
            <w:r w:rsidR="00AC2094">
              <w:rPr>
                <w:rFonts w:ascii="仿宋_GB2312" w:hAnsi="宋体" w:hint="eastAsia"/>
                <w:sz w:val="24"/>
              </w:rPr>
              <w:t>教授，</w:t>
            </w:r>
            <w:r w:rsidRPr="000D774F">
              <w:rPr>
                <w:rFonts w:hint="eastAsia"/>
                <w:sz w:val="24"/>
              </w:rPr>
              <w:t>河海大学新闻发言人。</w:t>
            </w:r>
          </w:p>
        </w:tc>
      </w:tr>
      <w:tr w:rsidR="00712050" w:rsidRPr="00E374F0" w:rsidTr="00DE6653">
        <w:trPr>
          <w:trHeight w:val="1150"/>
          <w:jc w:val="center"/>
        </w:trPr>
        <w:tc>
          <w:tcPr>
            <w:tcW w:w="606" w:type="dxa"/>
            <w:tcBorders>
              <w:top w:val="single" w:sz="4" w:space="0" w:color="auto"/>
              <w:left w:val="single" w:sz="4" w:space="0" w:color="auto"/>
              <w:bottom w:val="single" w:sz="4" w:space="0" w:color="auto"/>
              <w:right w:val="single" w:sz="4" w:space="0" w:color="auto"/>
            </w:tcBorders>
            <w:vAlign w:val="center"/>
          </w:tcPr>
          <w:p w:rsidR="00712050" w:rsidRPr="00202F51" w:rsidRDefault="00712050" w:rsidP="0013665E">
            <w:pPr>
              <w:spacing w:line="320" w:lineRule="exact"/>
              <w:jc w:val="center"/>
              <w:rPr>
                <w:rFonts w:eastAsia="宋体"/>
                <w:spacing w:val="-12"/>
                <w:sz w:val="24"/>
              </w:rPr>
            </w:pPr>
            <w:r w:rsidRPr="00202F51">
              <w:rPr>
                <w:rFonts w:eastAsia="宋体"/>
                <w:spacing w:val="-12"/>
                <w:sz w:val="24"/>
              </w:rPr>
              <w:t>8</w:t>
            </w:r>
          </w:p>
        </w:tc>
        <w:tc>
          <w:tcPr>
            <w:tcW w:w="6285" w:type="dxa"/>
            <w:gridSpan w:val="2"/>
            <w:tcBorders>
              <w:top w:val="single" w:sz="4" w:space="0" w:color="auto"/>
              <w:left w:val="single" w:sz="4" w:space="0" w:color="auto"/>
              <w:bottom w:val="single" w:sz="4" w:space="0" w:color="auto"/>
              <w:right w:val="single" w:sz="4" w:space="0" w:color="auto"/>
            </w:tcBorders>
            <w:vAlign w:val="center"/>
          </w:tcPr>
          <w:p w:rsidR="00712050" w:rsidRDefault="00712050" w:rsidP="00DE6653">
            <w:r>
              <w:rPr>
                <w:rFonts w:hint="eastAsia"/>
                <w:sz w:val="24"/>
              </w:rPr>
              <w:t>现场教学（主题）：</w:t>
            </w:r>
            <w:r w:rsidRPr="0072570B">
              <w:rPr>
                <w:rFonts w:hint="eastAsia"/>
                <w:sz w:val="24"/>
              </w:rPr>
              <w:t>南京城市水生态修复</w:t>
            </w:r>
          </w:p>
        </w:tc>
        <w:tc>
          <w:tcPr>
            <w:tcW w:w="3050" w:type="dxa"/>
            <w:tcBorders>
              <w:top w:val="single" w:sz="4" w:space="0" w:color="auto"/>
              <w:left w:val="nil"/>
              <w:bottom w:val="single" w:sz="4" w:space="0" w:color="auto"/>
              <w:right w:val="single" w:sz="4" w:space="0" w:color="auto"/>
            </w:tcBorders>
            <w:vAlign w:val="center"/>
          </w:tcPr>
          <w:p w:rsidR="00712050" w:rsidRPr="00DF569B" w:rsidRDefault="00712050" w:rsidP="00712050">
            <w:pPr>
              <w:spacing w:line="300" w:lineRule="exact"/>
            </w:pPr>
            <w:r w:rsidRPr="0072570B">
              <w:rPr>
                <w:rFonts w:hint="eastAsia"/>
                <w:sz w:val="24"/>
              </w:rPr>
              <w:t>南京市水务局工作人员</w:t>
            </w:r>
          </w:p>
        </w:tc>
      </w:tr>
    </w:tbl>
    <w:p w:rsidR="00126C4D" w:rsidRDefault="00126C4D" w:rsidP="00126C4D">
      <w:pPr>
        <w:snapToGrid w:val="0"/>
        <w:spacing w:line="420" w:lineRule="exact"/>
        <w:rPr>
          <w:sz w:val="28"/>
          <w:szCs w:val="28"/>
        </w:rPr>
      </w:pPr>
      <w:r>
        <w:rPr>
          <w:rFonts w:eastAsia="黑体" w:hint="eastAsia"/>
          <w:sz w:val="28"/>
          <w:szCs w:val="28"/>
        </w:rPr>
        <w:t>开班人数</w:t>
      </w:r>
      <w:r>
        <w:rPr>
          <w:rFonts w:hint="eastAsia"/>
          <w:sz w:val="28"/>
          <w:szCs w:val="28"/>
        </w:rPr>
        <w:t>：</w:t>
      </w:r>
      <w:r>
        <w:rPr>
          <w:sz w:val="28"/>
          <w:szCs w:val="28"/>
        </w:rPr>
        <w:t>50</w:t>
      </w:r>
      <w:r>
        <w:rPr>
          <w:rFonts w:hint="eastAsia"/>
          <w:kern w:val="0"/>
          <w:sz w:val="28"/>
          <w:szCs w:val="28"/>
        </w:rPr>
        <w:t>人至</w:t>
      </w:r>
      <w:r>
        <w:rPr>
          <w:kern w:val="0"/>
          <w:sz w:val="28"/>
          <w:szCs w:val="28"/>
        </w:rPr>
        <w:t xml:space="preserve"> 120</w:t>
      </w:r>
      <w:r>
        <w:rPr>
          <w:rFonts w:hint="eastAsia"/>
          <w:kern w:val="0"/>
          <w:sz w:val="28"/>
          <w:szCs w:val="28"/>
        </w:rPr>
        <w:t>人</w:t>
      </w:r>
      <w:r>
        <w:rPr>
          <w:kern w:val="0"/>
          <w:sz w:val="28"/>
          <w:szCs w:val="28"/>
        </w:rPr>
        <w:t xml:space="preserve">   </w:t>
      </w:r>
      <w:r>
        <w:rPr>
          <w:sz w:val="28"/>
          <w:szCs w:val="28"/>
        </w:rPr>
        <w:t xml:space="preserve">    </w:t>
      </w:r>
      <w:r w:rsidR="00551A5F">
        <w:rPr>
          <w:rFonts w:hint="eastAsia"/>
          <w:sz w:val="28"/>
          <w:szCs w:val="28"/>
        </w:rPr>
        <w:t xml:space="preserve"> </w:t>
      </w:r>
      <w:r>
        <w:rPr>
          <w:sz w:val="28"/>
          <w:szCs w:val="28"/>
        </w:rPr>
        <w:t xml:space="preserve"> </w:t>
      </w:r>
      <w:r w:rsidR="00551A5F">
        <w:rPr>
          <w:rFonts w:hint="eastAsia"/>
          <w:sz w:val="28"/>
          <w:szCs w:val="28"/>
        </w:rPr>
        <w:t xml:space="preserve"> </w:t>
      </w:r>
      <w:r>
        <w:rPr>
          <w:sz w:val="28"/>
          <w:szCs w:val="28"/>
        </w:rPr>
        <w:t xml:space="preserve">    </w:t>
      </w:r>
      <w:r>
        <w:rPr>
          <w:rFonts w:eastAsia="黑体" w:hint="eastAsia"/>
          <w:sz w:val="28"/>
          <w:szCs w:val="28"/>
        </w:rPr>
        <w:t>缴费方式</w:t>
      </w:r>
      <w:r>
        <w:rPr>
          <w:rFonts w:hint="eastAsia"/>
          <w:sz w:val="28"/>
          <w:szCs w:val="28"/>
        </w:rPr>
        <w:t>：刷卡</w:t>
      </w:r>
      <w:r>
        <w:rPr>
          <w:sz w:val="28"/>
          <w:szCs w:val="28"/>
        </w:rPr>
        <w:t xml:space="preserve">         </w:t>
      </w:r>
    </w:p>
    <w:p w:rsidR="00126C4D" w:rsidRDefault="00126C4D" w:rsidP="00126C4D">
      <w:pPr>
        <w:snapToGrid w:val="0"/>
        <w:spacing w:line="420" w:lineRule="exact"/>
        <w:rPr>
          <w:sz w:val="28"/>
          <w:szCs w:val="28"/>
        </w:rPr>
      </w:pPr>
      <w:r>
        <w:rPr>
          <w:rFonts w:eastAsia="黑体" w:hint="eastAsia"/>
          <w:spacing w:val="40"/>
          <w:kern w:val="0"/>
          <w:sz w:val="28"/>
          <w:szCs w:val="28"/>
        </w:rPr>
        <w:t>联系人：</w:t>
      </w:r>
      <w:r w:rsidRPr="00AD0C27">
        <w:rPr>
          <w:rFonts w:hint="eastAsia"/>
          <w:kern w:val="0"/>
          <w:sz w:val="28"/>
          <w:szCs w:val="28"/>
        </w:rPr>
        <w:t>陈老师、潘老师</w:t>
      </w:r>
      <w:r>
        <w:rPr>
          <w:kern w:val="0"/>
          <w:sz w:val="28"/>
          <w:szCs w:val="28"/>
        </w:rPr>
        <w:t xml:space="preserve">  </w:t>
      </w:r>
      <w:r>
        <w:rPr>
          <w:sz w:val="28"/>
          <w:szCs w:val="28"/>
        </w:rPr>
        <w:t xml:space="preserve">    </w:t>
      </w:r>
      <w:r w:rsidR="00551A5F">
        <w:rPr>
          <w:rFonts w:hint="eastAsia"/>
          <w:sz w:val="28"/>
          <w:szCs w:val="28"/>
        </w:rPr>
        <w:t xml:space="preserve"> </w:t>
      </w:r>
      <w:r>
        <w:rPr>
          <w:sz w:val="28"/>
          <w:szCs w:val="28"/>
        </w:rPr>
        <w:t xml:space="preserve">     </w:t>
      </w:r>
      <w:r>
        <w:rPr>
          <w:rFonts w:eastAsia="黑体" w:hint="eastAsia"/>
          <w:sz w:val="28"/>
          <w:szCs w:val="28"/>
        </w:rPr>
        <w:t>联系电话</w:t>
      </w:r>
      <w:r>
        <w:rPr>
          <w:rFonts w:hint="eastAsia"/>
          <w:sz w:val="28"/>
          <w:szCs w:val="28"/>
        </w:rPr>
        <w:t>：</w:t>
      </w:r>
      <w:r>
        <w:rPr>
          <w:sz w:val="28"/>
          <w:szCs w:val="28"/>
        </w:rPr>
        <w:t>83786362</w:t>
      </w:r>
    </w:p>
    <w:p w:rsidR="00126C4D" w:rsidRDefault="00126C4D" w:rsidP="0072570B">
      <w:pPr>
        <w:snapToGrid w:val="0"/>
        <w:spacing w:line="420" w:lineRule="exact"/>
        <w:rPr>
          <w:kern w:val="0"/>
          <w:sz w:val="28"/>
          <w:szCs w:val="28"/>
        </w:rPr>
      </w:pPr>
      <w:r>
        <w:rPr>
          <w:rFonts w:eastAsia="黑体" w:hint="eastAsia"/>
          <w:sz w:val="28"/>
          <w:szCs w:val="28"/>
        </w:rPr>
        <w:t>地</w:t>
      </w:r>
      <w:r>
        <w:rPr>
          <w:rFonts w:eastAsia="黑体"/>
          <w:sz w:val="28"/>
          <w:szCs w:val="28"/>
        </w:rPr>
        <w:t xml:space="preserve">   </w:t>
      </w:r>
      <w:r>
        <w:rPr>
          <w:rFonts w:eastAsia="黑体" w:hint="eastAsia"/>
          <w:sz w:val="28"/>
          <w:szCs w:val="28"/>
        </w:rPr>
        <w:t>址</w:t>
      </w:r>
      <w:r>
        <w:rPr>
          <w:rFonts w:hint="eastAsia"/>
          <w:kern w:val="0"/>
          <w:sz w:val="28"/>
          <w:szCs w:val="28"/>
        </w:rPr>
        <w:t>：南京市鼓楼区西康路</w:t>
      </w:r>
      <w:r>
        <w:rPr>
          <w:kern w:val="0"/>
          <w:sz w:val="28"/>
          <w:szCs w:val="28"/>
        </w:rPr>
        <w:t>1</w:t>
      </w:r>
      <w:r>
        <w:rPr>
          <w:rFonts w:hint="eastAsia"/>
          <w:kern w:val="0"/>
          <w:sz w:val="28"/>
          <w:szCs w:val="28"/>
        </w:rPr>
        <w:t>号</w:t>
      </w:r>
    </w:p>
    <w:p w:rsidR="00E64BE2" w:rsidRPr="0072570B" w:rsidRDefault="00E64BE2" w:rsidP="0072570B">
      <w:pPr>
        <w:snapToGrid w:val="0"/>
        <w:spacing w:line="420" w:lineRule="exact"/>
        <w:rPr>
          <w:kern w:val="0"/>
          <w:sz w:val="28"/>
          <w:szCs w:val="28"/>
        </w:rPr>
      </w:pPr>
    </w:p>
    <w:p w:rsidR="00D62396" w:rsidRDefault="00D62396" w:rsidP="00042430">
      <w:pPr>
        <w:widowControl/>
        <w:spacing w:afterLines="50" w:line="600" w:lineRule="exact"/>
        <w:jc w:val="center"/>
        <w:rPr>
          <w:rFonts w:eastAsia="黑体"/>
          <w:sz w:val="44"/>
          <w:szCs w:val="44"/>
        </w:rPr>
      </w:pPr>
      <w:r>
        <w:rPr>
          <w:rFonts w:eastAsia="黑体" w:hint="eastAsia"/>
          <w:sz w:val="44"/>
          <w:szCs w:val="44"/>
        </w:rPr>
        <w:lastRenderedPageBreak/>
        <w:t>南京师范大学</w:t>
      </w:r>
    </w:p>
    <w:tbl>
      <w:tblPr>
        <w:tblW w:w="10016" w:type="dxa"/>
        <w:jc w:val="center"/>
        <w:tblLayout w:type="fixed"/>
        <w:tblLook w:val="00A0"/>
      </w:tblPr>
      <w:tblGrid>
        <w:gridCol w:w="671"/>
        <w:gridCol w:w="2633"/>
        <w:gridCol w:w="4161"/>
        <w:gridCol w:w="2551"/>
      </w:tblGrid>
      <w:tr w:rsidR="00D62396" w:rsidTr="001504AF">
        <w:trPr>
          <w:trHeight w:val="435"/>
          <w:jc w:val="center"/>
        </w:trPr>
        <w:tc>
          <w:tcPr>
            <w:tcW w:w="10016" w:type="dxa"/>
            <w:gridSpan w:val="4"/>
          </w:tcPr>
          <w:p w:rsidR="00D62396" w:rsidRDefault="00D62396" w:rsidP="001504AF">
            <w:pPr>
              <w:spacing w:line="600" w:lineRule="exact"/>
              <w:rPr>
                <w:sz w:val="28"/>
                <w:szCs w:val="28"/>
              </w:rPr>
            </w:pPr>
            <w:r>
              <w:rPr>
                <w:rFonts w:eastAsia="黑体" w:hint="eastAsia"/>
                <w:sz w:val="28"/>
                <w:szCs w:val="28"/>
              </w:rPr>
              <w:t>专题名称</w:t>
            </w:r>
            <w:r>
              <w:rPr>
                <w:rFonts w:hint="eastAsia"/>
                <w:sz w:val="28"/>
                <w:szCs w:val="28"/>
              </w:rPr>
              <w:t>：法治素养与知识产权保护</w:t>
            </w:r>
          </w:p>
        </w:tc>
      </w:tr>
      <w:tr w:rsidR="00D62396" w:rsidTr="001504AF">
        <w:trPr>
          <w:trHeight w:val="583"/>
          <w:jc w:val="center"/>
        </w:trPr>
        <w:tc>
          <w:tcPr>
            <w:tcW w:w="10016" w:type="dxa"/>
            <w:gridSpan w:val="4"/>
            <w:tcBorders>
              <w:bottom w:val="single" w:sz="4" w:space="0" w:color="auto"/>
            </w:tcBorders>
          </w:tcPr>
          <w:p w:rsidR="00D62396" w:rsidRDefault="00D62396" w:rsidP="003631A7">
            <w:pPr>
              <w:spacing w:line="600" w:lineRule="exact"/>
              <w:rPr>
                <w:rFonts w:eastAsia="黑体"/>
                <w:sz w:val="28"/>
                <w:szCs w:val="28"/>
              </w:rPr>
            </w:pPr>
            <w:r>
              <w:rPr>
                <w:rFonts w:eastAsia="黑体" w:hint="eastAsia"/>
                <w:sz w:val="28"/>
                <w:szCs w:val="28"/>
              </w:rPr>
              <w:t>培训时间：</w:t>
            </w:r>
            <w:r w:rsidR="003631A7">
              <w:rPr>
                <w:rFonts w:hint="eastAsia"/>
                <w:sz w:val="28"/>
                <w:szCs w:val="28"/>
              </w:rPr>
              <w:t>4</w:t>
            </w:r>
            <w:r>
              <w:rPr>
                <w:rFonts w:hint="eastAsia"/>
                <w:sz w:val="28"/>
                <w:szCs w:val="28"/>
              </w:rPr>
              <w:t>月</w:t>
            </w:r>
            <w:r w:rsidR="003631A7">
              <w:rPr>
                <w:rFonts w:hint="eastAsia"/>
                <w:sz w:val="28"/>
                <w:szCs w:val="28"/>
              </w:rPr>
              <w:t>17</w:t>
            </w:r>
            <w:r>
              <w:rPr>
                <w:rFonts w:hint="eastAsia"/>
                <w:sz w:val="28"/>
                <w:szCs w:val="28"/>
              </w:rPr>
              <w:t>日（星期三）</w:t>
            </w:r>
            <w:r w:rsidR="003631A7">
              <w:rPr>
                <w:sz w:val="28"/>
                <w:szCs w:val="28"/>
              </w:rPr>
              <w:t>——</w:t>
            </w:r>
            <w:r w:rsidR="003631A7">
              <w:rPr>
                <w:rFonts w:hint="eastAsia"/>
                <w:sz w:val="28"/>
                <w:szCs w:val="28"/>
              </w:rPr>
              <w:t>4</w:t>
            </w:r>
            <w:r>
              <w:rPr>
                <w:rFonts w:hint="eastAsia"/>
                <w:sz w:val="28"/>
                <w:szCs w:val="28"/>
              </w:rPr>
              <w:t>月</w:t>
            </w:r>
            <w:r w:rsidR="003631A7">
              <w:rPr>
                <w:sz w:val="28"/>
                <w:szCs w:val="28"/>
              </w:rPr>
              <w:t>2</w:t>
            </w:r>
            <w:r w:rsidR="003631A7">
              <w:rPr>
                <w:rFonts w:hint="eastAsia"/>
                <w:sz w:val="28"/>
                <w:szCs w:val="28"/>
              </w:rPr>
              <w:t>0</w:t>
            </w:r>
            <w:r>
              <w:rPr>
                <w:rFonts w:hint="eastAsia"/>
                <w:sz w:val="28"/>
                <w:szCs w:val="28"/>
              </w:rPr>
              <w:t>日（星期六）</w:t>
            </w:r>
          </w:p>
        </w:tc>
      </w:tr>
      <w:tr w:rsidR="00D62396" w:rsidTr="001504AF">
        <w:trPr>
          <w:trHeight w:val="498"/>
          <w:jc w:val="center"/>
        </w:trPr>
        <w:tc>
          <w:tcPr>
            <w:tcW w:w="671" w:type="dxa"/>
            <w:tcBorders>
              <w:top w:val="single" w:sz="4" w:space="0" w:color="auto"/>
              <w:left w:val="single" w:sz="4" w:space="0" w:color="auto"/>
              <w:bottom w:val="single" w:sz="4" w:space="0" w:color="auto"/>
              <w:right w:val="single" w:sz="4" w:space="0" w:color="auto"/>
            </w:tcBorders>
            <w:vAlign w:val="center"/>
          </w:tcPr>
          <w:p w:rsidR="00D62396" w:rsidRDefault="00D62396" w:rsidP="001504AF">
            <w:pPr>
              <w:widowControl/>
              <w:spacing w:line="280" w:lineRule="exact"/>
              <w:jc w:val="center"/>
              <w:rPr>
                <w:rFonts w:eastAsia="黑体"/>
                <w:kern w:val="0"/>
                <w:sz w:val="24"/>
              </w:rPr>
            </w:pPr>
            <w:r>
              <w:rPr>
                <w:rFonts w:eastAsia="黑体" w:hint="eastAsia"/>
                <w:kern w:val="0"/>
                <w:sz w:val="24"/>
              </w:rPr>
              <w:t>序号</w:t>
            </w:r>
          </w:p>
        </w:tc>
        <w:tc>
          <w:tcPr>
            <w:tcW w:w="2633" w:type="dxa"/>
            <w:tcBorders>
              <w:top w:val="single" w:sz="4" w:space="0" w:color="auto"/>
              <w:left w:val="single" w:sz="4" w:space="0" w:color="auto"/>
              <w:bottom w:val="single" w:sz="4" w:space="0" w:color="auto"/>
              <w:right w:val="single" w:sz="4" w:space="0" w:color="auto"/>
            </w:tcBorders>
            <w:vAlign w:val="center"/>
          </w:tcPr>
          <w:p w:rsidR="00D62396" w:rsidRDefault="00D62396" w:rsidP="001504AF">
            <w:pPr>
              <w:widowControl/>
              <w:spacing w:line="280" w:lineRule="exact"/>
              <w:jc w:val="center"/>
              <w:rPr>
                <w:rFonts w:eastAsia="黑体"/>
                <w:kern w:val="0"/>
                <w:sz w:val="24"/>
              </w:rPr>
            </w:pPr>
            <w:r>
              <w:rPr>
                <w:rFonts w:eastAsia="黑体" w:hint="eastAsia"/>
                <w:kern w:val="0"/>
                <w:sz w:val="24"/>
              </w:rPr>
              <w:t>课程名称</w:t>
            </w:r>
          </w:p>
        </w:tc>
        <w:tc>
          <w:tcPr>
            <w:tcW w:w="4161" w:type="dxa"/>
            <w:tcBorders>
              <w:top w:val="single" w:sz="4" w:space="0" w:color="auto"/>
              <w:left w:val="nil"/>
              <w:bottom w:val="single" w:sz="4" w:space="0" w:color="auto"/>
              <w:right w:val="single" w:sz="4" w:space="0" w:color="auto"/>
            </w:tcBorders>
            <w:vAlign w:val="center"/>
          </w:tcPr>
          <w:p w:rsidR="00D62396" w:rsidRDefault="00D62396" w:rsidP="001504AF">
            <w:pPr>
              <w:spacing w:line="280" w:lineRule="exact"/>
              <w:jc w:val="center"/>
              <w:rPr>
                <w:rFonts w:eastAsia="黑体"/>
                <w:kern w:val="0"/>
                <w:sz w:val="24"/>
              </w:rPr>
            </w:pPr>
            <w:r>
              <w:rPr>
                <w:rFonts w:eastAsia="黑体" w:hint="eastAsia"/>
                <w:kern w:val="0"/>
                <w:sz w:val="24"/>
              </w:rPr>
              <w:t>课程内容</w:t>
            </w:r>
          </w:p>
        </w:tc>
        <w:tc>
          <w:tcPr>
            <w:tcW w:w="2551" w:type="dxa"/>
            <w:tcBorders>
              <w:top w:val="single" w:sz="4" w:space="0" w:color="auto"/>
              <w:left w:val="nil"/>
              <w:bottom w:val="single" w:sz="4" w:space="0" w:color="auto"/>
              <w:right w:val="single" w:sz="4" w:space="0" w:color="auto"/>
            </w:tcBorders>
            <w:vAlign w:val="center"/>
          </w:tcPr>
          <w:p w:rsidR="00D62396" w:rsidRDefault="00D62396" w:rsidP="001504AF">
            <w:pPr>
              <w:widowControl/>
              <w:spacing w:line="280" w:lineRule="exact"/>
              <w:jc w:val="center"/>
              <w:rPr>
                <w:rFonts w:eastAsia="黑体"/>
                <w:kern w:val="0"/>
                <w:sz w:val="24"/>
              </w:rPr>
            </w:pPr>
            <w:r>
              <w:rPr>
                <w:rFonts w:eastAsia="黑体" w:hint="eastAsia"/>
                <w:kern w:val="0"/>
                <w:sz w:val="24"/>
              </w:rPr>
              <w:t>授课教师</w:t>
            </w:r>
          </w:p>
        </w:tc>
      </w:tr>
      <w:tr w:rsidR="00D62396" w:rsidRPr="00BF55DE" w:rsidTr="001504AF">
        <w:trPr>
          <w:trHeight w:val="973"/>
          <w:jc w:val="center"/>
        </w:trPr>
        <w:tc>
          <w:tcPr>
            <w:tcW w:w="671" w:type="dxa"/>
            <w:tcBorders>
              <w:top w:val="single" w:sz="4" w:space="0" w:color="auto"/>
              <w:left w:val="single" w:sz="4" w:space="0" w:color="auto"/>
              <w:bottom w:val="single" w:sz="4" w:space="0" w:color="auto"/>
              <w:right w:val="single" w:sz="4" w:space="0" w:color="auto"/>
            </w:tcBorders>
            <w:vAlign w:val="center"/>
          </w:tcPr>
          <w:p w:rsidR="00D62396" w:rsidRPr="009B385F" w:rsidRDefault="00D62396" w:rsidP="001504AF">
            <w:pPr>
              <w:spacing w:line="280" w:lineRule="exact"/>
              <w:jc w:val="center"/>
              <w:rPr>
                <w:sz w:val="24"/>
              </w:rPr>
            </w:pPr>
            <w:r w:rsidRPr="009B385F">
              <w:rPr>
                <w:sz w:val="24"/>
              </w:rPr>
              <w:t>1</w:t>
            </w:r>
          </w:p>
        </w:tc>
        <w:tc>
          <w:tcPr>
            <w:tcW w:w="2633" w:type="dxa"/>
            <w:tcBorders>
              <w:top w:val="single" w:sz="4" w:space="0" w:color="auto"/>
              <w:left w:val="single" w:sz="4" w:space="0" w:color="auto"/>
              <w:bottom w:val="single" w:sz="4" w:space="0" w:color="auto"/>
              <w:right w:val="single" w:sz="4" w:space="0" w:color="auto"/>
            </w:tcBorders>
            <w:vAlign w:val="center"/>
          </w:tcPr>
          <w:p w:rsidR="00D62396" w:rsidRPr="009B385F" w:rsidRDefault="00535EFA" w:rsidP="00712050">
            <w:pPr>
              <w:spacing w:line="320" w:lineRule="exact"/>
              <w:jc w:val="left"/>
              <w:rPr>
                <w:sz w:val="24"/>
              </w:rPr>
            </w:pPr>
            <w:r>
              <w:rPr>
                <w:rFonts w:hint="eastAsia"/>
                <w:sz w:val="24"/>
              </w:rPr>
              <w:t>以习近平新时代中国特色社会主义思想为指导，全面推进依法治国</w:t>
            </w:r>
          </w:p>
        </w:tc>
        <w:tc>
          <w:tcPr>
            <w:tcW w:w="4161" w:type="dxa"/>
            <w:tcBorders>
              <w:top w:val="single" w:sz="4" w:space="0" w:color="auto"/>
              <w:left w:val="nil"/>
              <w:bottom w:val="single" w:sz="4" w:space="0" w:color="auto"/>
              <w:right w:val="single" w:sz="4" w:space="0" w:color="auto"/>
            </w:tcBorders>
            <w:vAlign w:val="center"/>
          </w:tcPr>
          <w:p w:rsidR="00D62396" w:rsidRPr="009B385F" w:rsidRDefault="00D62396" w:rsidP="00712050">
            <w:pPr>
              <w:spacing w:line="320" w:lineRule="exact"/>
              <w:jc w:val="left"/>
              <w:rPr>
                <w:sz w:val="24"/>
              </w:rPr>
            </w:pPr>
            <w:r w:rsidRPr="009B385F">
              <w:rPr>
                <w:rFonts w:hint="eastAsia"/>
                <w:sz w:val="24"/>
              </w:rPr>
              <w:t>十九大报告的总体定位；十八大以来法制建设的成就；新时代法制建设的指导思想；全面依法治国的基本要求；推进社会治理法制化。</w:t>
            </w:r>
          </w:p>
        </w:tc>
        <w:tc>
          <w:tcPr>
            <w:tcW w:w="2551" w:type="dxa"/>
            <w:tcBorders>
              <w:top w:val="single" w:sz="4" w:space="0" w:color="auto"/>
              <w:left w:val="nil"/>
              <w:bottom w:val="single" w:sz="4" w:space="0" w:color="auto"/>
              <w:right w:val="single" w:sz="4" w:space="0" w:color="auto"/>
            </w:tcBorders>
            <w:vAlign w:val="center"/>
          </w:tcPr>
          <w:p w:rsidR="00D62396" w:rsidRPr="009B385F" w:rsidRDefault="00D62396" w:rsidP="00712050">
            <w:pPr>
              <w:spacing w:line="320" w:lineRule="exact"/>
              <w:jc w:val="left"/>
              <w:rPr>
                <w:sz w:val="24"/>
              </w:rPr>
            </w:pPr>
            <w:r w:rsidRPr="009B385F">
              <w:rPr>
                <w:rFonts w:eastAsia="黑体" w:hint="eastAsia"/>
                <w:sz w:val="24"/>
              </w:rPr>
              <w:t>杨春福：</w:t>
            </w:r>
            <w:r w:rsidRPr="009B385F">
              <w:rPr>
                <w:rFonts w:hint="eastAsia"/>
                <w:sz w:val="24"/>
              </w:rPr>
              <w:t>河海大学法学院院长，教授、博导。</w:t>
            </w:r>
          </w:p>
        </w:tc>
      </w:tr>
      <w:tr w:rsidR="00D62396" w:rsidRPr="00BF55DE" w:rsidTr="001504AF">
        <w:trPr>
          <w:trHeight w:val="1129"/>
          <w:jc w:val="center"/>
        </w:trPr>
        <w:tc>
          <w:tcPr>
            <w:tcW w:w="671" w:type="dxa"/>
            <w:tcBorders>
              <w:top w:val="single" w:sz="4" w:space="0" w:color="auto"/>
              <w:left w:val="single" w:sz="4" w:space="0" w:color="auto"/>
              <w:bottom w:val="single" w:sz="4" w:space="0" w:color="auto"/>
              <w:right w:val="single" w:sz="4" w:space="0" w:color="auto"/>
            </w:tcBorders>
            <w:vAlign w:val="center"/>
          </w:tcPr>
          <w:p w:rsidR="00D62396" w:rsidRPr="009B385F" w:rsidRDefault="00D62396" w:rsidP="001504AF">
            <w:pPr>
              <w:spacing w:line="280" w:lineRule="exact"/>
              <w:jc w:val="center"/>
              <w:rPr>
                <w:sz w:val="24"/>
              </w:rPr>
            </w:pPr>
            <w:r w:rsidRPr="009B385F">
              <w:rPr>
                <w:sz w:val="24"/>
              </w:rPr>
              <w:t>2</w:t>
            </w:r>
          </w:p>
        </w:tc>
        <w:tc>
          <w:tcPr>
            <w:tcW w:w="2633" w:type="dxa"/>
            <w:tcBorders>
              <w:top w:val="single" w:sz="4" w:space="0" w:color="auto"/>
              <w:left w:val="single" w:sz="4" w:space="0" w:color="auto"/>
              <w:bottom w:val="single" w:sz="4" w:space="0" w:color="auto"/>
              <w:right w:val="single" w:sz="4" w:space="0" w:color="auto"/>
            </w:tcBorders>
            <w:vAlign w:val="center"/>
          </w:tcPr>
          <w:p w:rsidR="00D62396" w:rsidRPr="009B385F" w:rsidRDefault="00D62396" w:rsidP="00712050">
            <w:pPr>
              <w:spacing w:line="320" w:lineRule="exact"/>
              <w:jc w:val="left"/>
              <w:rPr>
                <w:sz w:val="24"/>
              </w:rPr>
            </w:pPr>
            <w:r w:rsidRPr="009B385F">
              <w:rPr>
                <w:rFonts w:hint="eastAsia"/>
                <w:sz w:val="24"/>
              </w:rPr>
              <w:t>保护知识产权促进自主创新</w:t>
            </w:r>
          </w:p>
        </w:tc>
        <w:tc>
          <w:tcPr>
            <w:tcW w:w="4161" w:type="dxa"/>
            <w:tcBorders>
              <w:top w:val="single" w:sz="4" w:space="0" w:color="auto"/>
              <w:left w:val="nil"/>
              <w:bottom w:val="single" w:sz="4" w:space="0" w:color="auto"/>
              <w:right w:val="single" w:sz="4" w:space="0" w:color="auto"/>
            </w:tcBorders>
            <w:vAlign w:val="center"/>
          </w:tcPr>
          <w:p w:rsidR="00D62396" w:rsidRPr="009B385F" w:rsidRDefault="00D62396" w:rsidP="00712050">
            <w:pPr>
              <w:spacing w:line="320" w:lineRule="exact"/>
              <w:jc w:val="left"/>
              <w:rPr>
                <w:sz w:val="24"/>
              </w:rPr>
            </w:pPr>
            <w:r w:rsidRPr="009B385F">
              <w:rPr>
                <w:rFonts w:hint="eastAsia"/>
                <w:sz w:val="24"/>
              </w:rPr>
              <w:t>知识产权保护的主要内容；知识产权与自主创新的关系；知识产权保护的国际发展趋势；我国知识产权保护现状；</w:t>
            </w:r>
            <w:r w:rsidRPr="009B385F">
              <w:rPr>
                <w:sz w:val="24"/>
              </w:rPr>
              <w:t>“</w:t>
            </w:r>
            <w:r w:rsidRPr="009B385F">
              <w:rPr>
                <w:rFonts w:hint="eastAsia"/>
                <w:sz w:val="24"/>
              </w:rPr>
              <w:t>十三五</w:t>
            </w:r>
            <w:r w:rsidRPr="009B385F">
              <w:rPr>
                <w:sz w:val="24"/>
              </w:rPr>
              <w:t>”</w:t>
            </w:r>
            <w:r w:rsidRPr="009B385F">
              <w:rPr>
                <w:rFonts w:hint="eastAsia"/>
                <w:sz w:val="24"/>
              </w:rPr>
              <w:t>江苏知识产权保护的主要任务。</w:t>
            </w:r>
          </w:p>
        </w:tc>
        <w:tc>
          <w:tcPr>
            <w:tcW w:w="2551" w:type="dxa"/>
            <w:tcBorders>
              <w:top w:val="single" w:sz="4" w:space="0" w:color="auto"/>
              <w:left w:val="nil"/>
              <w:bottom w:val="single" w:sz="4" w:space="0" w:color="auto"/>
              <w:right w:val="single" w:sz="4" w:space="0" w:color="auto"/>
            </w:tcBorders>
            <w:vAlign w:val="center"/>
          </w:tcPr>
          <w:p w:rsidR="00D62396" w:rsidRPr="009B385F" w:rsidRDefault="00D62396" w:rsidP="00712050">
            <w:pPr>
              <w:spacing w:line="320" w:lineRule="exact"/>
              <w:jc w:val="left"/>
              <w:rPr>
                <w:sz w:val="24"/>
              </w:rPr>
            </w:pPr>
            <w:r w:rsidRPr="009B385F">
              <w:rPr>
                <w:rFonts w:eastAsia="黑体" w:hint="eastAsia"/>
                <w:sz w:val="24"/>
              </w:rPr>
              <w:t>黄志臻：</w:t>
            </w:r>
            <w:r w:rsidRPr="009B385F">
              <w:rPr>
                <w:rFonts w:hint="eastAsia"/>
                <w:sz w:val="24"/>
              </w:rPr>
              <w:t>江苏省科技厅副巡视员，国家知识产权领军人才，中国知识产权研究会常务理事</w:t>
            </w:r>
            <w:r w:rsidRPr="009B385F">
              <w:rPr>
                <w:sz w:val="24"/>
              </w:rPr>
              <w:t xml:space="preserve">   </w:t>
            </w:r>
          </w:p>
        </w:tc>
      </w:tr>
      <w:tr w:rsidR="00D62396" w:rsidRPr="00BF55DE" w:rsidTr="001504AF">
        <w:trPr>
          <w:trHeight w:val="980"/>
          <w:jc w:val="center"/>
        </w:trPr>
        <w:tc>
          <w:tcPr>
            <w:tcW w:w="671" w:type="dxa"/>
            <w:tcBorders>
              <w:top w:val="single" w:sz="4" w:space="0" w:color="auto"/>
              <w:left w:val="single" w:sz="4" w:space="0" w:color="auto"/>
              <w:bottom w:val="single" w:sz="4" w:space="0" w:color="auto"/>
              <w:right w:val="single" w:sz="4" w:space="0" w:color="auto"/>
            </w:tcBorders>
            <w:vAlign w:val="center"/>
          </w:tcPr>
          <w:p w:rsidR="00D62396" w:rsidRPr="009B385F" w:rsidRDefault="00D62396" w:rsidP="001504AF">
            <w:pPr>
              <w:spacing w:line="280" w:lineRule="exact"/>
              <w:jc w:val="center"/>
              <w:rPr>
                <w:sz w:val="24"/>
              </w:rPr>
            </w:pPr>
            <w:r w:rsidRPr="009B385F">
              <w:rPr>
                <w:sz w:val="24"/>
              </w:rPr>
              <w:t>3</w:t>
            </w:r>
          </w:p>
        </w:tc>
        <w:tc>
          <w:tcPr>
            <w:tcW w:w="2633" w:type="dxa"/>
            <w:tcBorders>
              <w:top w:val="single" w:sz="4" w:space="0" w:color="auto"/>
              <w:left w:val="single" w:sz="4" w:space="0" w:color="auto"/>
              <w:bottom w:val="single" w:sz="4" w:space="0" w:color="auto"/>
              <w:right w:val="single" w:sz="4" w:space="0" w:color="auto"/>
            </w:tcBorders>
            <w:vAlign w:val="center"/>
          </w:tcPr>
          <w:p w:rsidR="00D62396" w:rsidRPr="009B385F" w:rsidRDefault="00D62396" w:rsidP="00712050">
            <w:pPr>
              <w:spacing w:line="320" w:lineRule="exact"/>
              <w:rPr>
                <w:color w:val="FF0000"/>
                <w:sz w:val="24"/>
              </w:rPr>
            </w:pPr>
            <w:r w:rsidRPr="009B385F">
              <w:rPr>
                <w:rFonts w:hint="eastAsia"/>
                <w:sz w:val="24"/>
              </w:rPr>
              <w:t>党内</w:t>
            </w:r>
            <w:r w:rsidR="007970E1">
              <w:rPr>
                <w:rFonts w:hint="eastAsia"/>
                <w:sz w:val="24"/>
              </w:rPr>
              <w:t>“</w:t>
            </w:r>
            <w:r w:rsidRPr="009B385F">
              <w:rPr>
                <w:rFonts w:hint="eastAsia"/>
                <w:sz w:val="24"/>
              </w:rPr>
              <w:t>法规</w:t>
            </w:r>
            <w:r w:rsidR="007970E1">
              <w:rPr>
                <w:rFonts w:hint="eastAsia"/>
                <w:sz w:val="24"/>
              </w:rPr>
              <w:t>”</w:t>
            </w:r>
            <w:r w:rsidRPr="009B385F">
              <w:rPr>
                <w:rFonts w:hint="eastAsia"/>
                <w:sz w:val="24"/>
              </w:rPr>
              <w:t>及其法治意义</w:t>
            </w:r>
          </w:p>
        </w:tc>
        <w:tc>
          <w:tcPr>
            <w:tcW w:w="4161" w:type="dxa"/>
            <w:tcBorders>
              <w:top w:val="single" w:sz="4" w:space="0" w:color="auto"/>
              <w:left w:val="nil"/>
              <w:bottom w:val="single" w:sz="4" w:space="0" w:color="auto"/>
              <w:right w:val="single" w:sz="4" w:space="0" w:color="auto"/>
            </w:tcBorders>
          </w:tcPr>
          <w:p w:rsidR="00D62396" w:rsidRPr="004678C3" w:rsidRDefault="00D62396" w:rsidP="00712050">
            <w:pPr>
              <w:spacing w:line="320" w:lineRule="exact"/>
              <w:rPr>
                <w:sz w:val="24"/>
              </w:rPr>
            </w:pPr>
            <w:r w:rsidRPr="009B385F">
              <w:rPr>
                <w:rFonts w:hint="eastAsia"/>
                <w:sz w:val="24"/>
              </w:rPr>
              <w:t>党内法规体系的概念、性质；当代中国的党内法规体系建设现状及存在问题；党内法规体系建设的路径及意义。</w:t>
            </w:r>
            <w:r>
              <w:rPr>
                <w:sz w:val="24"/>
              </w:rPr>
              <w:t xml:space="preserve">  </w:t>
            </w:r>
          </w:p>
        </w:tc>
        <w:tc>
          <w:tcPr>
            <w:tcW w:w="2551" w:type="dxa"/>
            <w:tcBorders>
              <w:top w:val="single" w:sz="4" w:space="0" w:color="auto"/>
              <w:left w:val="nil"/>
              <w:bottom w:val="single" w:sz="4" w:space="0" w:color="auto"/>
              <w:right w:val="single" w:sz="4" w:space="0" w:color="auto"/>
            </w:tcBorders>
            <w:vAlign w:val="center"/>
          </w:tcPr>
          <w:p w:rsidR="00D62396" w:rsidRPr="009B385F" w:rsidRDefault="00D62396" w:rsidP="00712050">
            <w:pPr>
              <w:spacing w:line="320" w:lineRule="exact"/>
              <w:jc w:val="left"/>
              <w:rPr>
                <w:sz w:val="24"/>
              </w:rPr>
            </w:pPr>
            <w:r w:rsidRPr="009B385F">
              <w:rPr>
                <w:rFonts w:eastAsia="黑体" w:hint="eastAsia"/>
                <w:sz w:val="24"/>
              </w:rPr>
              <w:t>孙文恺：</w:t>
            </w:r>
            <w:r w:rsidR="007970E1">
              <w:rPr>
                <w:rFonts w:hint="eastAsia"/>
                <w:sz w:val="24"/>
              </w:rPr>
              <w:t>南京师范大学法学院</w:t>
            </w:r>
            <w:r w:rsidRPr="009B385F">
              <w:rPr>
                <w:rFonts w:hint="eastAsia"/>
                <w:sz w:val="24"/>
              </w:rPr>
              <w:t>教授、博导。</w:t>
            </w:r>
          </w:p>
        </w:tc>
      </w:tr>
      <w:tr w:rsidR="00D62396" w:rsidRPr="00BF55DE" w:rsidTr="0033670F">
        <w:trPr>
          <w:trHeight w:val="1393"/>
          <w:jc w:val="center"/>
        </w:trPr>
        <w:tc>
          <w:tcPr>
            <w:tcW w:w="671" w:type="dxa"/>
            <w:tcBorders>
              <w:top w:val="single" w:sz="4" w:space="0" w:color="auto"/>
              <w:left w:val="single" w:sz="4" w:space="0" w:color="auto"/>
              <w:bottom w:val="single" w:sz="4" w:space="0" w:color="auto"/>
              <w:right w:val="single" w:sz="4" w:space="0" w:color="auto"/>
            </w:tcBorders>
            <w:vAlign w:val="center"/>
          </w:tcPr>
          <w:p w:rsidR="00D62396" w:rsidRPr="009B385F" w:rsidRDefault="00D62396" w:rsidP="001504AF">
            <w:pPr>
              <w:spacing w:line="280" w:lineRule="exact"/>
              <w:jc w:val="center"/>
              <w:rPr>
                <w:sz w:val="24"/>
              </w:rPr>
            </w:pPr>
            <w:r w:rsidRPr="009B385F">
              <w:rPr>
                <w:sz w:val="24"/>
              </w:rPr>
              <w:t>4</w:t>
            </w:r>
          </w:p>
        </w:tc>
        <w:tc>
          <w:tcPr>
            <w:tcW w:w="2633" w:type="dxa"/>
            <w:tcBorders>
              <w:top w:val="single" w:sz="4" w:space="0" w:color="auto"/>
              <w:left w:val="single" w:sz="4" w:space="0" w:color="auto"/>
              <w:bottom w:val="single" w:sz="4" w:space="0" w:color="auto"/>
              <w:right w:val="single" w:sz="4" w:space="0" w:color="auto"/>
            </w:tcBorders>
            <w:vAlign w:val="center"/>
          </w:tcPr>
          <w:p w:rsidR="0033670F" w:rsidRDefault="0033670F" w:rsidP="0050460E">
            <w:pPr>
              <w:spacing w:line="320" w:lineRule="exact"/>
              <w:jc w:val="left"/>
              <w:rPr>
                <w:sz w:val="24"/>
              </w:rPr>
            </w:pPr>
          </w:p>
          <w:p w:rsidR="0050460E" w:rsidRPr="0050460E" w:rsidRDefault="0050460E" w:rsidP="0050460E">
            <w:pPr>
              <w:spacing w:line="320" w:lineRule="exact"/>
              <w:jc w:val="left"/>
              <w:rPr>
                <w:sz w:val="24"/>
              </w:rPr>
            </w:pPr>
            <w:r w:rsidRPr="0050460E">
              <w:rPr>
                <w:rFonts w:hint="eastAsia"/>
                <w:sz w:val="24"/>
              </w:rPr>
              <w:t>我国互联网产业市场竞争法律问题——基于典型案例的分析</w:t>
            </w:r>
          </w:p>
          <w:p w:rsidR="00D62396" w:rsidRPr="009B385F" w:rsidRDefault="00D62396" w:rsidP="00712050">
            <w:pPr>
              <w:spacing w:line="320" w:lineRule="exact"/>
              <w:jc w:val="left"/>
              <w:rPr>
                <w:sz w:val="24"/>
              </w:rPr>
            </w:pPr>
          </w:p>
        </w:tc>
        <w:tc>
          <w:tcPr>
            <w:tcW w:w="4161" w:type="dxa"/>
            <w:tcBorders>
              <w:top w:val="single" w:sz="4" w:space="0" w:color="auto"/>
              <w:left w:val="nil"/>
              <w:bottom w:val="single" w:sz="4" w:space="0" w:color="auto"/>
              <w:right w:val="single" w:sz="4" w:space="0" w:color="auto"/>
            </w:tcBorders>
            <w:vAlign w:val="center"/>
          </w:tcPr>
          <w:p w:rsidR="00D62396" w:rsidRPr="009B385F" w:rsidRDefault="008F5954" w:rsidP="0050460E">
            <w:pPr>
              <w:spacing w:line="320" w:lineRule="exact"/>
              <w:jc w:val="left"/>
              <w:rPr>
                <w:sz w:val="24"/>
              </w:rPr>
            </w:pPr>
            <w:r>
              <w:rPr>
                <w:rFonts w:hint="eastAsia"/>
                <w:sz w:val="24"/>
              </w:rPr>
              <w:t>结合近年来互联网行业竞争的典型案例，分析我国互联网市场发展过程中存在的问题，提出</w:t>
            </w:r>
            <w:r w:rsidR="0050460E" w:rsidRPr="0050460E">
              <w:rPr>
                <w:rFonts w:hint="eastAsia"/>
                <w:sz w:val="24"/>
              </w:rPr>
              <w:t>对策建议。</w:t>
            </w:r>
          </w:p>
        </w:tc>
        <w:tc>
          <w:tcPr>
            <w:tcW w:w="2551" w:type="dxa"/>
            <w:tcBorders>
              <w:top w:val="single" w:sz="4" w:space="0" w:color="auto"/>
              <w:left w:val="nil"/>
              <w:bottom w:val="single" w:sz="4" w:space="0" w:color="auto"/>
              <w:right w:val="single" w:sz="4" w:space="0" w:color="auto"/>
            </w:tcBorders>
            <w:vAlign w:val="center"/>
          </w:tcPr>
          <w:p w:rsidR="00D62396" w:rsidRPr="009B385F" w:rsidRDefault="00DE56B6" w:rsidP="00712050">
            <w:pPr>
              <w:spacing w:line="320" w:lineRule="exact"/>
              <w:jc w:val="left"/>
              <w:rPr>
                <w:sz w:val="24"/>
              </w:rPr>
            </w:pPr>
            <w:r w:rsidRPr="00EF7B12">
              <w:rPr>
                <w:rFonts w:eastAsia="黑体" w:hint="eastAsia"/>
                <w:sz w:val="24"/>
              </w:rPr>
              <w:t>倪</w:t>
            </w:r>
            <w:r w:rsidRPr="00EF7B12">
              <w:rPr>
                <w:rFonts w:eastAsia="黑体" w:hint="eastAsia"/>
                <w:sz w:val="24"/>
              </w:rPr>
              <w:t xml:space="preserve">  </w:t>
            </w:r>
            <w:r w:rsidRPr="00EF7B12">
              <w:rPr>
                <w:rFonts w:eastAsia="黑体" w:hint="eastAsia"/>
                <w:sz w:val="24"/>
              </w:rPr>
              <w:t>斐</w:t>
            </w:r>
            <w:r w:rsidRPr="00EF7B12">
              <w:rPr>
                <w:rFonts w:eastAsia="黑体"/>
                <w:sz w:val="24"/>
              </w:rPr>
              <w:t>：</w:t>
            </w:r>
            <w:r w:rsidRPr="00DE56B6">
              <w:rPr>
                <w:rFonts w:hint="eastAsia"/>
                <w:sz w:val="24"/>
              </w:rPr>
              <w:t>南京师范大学法学院</w:t>
            </w:r>
            <w:r w:rsidRPr="00DE56B6">
              <w:rPr>
                <w:sz w:val="24"/>
              </w:rPr>
              <w:t>教</w:t>
            </w:r>
            <w:r w:rsidRPr="00DE56B6">
              <w:rPr>
                <w:rFonts w:hint="eastAsia"/>
                <w:sz w:val="24"/>
              </w:rPr>
              <w:t>授。主要研究领域为：法理学和经济法学。</w:t>
            </w:r>
          </w:p>
        </w:tc>
      </w:tr>
      <w:tr w:rsidR="00D62396" w:rsidRPr="00BF55DE" w:rsidTr="001504AF">
        <w:trPr>
          <w:trHeight w:val="1143"/>
          <w:jc w:val="center"/>
        </w:trPr>
        <w:tc>
          <w:tcPr>
            <w:tcW w:w="671" w:type="dxa"/>
            <w:tcBorders>
              <w:top w:val="single" w:sz="4" w:space="0" w:color="auto"/>
              <w:left w:val="single" w:sz="4" w:space="0" w:color="auto"/>
              <w:bottom w:val="single" w:sz="4" w:space="0" w:color="auto"/>
              <w:right w:val="single" w:sz="4" w:space="0" w:color="auto"/>
            </w:tcBorders>
            <w:vAlign w:val="center"/>
          </w:tcPr>
          <w:p w:rsidR="00D62396" w:rsidRPr="009B385F" w:rsidRDefault="00D62396" w:rsidP="001504AF">
            <w:pPr>
              <w:spacing w:line="280" w:lineRule="exact"/>
              <w:jc w:val="center"/>
              <w:rPr>
                <w:sz w:val="24"/>
              </w:rPr>
            </w:pPr>
            <w:r w:rsidRPr="009B385F">
              <w:rPr>
                <w:sz w:val="24"/>
              </w:rPr>
              <w:t>5</w:t>
            </w:r>
          </w:p>
        </w:tc>
        <w:tc>
          <w:tcPr>
            <w:tcW w:w="2633" w:type="dxa"/>
            <w:tcBorders>
              <w:top w:val="single" w:sz="4" w:space="0" w:color="auto"/>
              <w:left w:val="single" w:sz="4" w:space="0" w:color="auto"/>
              <w:bottom w:val="single" w:sz="4" w:space="0" w:color="auto"/>
              <w:right w:val="single" w:sz="4" w:space="0" w:color="auto"/>
            </w:tcBorders>
            <w:vAlign w:val="center"/>
          </w:tcPr>
          <w:p w:rsidR="00D62396" w:rsidRPr="009B385F" w:rsidRDefault="00622B8D" w:rsidP="00712050">
            <w:pPr>
              <w:spacing w:line="320" w:lineRule="exact"/>
              <w:jc w:val="left"/>
              <w:rPr>
                <w:sz w:val="24"/>
              </w:rPr>
            </w:pPr>
            <w:r>
              <w:rPr>
                <w:rFonts w:hint="eastAsia"/>
                <w:sz w:val="24"/>
              </w:rPr>
              <w:t>法治思维与提高领导干部依法办事能力</w:t>
            </w:r>
          </w:p>
        </w:tc>
        <w:tc>
          <w:tcPr>
            <w:tcW w:w="4161" w:type="dxa"/>
            <w:tcBorders>
              <w:top w:val="single" w:sz="4" w:space="0" w:color="auto"/>
              <w:left w:val="nil"/>
              <w:bottom w:val="single" w:sz="4" w:space="0" w:color="auto"/>
              <w:right w:val="single" w:sz="4" w:space="0" w:color="auto"/>
            </w:tcBorders>
            <w:vAlign w:val="center"/>
          </w:tcPr>
          <w:p w:rsidR="00D62396" w:rsidRPr="009B385F" w:rsidRDefault="00622B8D" w:rsidP="00712050">
            <w:pPr>
              <w:widowControl/>
              <w:spacing w:line="320" w:lineRule="exact"/>
              <w:jc w:val="left"/>
              <w:rPr>
                <w:sz w:val="24"/>
              </w:rPr>
            </w:pPr>
            <w:r>
              <w:rPr>
                <w:rFonts w:hint="eastAsia"/>
                <w:sz w:val="24"/>
              </w:rPr>
              <w:t>法治思维的基本理论；法治思维与法律思维；法治思维的基本规则；领导干部提高依法办事能力的途径。</w:t>
            </w:r>
          </w:p>
        </w:tc>
        <w:tc>
          <w:tcPr>
            <w:tcW w:w="2551" w:type="dxa"/>
            <w:tcBorders>
              <w:top w:val="single" w:sz="4" w:space="0" w:color="auto"/>
              <w:left w:val="nil"/>
              <w:bottom w:val="single" w:sz="4" w:space="0" w:color="auto"/>
              <w:right w:val="single" w:sz="4" w:space="0" w:color="auto"/>
            </w:tcBorders>
            <w:vAlign w:val="center"/>
          </w:tcPr>
          <w:p w:rsidR="00D62396" w:rsidRPr="009B385F" w:rsidRDefault="00D62396" w:rsidP="00712050">
            <w:pPr>
              <w:spacing w:line="320" w:lineRule="exact"/>
              <w:jc w:val="left"/>
              <w:rPr>
                <w:sz w:val="24"/>
              </w:rPr>
            </w:pPr>
            <w:r w:rsidRPr="009B385F">
              <w:rPr>
                <w:rFonts w:eastAsia="黑体" w:hint="eastAsia"/>
                <w:sz w:val="24"/>
              </w:rPr>
              <w:t>刘旺洪</w:t>
            </w:r>
            <w:r>
              <w:rPr>
                <w:rFonts w:eastAsia="黑体" w:hint="eastAsia"/>
                <w:sz w:val="24"/>
              </w:rPr>
              <w:t>：</w:t>
            </w:r>
            <w:r w:rsidRPr="009B385F">
              <w:rPr>
                <w:rFonts w:eastAsia="仿宋" w:hAnsi="仿宋" w:hint="eastAsia"/>
                <w:sz w:val="24"/>
              </w:rPr>
              <w:t>南</w:t>
            </w:r>
            <w:r w:rsidRPr="009B385F">
              <w:rPr>
                <w:rFonts w:hint="eastAsia"/>
                <w:sz w:val="24"/>
              </w:rPr>
              <w:t>京审计大学</w:t>
            </w:r>
            <w:r w:rsidRPr="009B385F">
              <w:rPr>
                <w:rFonts w:eastAsia="仿宋" w:hAnsi="仿宋" w:hint="eastAsia"/>
                <w:sz w:val="24"/>
              </w:rPr>
              <w:t>校</w:t>
            </w:r>
            <w:r w:rsidRPr="009B385F">
              <w:rPr>
                <w:rFonts w:hint="eastAsia"/>
                <w:sz w:val="24"/>
              </w:rPr>
              <w:t>长，南京师范大学兼职教授、博导。</w:t>
            </w:r>
          </w:p>
        </w:tc>
      </w:tr>
      <w:tr w:rsidR="00D62396" w:rsidRPr="00BF55DE" w:rsidTr="001504AF">
        <w:trPr>
          <w:trHeight w:val="1543"/>
          <w:jc w:val="center"/>
        </w:trPr>
        <w:tc>
          <w:tcPr>
            <w:tcW w:w="671" w:type="dxa"/>
            <w:tcBorders>
              <w:top w:val="single" w:sz="4" w:space="0" w:color="auto"/>
              <w:left w:val="single" w:sz="4" w:space="0" w:color="auto"/>
              <w:bottom w:val="single" w:sz="4" w:space="0" w:color="auto"/>
              <w:right w:val="single" w:sz="4" w:space="0" w:color="auto"/>
            </w:tcBorders>
            <w:vAlign w:val="center"/>
          </w:tcPr>
          <w:p w:rsidR="00D62396" w:rsidRPr="009B385F" w:rsidRDefault="00D62396" w:rsidP="001504AF">
            <w:pPr>
              <w:spacing w:line="280" w:lineRule="exact"/>
              <w:jc w:val="center"/>
              <w:rPr>
                <w:sz w:val="24"/>
              </w:rPr>
            </w:pPr>
            <w:r w:rsidRPr="009B385F">
              <w:rPr>
                <w:sz w:val="24"/>
              </w:rPr>
              <w:t>6</w:t>
            </w:r>
          </w:p>
        </w:tc>
        <w:tc>
          <w:tcPr>
            <w:tcW w:w="2633" w:type="dxa"/>
            <w:tcBorders>
              <w:top w:val="single" w:sz="4" w:space="0" w:color="auto"/>
              <w:left w:val="single" w:sz="4" w:space="0" w:color="auto"/>
              <w:bottom w:val="single" w:sz="4" w:space="0" w:color="auto"/>
              <w:right w:val="single" w:sz="4" w:space="0" w:color="auto"/>
            </w:tcBorders>
            <w:vAlign w:val="center"/>
          </w:tcPr>
          <w:p w:rsidR="00D62396" w:rsidRPr="009B385F" w:rsidRDefault="00622B8D" w:rsidP="00712050">
            <w:pPr>
              <w:spacing w:line="320" w:lineRule="exact"/>
              <w:jc w:val="left"/>
              <w:rPr>
                <w:sz w:val="24"/>
              </w:rPr>
            </w:pPr>
            <w:r>
              <w:rPr>
                <w:rFonts w:hint="eastAsia"/>
                <w:sz w:val="24"/>
              </w:rPr>
              <w:t>行政执法程序的</w:t>
            </w:r>
            <w:r w:rsidR="00D62396" w:rsidRPr="009B385F">
              <w:rPr>
                <w:rFonts w:hint="eastAsia"/>
                <w:sz w:val="24"/>
              </w:rPr>
              <w:t>基本问题</w:t>
            </w:r>
          </w:p>
        </w:tc>
        <w:tc>
          <w:tcPr>
            <w:tcW w:w="4161" w:type="dxa"/>
            <w:tcBorders>
              <w:top w:val="single" w:sz="4" w:space="0" w:color="auto"/>
              <w:left w:val="nil"/>
              <w:bottom w:val="single" w:sz="4" w:space="0" w:color="auto"/>
              <w:right w:val="single" w:sz="4" w:space="0" w:color="auto"/>
            </w:tcBorders>
            <w:vAlign w:val="center"/>
          </w:tcPr>
          <w:p w:rsidR="00D62396" w:rsidRPr="009B385F" w:rsidRDefault="00D62396" w:rsidP="00712050">
            <w:pPr>
              <w:spacing w:line="320" w:lineRule="exact"/>
              <w:jc w:val="left"/>
              <w:rPr>
                <w:sz w:val="24"/>
              </w:rPr>
            </w:pPr>
            <w:r w:rsidRPr="009B385F">
              <w:rPr>
                <w:rFonts w:hint="eastAsia"/>
                <w:sz w:val="24"/>
              </w:rPr>
              <w:t>如何理解和把握</w:t>
            </w:r>
            <w:r w:rsidRPr="009B385F">
              <w:rPr>
                <w:sz w:val="24"/>
              </w:rPr>
              <w:t>“</w:t>
            </w:r>
            <w:r w:rsidRPr="009B385F">
              <w:rPr>
                <w:rFonts w:hint="eastAsia"/>
                <w:sz w:val="24"/>
              </w:rPr>
              <w:t>行政执法程序的法定性</w:t>
            </w:r>
            <w:r w:rsidRPr="009B385F">
              <w:rPr>
                <w:sz w:val="24"/>
              </w:rPr>
              <w:t>”</w:t>
            </w:r>
            <w:r w:rsidRPr="009B385F">
              <w:rPr>
                <w:rFonts w:hint="eastAsia"/>
                <w:sz w:val="24"/>
              </w:rPr>
              <w:t>；如何理解和把握</w:t>
            </w:r>
            <w:r w:rsidRPr="009B385F">
              <w:rPr>
                <w:sz w:val="24"/>
              </w:rPr>
              <w:t>“</w:t>
            </w:r>
            <w:r w:rsidRPr="009B385F">
              <w:rPr>
                <w:rFonts w:hint="eastAsia"/>
                <w:sz w:val="24"/>
              </w:rPr>
              <w:t>行政执法程序的正当性</w:t>
            </w:r>
            <w:r w:rsidRPr="009B385F">
              <w:rPr>
                <w:sz w:val="24"/>
              </w:rPr>
              <w:t>”</w:t>
            </w:r>
            <w:r w:rsidRPr="009B385F">
              <w:rPr>
                <w:rFonts w:hint="eastAsia"/>
                <w:sz w:val="24"/>
              </w:rPr>
              <w:t>；如何理解和把握</w:t>
            </w:r>
            <w:r w:rsidRPr="009B385F">
              <w:rPr>
                <w:sz w:val="24"/>
              </w:rPr>
              <w:t>“</w:t>
            </w:r>
            <w:r w:rsidRPr="009B385F">
              <w:rPr>
                <w:rFonts w:hint="eastAsia"/>
                <w:sz w:val="24"/>
              </w:rPr>
              <w:t>行政执法程序的合理性</w:t>
            </w:r>
            <w:r w:rsidRPr="009B385F">
              <w:rPr>
                <w:sz w:val="24"/>
              </w:rPr>
              <w:t>”</w:t>
            </w:r>
            <w:r w:rsidRPr="009B385F">
              <w:rPr>
                <w:rFonts w:hint="eastAsia"/>
                <w:sz w:val="24"/>
              </w:rPr>
              <w:t>。</w:t>
            </w:r>
          </w:p>
        </w:tc>
        <w:tc>
          <w:tcPr>
            <w:tcW w:w="2551" w:type="dxa"/>
            <w:tcBorders>
              <w:top w:val="single" w:sz="4" w:space="0" w:color="auto"/>
              <w:left w:val="nil"/>
              <w:bottom w:val="single" w:sz="4" w:space="0" w:color="auto"/>
              <w:right w:val="single" w:sz="4" w:space="0" w:color="auto"/>
            </w:tcBorders>
            <w:vAlign w:val="center"/>
          </w:tcPr>
          <w:p w:rsidR="00D62396" w:rsidRPr="009B385F" w:rsidRDefault="00D62396" w:rsidP="00712050">
            <w:pPr>
              <w:spacing w:line="320" w:lineRule="exact"/>
              <w:jc w:val="left"/>
              <w:rPr>
                <w:sz w:val="24"/>
              </w:rPr>
            </w:pPr>
            <w:r w:rsidRPr="009B385F">
              <w:rPr>
                <w:rFonts w:eastAsia="黑体" w:hint="eastAsia"/>
                <w:sz w:val="24"/>
              </w:rPr>
              <w:t>杨登峰：</w:t>
            </w:r>
            <w:r w:rsidRPr="009B385F">
              <w:rPr>
                <w:rFonts w:hint="eastAsia"/>
                <w:sz w:val="24"/>
              </w:rPr>
              <w:t>南京师范大学法学院教授，律师</w:t>
            </w:r>
            <w:r>
              <w:rPr>
                <w:rFonts w:hint="eastAsia"/>
                <w:sz w:val="24"/>
              </w:rPr>
              <w:t>。</w:t>
            </w:r>
          </w:p>
        </w:tc>
      </w:tr>
      <w:tr w:rsidR="00D62396" w:rsidRPr="00BF55DE" w:rsidTr="001504AF">
        <w:trPr>
          <w:trHeight w:val="1679"/>
          <w:jc w:val="center"/>
        </w:trPr>
        <w:tc>
          <w:tcPr>
            <w:tcW w:w="671" w:type="dxa"/>
            <w:tcBorders>
              <w:top w:val="single" w:sz="4" w:space="0" w:color="auto"/>
              <w:left w:val="single" w:sz="4" w:space="0" w:color="auto"/>
              <w:bottom w:val="single" w:sz="4" w:space="0" w:color="auto"/>
              <w:right w:val="single" w:sz="4" w:space="0" w:color="auto"/>
            </w:tcBorders>
            <w:vAlign w:val="center"/>
          </w:tcPr>
          <w:p w:rsidR="00D62396" w:rsidRPr="009B385F" w:rsidRDefault="00D62396" w:rsidP="001504AF">
            <w:pPr>
              <w:spacing w:line="280" w:lineRule="exact"/>
              <w:jc w:val="center"/>
              <w:rPr>
                <w:sz w:val="24"/>
              </w:rPr>
            </w:pPr>
            <w:r w:rsidRPr="009B385F">
              <w:rPr>
                <w:sz w:val="24"/>
              </w:rPr>
              <w:t>7</w:t>
            </w:r>
          </w:p>
        </w:tc>
        <w:tc>
          <w:tcPr>
            <w:tcW w:w="2633" w:type="dxa"/>
            <w:tcBorders>
              <w:top w:val="single" w:sz="4" w:space="0" w:color="auto"/>
              <w:left w:val="single" w:sz="4" w:space="0" w:color="auto"/>
              <w:bottom w:val="single" w:sz="4" w:space="0" w:color="auto"/>
              <w:right w:val="single" w:sz="4" w:space="0" w:color="auto"/>
            </w:tcBorders>
            <w:vAlign w:val="center"/>
          </w:tcPr>
          <w:p w:rsidR="00D62396" w:rsidRPr="009B385F" w:rsidRDefault="00D62396" w:rsidP="00712050">
            <w:pPr>
              <w:spacing w:line="320" w:lineRule="exact"/>
              <w:jc w:val="left"/>
              <w:rPr>
                <w:sz w:val="24"/>
              </w:rPr>
            </w:pPr>
            <w:r w:rsidRPr="009B385F">
              <w:rPr>
                <w:rFonts w:hint="eastAsia"/>
                <w:sz w:val="24"/>
              </w:rPr>
              <w:t>知识产权事业中的政府行为边界</w:t>
            </w:r>
          </w:p>
        </w:tc>
        <w:tc>
          <w:tcPr>
            <w:tcW w:w="4161" w:type="dxa"/>
            <w:tcBorders>
              <w:top w:val="single" w:sz="4" w:space="0" w:color="auto"/>
              <w:left w:val="nil"/>
              <w:bottom w:val="single" w:sz="4" w:space="0" w:color="auto"/>
              <w:right w:val="single" w:sz="4" w:space="0" w:color="auto"/>
            </w:tcBorders>
            <w:vAlign w:val="center"/>
          </w:tcPr>
          <w:p w:rsidR="00D62396" w:rsidRPr="009B385F" w:rsidRDefault="00D62396" w:rsidP="00712050">
            <w:pPr>
              <w:spacing w:line="320" w:lineRule="exact"/>
              <w:jc w:val="left"/>
              <w:rPr>
                <w:sz w:val="24"/>
              </w:rPr>
            </w:pPr>
            <w:r w:rsidRPr="009B385F">
              <w:rPr>
                <w:rFonts w:hint="eastAsia"/>
                <w:sz w:val="24"/>
              </w:rPr>
              <w:t>知识产权事业的重要意义；政府在知识产权事业方面的作用；当前存在的一些误区；相关的一些对策与建议。</w:t>
            </w:r>
          </w:p>
        </w:tc>
        <w:tc>
          <w:tcPr>
            <w:tcW w:w="2551" w:type="dxa"/>
            <w:tcBorders>
              <w:top w:val="single" w:sz="4" w:space="0" w:color="auto"/>
              <w:left w:val="nil"/>
              <w:bottom w:val="single" w:sz="4" w:space="0" w:color="auto"/>
              <w:right w:val="single" w:sz="4" w:space="0" w:color="auto"/>
            </w:tcBorders>
            <w:vAlign w:val="center"/>
          </w:tcPr>
          <w:p w:rsidR="00D62396" w:rsidRPr="009B385F" w:rsidRDefault="00D62396" w:rsidP="00712050">
            <w:pPr>
              <w:spacing w:line="320" w:lineRule="exact"/>
              <w:jc w:val="left"/>
              <w:rPr>
                <w:sz w:val="24"/>
              </w:rPr>
            </w:pPr>
            <w:r w:rsidRPr="009B385F">
              <w:rPr>
                <w:rFonts w:eastAsia="黑体" w:hint="eastAsia"/>
                <w:sz w:val="24"/>
              </w:rPr>
              <w:t>李友根：</w:t>
            </w:r>
            <w:r w:rsidRPr="009B385F">
              <w:rPr>
                <w:rFonts w:hint="eastAsia"/>
                <w:sz w:val="24"/>
              </w:rPr>
              <w:t>南京大学法学院教授</w:t>
            </w:r>
            <w:r>
              <w:rPr>
                <w:rFonts w:hint="eastAsia"/>
                <w:sz w:val="24"/>
              </w:rPr>
              <w:t>、博导</w:t>
            </w:r>
            <w:r w:rsidRPr="009B385F">
              <w:rPr>
                <w:rFonts w:hint="eastAsia"/>
                <w:sz w:val="24"/>
              </w:rPr>
              <w:t>，中国经济法学研究会副会长，</w:t>
            </w:r>
            <w:r>
              <w:rPr>
                <w:rFonts w:hint="eastAsia"/>
                <w:sz w:val="24"/>
              </w:rPr>
              <w:t>江苏</w:t>
            </w:r>
            <w:r w:rsidRPr="009B385F">
              <w:rPr>
                <w:rFonts w:hint="eastAsia"/>
                <w:sz w:val="24"/>
              </w:rPr>
              <w:t>省法学会副会长</w:t>
            </w:r>
            <w:r>
              <w:rPr>
                <w:rFonts w:hint="eastAsia"/>
                <w:sz w:val="24"/>
              </w:rPr>
              <w:t>。</w:t>
            </w:r>
          </w:p>
        </w:tc>
      </w:tr>
      <w:tr w:rsidR="00B54FE9" w:rsidRPr="00BF55DE" w:rsidTr="00712050">
        <w:trPr>
          <w:trHeight w:val="983"/>
          <w:jc w:val="center"/>
        </w:trPr>
        <w:tc>
          <w:tcPr>
            <w:tcW w:w="671" w:type="dxa"/>
            <w:tcBorders>
              <w:top w:val="single" w:sz="4" w:space="0" w:color="auto"/>
              <w:left w:val="single" w:sz="4" w:space="0" w:color="auto"/>
              <w:bottom w:val="single" w:sz="4" w:space="0" w:color="auto"/>
              <w:right w:val="single" w:sz="4" w:space="0" w:color="auto"/>
            </w:tcBorders>
            <w:vAlign w:val="center"/>
          </w:tcPr>
          <w:p w:rsidR="00B54FE9" w:rsidRPr="009B385F" w:rsidRDefault="00B54FE9" w:rsidP="001504AF">
            <w:pPr>
              <w:spacing w:line="280" w:lineRule="exact"/>
              <w:jc w:val="center"/>
              <w:rPr>
                <w:sz w:val="24"/>
              </w:rPr>
            </w:pPr>
            <w:r w:rsidRPr="009B385F">
              <w:rPr>
                <w:sz w:val="24"/>
              </w:rPr>
              <w:t>8</w:t>
            </w:r>
          </w:p>
        </w:tc>
        <w:tc>
          <w:tcPr>
            <w:tcW w:w="2633" w:type="dxa"/>
            <w:tcBorders>
              <w:top w:val="single" w:sz="4" w:space="0" w:color="auto"/>
              <w:left w:val="single" w:sz="4" w:space="0" w:color="auto"/>
              <w:bottom w:val="single" w:sz="4" w:space="0" w:color="auto"/>
              <w:right w:val="single" w:sz="4" w:space="0" w:color="auto"/>
            </w:tcBorders>
            <w:vAlign w:val="center"/>
          </w:tcPr>
          <w:p w:rsidR="00B54FE9" w:rsidRPr="001F5FE6" w:rsidRDefault="00B54FE9" w:rsidP="00712050">
            <w:pPr>
              <w:widowControl/>
              <w:spacing w:line="320" w:lineRule="exact"/>
              <w:jc w:val="left"/>
              <w:rPr>
                <w:sz w:val="21"/>
                <w:szCs w:val="21"/>
              </w:rPr>
            </w:pPr>
            <w:r w:rsidRPr="0033670F">
              <w:rPr>
                <w:rFonts w:hint="eastAsia"/>
                <w:sz w:val="24"/>
              </w:rPr>
              <w:t>知识产权司法保护的裁判思维</w:t>
            </w:r>
          </w:p>
        </w:tc>
        <w:tc>
          <w:tcPr>
            <w:tcW w:w="4161" w:type="dxa"/>
            <w:tcBorders>
              <w:top w:val="single" w:sz="4" w:space="0" w:color="auto"/>
              <w:left w:val="nil"/>
              <w:bottom w:val="single" w:sz="4" w:space="0" w:color="auto"/>
              <w:right w:val="single" w:sz="4" w:space="0" w:color="auto"/>
            </w:tcBorders>
            <w:vAlign w:val="center"/>
          </w:tcPr>
          <w:p w:rsidR="00B54FE9" w:rsidRPr="001F5FE6" w:rsidRDefault="00B54FE9" w:rsidP="00712050">
            <w:pPr>
              <w:widowControl/>
              <w:spacing w:line="320" w:lineRule="exact"/>
              <w:jc w:val="left"/>
              <w:rPr>
                <w:sz w:val="21"/>
                <w:szCs w:val="21"/>
              </w:rPr>
            </w:pPr>
            <w:r w:rsidRPr="00710CAD">
              <w:rPr>
                <w:rFonts w:hint="eastAsia"/>
                <w:sz w:val="24"/>
              </w:rPr>
              <w:t>知识产权司法保护裁判的立足点、思路和裁判导向等。</w:t>
            </w:r>
          </w:p>
        </w:tc>
        <w:tc>
          <w:tcPr>
            <w:tcW w:w="2551" w:type="dxa"/>
            <w:tcBorders>
              <w:top w:val="single" w:sz="4" w:space="0" w:color="auto"/>
              <w:left w:val="nil"/>
              <w:bottom w:val="single" w:sz="4" w:space="0" w:color="auto"/>
              <w:right w:val="single" w:sz="4" w:space="0" w:color="auto"/>
            </w:tcBorders>
            <w:vAlign w:val="center"/>
          </w:tcPr>
          <w:p w:rsidR="00B54FE9" w:rsidRPr="001F5FE6" w:rsidRDefault="00B54FE9" w:rsidP="00712050">
            <w:pPr>
              <w:widowControl/>
              <w:spacing w:line="320" w:lineRule="exact"/>
              <w:jc w:val="left"/>
              <w:rPr>
                <w:sz w:val="21"/>
                <w:szCs w:val="21"/>
              </w:rPr>
            </w:pPr>
            <w:r w:rsidRPr="00B54FE9">
              <w:rPr>
                <w:rFonts w:eastAsia="黑体" w:hint="eastAsia"/>
                <w:sz w:val="24"/>
              </w:rPr>
              <w:t>汤茂仁：</w:t>
            </w:r>
            <w:r w:rsidRPr="000A329C">
              <w:rPr>
                <w:rFonts w:hint="eastAsia"/>
                <w:sz w:val="24"/>
              </w:rPr>
              <w:t>省高院知识产权庭副庭长</w:t>
            </w:r>
          </w:p>
        </w:tc>
      </w:tr>
    </w:tbl>
    <w:p w:rsidR="00D62396" w:rsidRPr="00BF55DE" w:rsidRDefault="00D62396" w:rsidP="00D62396">
      <w:pPr>
        <w:snapToGrid w:val="0"/>
        <w:spacing w:line="420" w:lineRule="exact"/>
        <w:rPr>
          <w:snapToGrid w:val="0"/>
          <w:kern w:val="0"/>
          <w:sz w:val="28"/>
          <w:szCs w:val="28"/>
        </w:rPr>
      </w:pPr>
      <w:r w:rsidRPr="00BF55DE">
        <w:rPr>
          <w:rFonts w:eastAsia="黑体" w:hint="eastAsia"/>
          <w:snapToGrid w:val="0"/>
          <w:kern w:val="0"/>
          <w:sz w:val="28"/>
          <w:szCs w:val="28"/>
        </w:rPr>
        <w:t>开班人数：</w:t>
      </w:r>
      <w:r w:rsidRPr="00BF55DE">
        <w:rPr>
          <w:snapToGrid w:val="0"/>
          <w:kern w:val="0"/>
          <w:sz w:val="28"/>
          <w:szCs w:val="28"/>
        </w:rPr>
        <w:t>50</w:t>
      </w:r>
      <w:r w:rsidRPr="00BF55DE">
        <w:rPr>
          <w:rFonts w:hint="eastAsia"/>
          <w:snapToGrid w:val="0"/>
          <w:kern w:val="0"/>
          <w:sz w:val="28"/>
          <w:szCs w:val="28"/>
        </w:rPr>
        <w:t>人至</w:t>
      </w:r>
      <w:r w:rsidRPr="00BF55DE">
        <w:rPr>
          <w:snapToGrid w:val="0"/>
          <w:kern w:val="0"/>
          <w:sz w:val="28"/>
          <w:szCs w:val="28"/>
        </w:rPr>
        <w:t>130</w:t>
      </w:r>
      <w:r w:rsidRPr="00BF55DE">
        <w:rPr>
          <w:rFonts w:hint="eastAsia"/>
          <w:snapToGrid w:val="0"/>
          <w:kern w:val="0"/>
          <w:sz w:val="28"/>
          <w:szCs w:val="28"/>
        </w:rPr>
        <w:t>人</w:t>
      </w:r>
      <w:r w:rsidRPr="00BF55DE">
        <w:rPr>
          <w:snapToGrid w:val="0"/>
          <w:kern w:val="0"/>
          <w:sz w:val="28"/>
          <w:szCs w:val="28"/>
        </w:rPr>
        <w:tab/>
      </w:r>
      <w:r w:rsidRPr="00BF55DE">
        <w:rPr>
          <w:snapToGrid w:val="0"/>
          <w:kern w:val="0"/>
          <w:sz w:val="28"/>
          <w:szCs w:val="28"/>
        </w:rPr>
        <w:tab/>
      </w:r>
      <w:r w:rsidRPr="00BF55DE">
        <w:rPr>
          <w:snapToGrid w:val="0"/>
          <w:kern w:val="0"/>
          <w:sz w:val="28"/>
          <w:szCs w:val="28"/>
        </w:rPr>
        <w:tab/>
      </w:r>
      <w:r w:rsidRPr="00BF55DE">
        <w:rPr>
          <w:rFonts w:eastAsia="黑体" w:hint="eastAsia"/>
          <w:snapToGrid w:val="0"/>
          <w:kern w:val="0"/>
          <w:sz w:val="28"/>
          <w:szCs w:val="28"/>
        </w:rPr>
        <w:t>缴费方式：</w:t>
      </w:r>
      <w:r w:rsidRPr="00BF55DE">
        <w:rPr>
          <w:rFonts w:hint="eastAsia"/>
          <w:snapToGrid w:val="0"/>
          <w:kern w:val="0"/>
          <w:sz w:val="28"/>
          <w:szCs w:val="28"/>
        </w:rPr>
        <w:t>现金</w:t>
      </w:r>
    </w:p>
    <w:p w:rsidR="00D62396" w:rsidRPr="00BF55DE" w:rsidRDefault="00D62396" w:rsidP="00D62396">
      <w:pPr>
        <w:snapToGrid w:val="0"/>
        <w:spacing w:line="420" w:lineRule="exact"/>
        <w:rPr>
          <w:snapToGrid w:val="0"/>
          <w:kern w:val="0"/>
          <w:sz w:val="28"/>
          <w:szCs w:val="28"/>
        </w:rPr>
      </w:pPr>
      <w:r w:rsidRPr="00BF55DE">
        <w:rPr>
          <w:rFonts w:eastAsia="黑体" w:hint="eastAsia"/>
          <w:snapToGrid w:val="0"/>
          <w:kern w:val="0"/>
          <w:sz w:val="28"/>
          <w:szCs w:val="28"/>
        </w:rPr>
        <w:t>联</w:t>
      </w:r>
      <w:r w:rsidRPr="00BF55DE">
        <w:rPr>
          <w:rFonts w:eastAsia="黑体"/>
          <w:snapToGrid w:val="0"/>
          <w:kern w:val="0"/>
          <w:sz w:val="28"/>
          <w:szCs w:val="28"/>
        </w:rPr>
        <w:t xml:space="preserve"> </w:t>
      </w:r>
      <w:r w:rsidRPr="00BF55DE">
        <w:rPr>
          <w:rFonts w:eastAsia="黑体" w:hint="eastAsia"/>
          <w:snapToGrid w:val="0"/>
          <w:kern w:val="0"/>
          <w:sz w:val="28"/>
          <w:szCs w:val="28"/>
        </w:rPr>
        <w:t>系</w:t>
      </w:r>
      <w:r w:rsidRPr="00BF55DE">
        <w:rPr>
          <w:rFonts w:eastAsia="黑体"/>
          <w:snapToGrid w:val="0"/>
          <w:kern w:val="0"/>
          <w:sz w:val="28"/>
          <w:szCs w:val="28"/>
        </w:rPr>
        <w:t xml:space="preserve"> </w:t>
      </w:r>
      <w:r w:rsidRPr="00BF55DE">
        <w:rPr>
          <w:rFonts w:eastAsia="黑体" w:hint="eastAsia"/>
          <w:snapToGrid w:val="0"/>
          <w:kern w:val="0"/>
          <w:sz w:val="28"/>
          <w:szCs w:val="28"/>
        </w:rPr>
        <w:t>人：</w:t>
      </w:r>
      <w:r w:rsidRPr="00BF55DE">
        <w:rPr>
          <w:rFonts w:hint="eastAsia"/>
          <w:snapToGrid w:val="0"/>
          <w:kern w:val="0"/>
          <w:sz w:val="28"/>
          <w:szCs w:val="28"/>
        </w:rPr>
        <w:t>蔡</w:t>
      </w:r>
      <w:r w:rsidRPr="00BF55DE">
        <w:rPr>
          <w:snapToGrid w:val="0"/>
          <w:kern w:val="0"/>
          <w:sz w:val="28"/>
          <w:szCs w:val="28"/>
        </w:rPr>
        <w:t xml:space="preserve">  </w:t>
      </w:r>
      <w:r w:rsidRPr="00BF55DE">
        <w:rPr>
          <w:rFonts w:hint="eastAsia"/>
          <w:snapToGrid w:val="0"/>
          <w:kern w:val="0"/>
          <w:sz w:val="28"/>
          <w:szCs w:val="28"/>
        </w:rPr>
        <w:t>红</w:t>
      </w:r>
      <w:r w:rsidRPr="00BF55DE">
        <w:rPr>
          <w:snapToGrid w:val="0"/>
          <w:kern w:val="0"/>
          <w:sz w:val="28"/>
          <w:szCs w:val="28"/>
        </w:rPr>
        <w:tab/>
      </w:r>
      <w:r w:rsidRPr="00BF55DE">
        <w:rPr>
          <w:snapToGrid w:val="0"/>
          <w:kern w:val="0"/>
          <w:sz w:val="28"/>
          <w:szCs w:val="28"/>
        </w:rPr>
        <w:tab/>
      </w:r>
      <w:r w:rsidRPr="00BF55DE">
        <w:rPr>
          <w:snapToGrid w:val="0"/>
          <w:kern w:val="0"/>
          <w:sz w:val="28"/>
          <w:szCs w:val="28"/>
        </w:rPr>
        <w:tab/>
      </w:r>
      <w:r w:rsidRPr="00BF55DE">
        <w:rPr>
          <w:snapToGrid w:val="0"/>
          <w:kern w:val="0"/>
          <w:sz w:val="28"/>
          <w:szCs w:val="28"/>
        </w:rPr>
        <w:tab/>
      </w:r>
      <w:r w:rsidRPr="00BF55DE">
        <w:rPr>
          <w:snapToGrid w:val="0"/>
          <w:kern w:val="0"/>
          <w:sz w:val="28"/>
          <w:szCs w:val="28"/>
        </w:rPr>
        <w:tab/>
      </w:r>
      <w:r w:rsidRPr="00BF55DE">
        <w:rPr>
          <w:rFonts w:eastAsia="黑体" w:hint="eastAsia"/>
          <w:snapToGrid w:val="0"/>
          <w:kern w:val="0"/>
          <w:sz w:val="28"/>
          <w:szCs w:val="28"/>
        </w:rPr>
        <w:t>联系电话：</w:t>
      </w:r>
      <w:r w:rsidRPr="00BF55DE">
        <w:rPr>
          <w:snapToGrid w:val="0"/>
          <w:kern w:val="0"/>
          <w:sz w:val="28"/>
          <w:szCs w:val="28"/>
        </w:rPr>
        <w:t>83598159</w:t>
      </w:r>
    </w:p>
    <w:p w:rsidR="00D62396" w:rsidRPr="00725A8B" w:rsidRDefault="00D62396" w:rsidP="00D62396">
      <w:pPr>
        <w:snapToGrid w:val="0"/>
        <w:spacing w:line="420" w:lineRule="exact"/>
        <w:rPr>
          <w:snapToGrid w:val="0"/>
          <w:kern w:val="0"/>
          <w:sz w:val="28"/>
          <w:szCs w:val="28"/>
        </w:rPr>
      </w:pPr>
      <w:r w:rsidRPr="00BF55DE">
        <w:rPr>
          <w:rFonts w:eastAsia="黑体" w:hint="eastAsia"/>
          <w:snapToGrid w:val="0"/>
          <w:kern w:val="0"/>
          <w:sz w:val="28"/>
          <w:szCs w:val="28"/>
        </w:rPr>
        <w:t>地</w:t>
      </w:r>
      <w:r w:rsidRPr="00BF55DE">
        <w:rPr>
          <w:rFonts w:eastAsia="黑体"/>
          <w:snapToGrid w:val="0"/>
          <w:kern w:val="0"/>
          <w:sz w:val="28"/>
          <w:szCs w:val="28"/>
        </w:rPr>
        <w:t xml:space="preserve">    </w:t>
      </w:r>
      <w:r w:rsidRPr="00BF55DE">
        <w:rPr>
          <w:rFonts w:eastAsia="黑体" w:hint="eastAsia"/>
          <w:snapToGrid w:val="0"/>
          <w:kern w:val="0"/>
          <w:sz w:val="28"/>
          <w:szCs w:val="28"/>
        </w:rPr>
        <w:t>址：</w:t>
      </w:r>
      <w:r w:rsidRPr="00BF55DE">
        <w:rPr>
          <w:rFonts w:hint="eastAsia"/>
          <w:snapToGrid w:val="0"/>
          <w:kern w:val="0"/>
          <w:sz w:val="28"/>
          <w:szCs w:val="28"/>
        </w:rPr>
        <w:t>宁海路</w:t>
      </w:r>
      <w:r w:rsidRPr="00BF55DE">
        <w:rPr>
          <w:snapToGrid w:val="0"/>
          <w:kern w:val="0"/>
          <w:sz w:val="28"/>
          <w:szCs w:val="28"/>
        </w:rPr>
        <w:t>122</w:t>
      </w:r>
      <w:r w:rsidRPr="00BF55DE">
        <w:rPr>
          <w:rFonts w:hint="eastAsia"/>
          <w:snapToGrid w:val="0"/>
          <w:kern w:val="0"/>
          <w:sz w:val="28"/>
          <w:szCs w:val="28"/>
        </w:rPr>
        <w:t>号南京师范大学继续教育学院</w:t>
      </w:r>
    </w:p>
    <w:p w:rsidR="00126C4D" w:rsidRPr="006E28E3" w:rsidRDefault="00126C4D" w:rsidP="00126C4D">
      <w:pPr>
        <w:snapToGrid w:val="0"/>
        <w:spacing w:line="480" w:lineRule="exact"/>
        <w:jc w:val="center"/>
        <w:rPr>
          <w:rFonts w:eastAsia="黑体"/>
          <w:sz w:val="44"/>
          <w:szCs w:val="44"/>
        </w:rPr>
      </w:pPr>
      <w:r w:rsidRPr="006E28E3">
        <w:rPr>
          <w:rFonts w:eastAsia="黑体" w:hint="eastAsia"/>
          <w:sz w:val="44"/>
          <w:szCs w:val="44"/>
        </w:rPr>
        <w:lastRenderedPageBreak/>
        <w:t>南京艺术学院</w:t>
      </w:r>
    </w:p>
    <w:tbl>
      <w:tblPr>
        <w:tblW w:w="9941" w:type="dxa"/>
        <w:jc w:val="center"/>
        <w:tblLayout w:type="fixed"/>
        <w:tblLook w:val="0000"/>
      </w:tblPr>
      <w:tblGrid>
        <w:gridCol w:w="669"/>
        <w:gridCol w:w="1808"/>
        <w:gridCol w:w="4102"/>
        <w:gridCol w:w="3362"/>
      </w:tblGrid>
      <w:tr w:rsidR="00126C4D" w:rsidRPr="006E28E3" w:rsidTr="0013665E">
        <w:trPr>
          <w:trHeight w:val="557"/>
          <w:jc w:val="center"/>
        </w:trPr>
        <w:tc>
          <w:tcPr>
            <w:tcW w:w="9941" w:type="dxa"/>
            <w:gridSpan w:val="4"/>
          </w:tcPr>
          <w:p w:rsidR="00126C4D" w:rsidRPr="006E28E3" w:rsidRDefault="00126C4D" w:rsidP="0013665E">
            <w:pPr>
              <w:spacing w:line="600" w:lineRule="exact"/>
              <w:rPr>
                <w:sz w:val="28"/>
                <w:szCs w:val="28"/>
              </w:rPr>
            </w:pPr>
            <w:r w:rsidRPr="006E28E3">
              <w:rPr>
                <w:rFonts w:eastAsia="黑体" w:hint="eastAsia"/>
                <w:sz w:val="28"/>
                <w:szCs w:val="28"/>
              </w:rPr>
              <w:t>专题名称</w:t>
            </w:r>
            <w:r w:rsidRPr="006E28E3">
              <w:rPr>
                <w:rFonts w:hint="eastAsia"/>
                <w:sz w:val="28"/>
                <w:szCs w:val="28"/>
              </w:rPr>
              <w:t>：</w:t>
            </w:r>
            <w:r>
              <w:rPr>
                <w:rFonts w:hint="eastAsia"/>
                <w:sz w:val="28"/>
                <w:szCs w:val="28"/>
              </w:rPr>
              <w:t>文化创意与产业链提升</w:t>
            </w:r>
          </w:p>
        </w:tc>
      </w:tr>
      <w:tr w:rsidR="00126C4D" w:rsidRPr="006E28E3" w:rsidTr="0013665E">
        <w:trPr>
          <w:trHeight w:val="557"/>
          <w:jc w:val="center"/>
        </w:trPr>
        <w:tc>
          <w:tcPr>
            <w:tcW w:w="9941" w:type="dxa"/>
            <w:gridSpan w:val="4"/>
            <w:tcBorders>
              <w:bottom w:val="single" w:sz="4" w:space="0" w:color="auto"/>
            </w:tcBorders>
          </w:tcPr>
          <w:p w:rsidR="00126C4D" w:rsidRPr="006E28E3" w:rsidRDefault="00126C4D" w:rsidP="0013665E">
            <w:pPr>
              <w:spacing w:line="600" w:lineRule="exact"/>
              <w:rPr>
                <w:rFonts w:eastAsia="黑体"/>
                <w:sz w:val="28"/>
                <w:szCs w:val="28"/>
              </w:rPr>
            </w:pPr>
            <w:r w:rsidRPr="006E28E3">
              <w:rPr>
                <w:rFonts w:eastAsia="黑体" w:hint="eastAsia"/>
                <w:sz w:val="28"/>
                <w:szCs w:val="28"/>
              </w:rPr>
              <w:t>培训时间：</w:t>
            </w:r>
            <w:r>
              <w:rPr>
                <w:rFonts w:eastAsia="黑体" w:hint="eastAsia"/>
                <w:sz w:val="28"/>
                <w:szCs w:val="28"/>
              </w:rPr>
              <w:t>4</w:t>
            </w:r>
            <w:r w:rsidRPr="006E28E3">
              <w:rPr>
                <w:rFonts w:hint="eastAsia"/>
                <w:sz w:val="28"/>
                <w:szCs w:val="28"/>
              </w:rPr>
              <w:t>月</w:t>
            </w:r>
            <w:r>
              <w:rPr>
                <w:rFonts w:hint="eastAsia"/>
                <w:sz w:val="28"/>
                <w:szCs w:val="28"/>
              </w:rPr>
              <w:t>17</w:t>
            </w:r>
            <w:r w:rsidRPr="006E28E3">
              <w:rPr>
                <w:rFonts w:hint="eastAsia"/>
                <w:sz w:val="28"/>
                <w:szCs w:val="28"/>
              </w:rPr>
              <w:t>日（星期三）</w:t>
            </w:r>
            <w:r w:rsidRPr="006E28E3">
              <w:rPr>
                <w:rFonts w:eastAsia="宋体"/>
                <w:sz w:val="28"/>
                <w:szCs w:val="28"/>
              </w:rPr>
              <w:t>——</w:t>
            </w:r>
            <w:r>
              <w:rPr>
                <w:rFonts w:eastAsia="宋体" w:hint="eastAsia"/>
                <w:sz w:val="28"/>
                <w:szCs w:val="28"/>
              </w:rPr>
              <w:t>4</w:t>
            </w:r>
            <w:r w:rsidRPr="006E28E3">
              <w:rPr>
                <w:rFonts w:hint="eastAsia"/>
                <w:sz w:val="28"/>
                <w:szCs w:val="28"/>
              </w:rPr>
              <w:t>月</w:t>
            </w:r>
            <w:r>
              <w:rPr>
                <w:rFonts w:hint="eastAsia"/>
                <w:sz w:val="28"/>
                <w:szCs w:val="28"/>
              </w:rPr>
              <w:t>20</w:t>
            </w:r>
            <w:r w:rsidRPr="006E28E3">
              <w:rPr>
                <w:rFonts w:hint="eastAsia"/>
                <w:sz w:val="28"/>
                <w:szCs w:val="28"/>
              </w:rPr>
              <w:t>日（星期六）</w:t>
            </w:r>
          </w:p>
        </w:tc>
      </w:tr>
      <w:tr w:rsidR="00126C4D" w:rsidRPr="006E28E3" w:rsidTr="0013665E">
        <w:trPr>
          <w:trHeight w:val="557"/>
          <w:jc w:val="center"/>
        </w:trPr>
        <w:tc>
          <w:tcPr>
            <w:tcW w:w="669" w:type="dxa"/>
            <w:tcBorders>
              <w:top w:val="single" w:sz="4" w:space="0" w:color="auto"/>
              <w:left w:val="single" w:sz="4" w:space="0" w:color="auto"/>
              <w:bottom w:val="single" w:sz="4" w:space="0" w:color="auto"/>
              <w:right w:val="single" w:sz="4" w:space="0" w:color="auto"/>
            </w:tcBorders>
          </w:tcPr>
          <w:p w:rsidR="00126C4D" w:rsidRPr="006E28E3" w:rsidRDefault="00126C4D" w:rsidP="0013665E">
            <w:pPr>
              <w:widowControl/>
              <w:spacing w:line="600" w:lineRule="exact"/>
              <w:jc w:val="center"/>
              <w:rPr>
                <w:rFonts w:eastAsia="黑体"/>
                <w:spacing w:val="-20"/>
                <w:kern w:val="0"/>
                <w:sz w:val="24"/>
              </w:rPr>
            </w:pPr>
            <w:r w:rsidRPr="006E28E3">
              <w:rPr>
                <w:rFonts w:eastAsia="黑体" w:hint="eastAsia"/>
                <w:spacing w:val="-20"/>
                <w:kern w:val="0"/>
                <w:sz w:val="24"/>
              </w:rPr>
              <w:t>序号</w:t>
            </w:r>
          </w:p>
        </w:tc>
        <w:tc>
          <w:tcPr>
            <w:tcW w:w="1808" w:type="dxa"/>
            <w:tcBorders>
              <w:top w:val="single" w:sz="4" w:space="0" w:color="auto"/>
              <w:left w:val="single" w:sz="4" w:space="0" w:color="auto"/>
              <w:bottom w:val="single" w:sz="4" w:space="0" w:color="auto"/>
              <w:right w:val="single" w:sz="4" w:space="0" w:color="auto"/>
            </w:tcBorders>
            <w:vAlign w:val="center"/>
          </w:tcPr>
          <w:p w:rsidR="00126C4D" w:rsidRPr="006E28E3" w:rsidRDefault="00126C4D" w:rsidP="0013665E">
            <w:pPr>
              <w:widowControl/>
              <w:spacing w:line="600" w:lineRule="exact"/>
              <w:jc w:val="center"/>
              <w:rPr>
                <w:rFonts w:eastAsia="黑体"/>
                <w:kern w:val="0"/>
                <w:sz w:val="24"/>
              </w:rPr>
            </w:pPr>
            <w:r w:rsidRPr="006E28E3">
              <w:rPr>
                <w:rFonts w:eastAsia="黑体" w:hint="eastAsia"/>
                <w:kern w:val="0"/>
                <w:sz w:val="24"/>
              </w:rPr>
              <w:t>课程名称</w:t>
            </w:r>
          </w:p>
        </w:tc>
        <w:tc>
          <w:tcPr>
            <w:tcW w:w="4102" w:type="dxa"/>
            <w:tcBorders>
              <w:top w:val="single" w:sz="4" w:space="0" w:color="auto"/>
              <w:left w:val="nil"/>
              <w:bottom w:val="single" w:sz="4" w:space="0" w:color="auto"/>
              <w:right w:val="single" w:sz="4" w:space="0" w:color="auto"/>
            </w:tcBorders>
            <w:vAlign w:val="center"/>
          </w:tcPr>
          <w:p w:rsidR="00126C4D" w:rsidRPr="006E28E3" w:rsidRDefault="00126C4D" w:rsidP="0013665E">
            <w:pPr>
              <w:spacing w:line="600" w:lineRule="exact"/>
              <w:jc w:val="center"/>
              <w:rPr>
                <w:rFonts w:eastAsia="黑体"/>
                <w:kern w:val="0"/>
                <w:sz w:val="24"/>
              </w:rPr>
            </w:pPr>
            <w:r w:rsidRPr="006E28E3">
              <w:rPr>
                <w:rFonts w:eastAsia="黑体" w:hint="eastAsia"/>
                <w:kern w:val="0"/>
                <w:sz w:val="24"/>
              </w:rPr>
              <w:t>课程内容</w:t>
            </w:r>
          </w:p>
        </w:tc>
        <w:tc>
          <w:tcPr>
            <w:tcW w:w="3362" w:type="dxa"/>
            <w:tcBorders>
              <w:top w:val="single" w:sz="4" w:space="0" w:color="auto"/>
              <w:left w:val="nil"/>
              <w:bottom w:val="single" w:sz="4" w:space="0" w:color="auto"/>
              <w:right w:val="single" w:sz="4" w:space="0" w:color="auto"/>
            </w:tcBorders>
            <w:vAlign w:val="center"/>
          </w:tcPr>
          <w:p w:rsidR="00126C4D" w:rsidRPr="006E28E3" w:rsidRDefault="00126C4D" w:rsidP="0013665E">
            <w:pPr>
              <w:widowControl/>
              <w:spacing w:line="600" w:lineRule="exact"/>
              <w:jc w:val="center"/>
              <w:rPr>
                <w:rFonts w:eastAsia="黑体"/>
                <w:kern w:val="0"/>
                <w:sz w:val="24"/>
              </w:rPr>
            </w:pPr>
            <w:r w:rsidRPr="006E28E3">
              <w:rPr>
                <w:rFonts w:eastAsia="黑体" w:hint="eastAsia"/>
                <w:kern w:val="0"/>
                <w:sz w:val="24"/>
              </w:rPr>
              <w:t>授课教师</w:t>
            </w:r>
          </w:p>
        </w:tc>
      </w:tr>
      <w:tr w:rsidR="00126C4D" w:rsidRPr="006E28E3" w:rsidTr="0013665E">
        <w:trPr>
          <w:trHeight w:val="1021"/>
          <w:jc w:val="center"/>
        </w:trPr>
        <w:tc>
          <w:tcPr>
            <w:tcW w:w="669" w:type="dxa"/>
            <w:tcBorders>
              <w:top w:val="single" w:sz="4" w:space="0" w:color="auto"/>
              <w:left w:val="single" w:sz="4" w:space="0" w:color="auto"/>
              <w:bottom w:val="single" w:sz="4" w:space="0" w:color="auto"/>
              <w:right w:val="single" w:sz="4" w:space="0" w:color="auto"/>
            </w:tcBorders>
            <w:vAlign w:val="center"/>
          </w:tcPr>
          <w:p w:rsidR="00126C4D" w:rsidRPr="006E28E3" w:rsidRDefault="00126C4D" w:rsidP="0013665E">
            <w:pPr>
              <w:snapToGrid w:val="0"/>
              <w:spacing w:line="300" w:lineRule="exact"/>
              <w:jc w:val="center"/>
              <w:rPr>
                <w:kern w:val="0"/>
                <w:sz w:val="24"/>
              </w:rPr>
            </w:pPr>
            <w:r w:rsidRPr="006E28E3">
              <w:rPr>
                <w:kern w:val="0"/>
                <w:sz w:val="24"/>
              </w:rPr>
              <w:t>1</w:t>
            </w:r>
          </w:p>
        </w:tc>
        <w:tc>
          <w:tcPr>
            <w:tcW w:w="1808" w:type="dxa"/>
            <w:tcBorders>
              <w:top w:val="single" w:sz="4" w:space="0" w:color="auto"/>
              <w:left w:val="single" w:sz="4" w:space="0" w:color="auto"/>
              <w:bottom w:val="single" w:sz="4" w:space="0" w:color="auto"/>
              <w:right w:val="single" w:sz="4" w:space="0" w:color="auto"/>
            </w:tcBorders>
            <w:vAlign w:val="center"/>
          </w:tcPr>
          <w:p w:rsidR="00126C4D" w:rsidRPr="00BD2C26" w:rsidRDefault="00126C4D" w:rsidP="00712050">
            <w:pPr>
              <w:spacing w:line="300" w:lineRule="exact"/>
            </w:pPr>
            <w:r w:rsidRPr="00E06769">
              <w:rPr>
                <w:rFonts w:hint="eastAsia"/>
                <w:sz w:val="24"/>
              </w:rPr>
              <w:t>城市复兴与西方国家文化创意产业政策的演化</w:t>
            </w:r>
          </w:p>
        </w:tc>
        <w:tc>
          <w:tcPr>
            <w:tcW w:w="4102" w:type="dxa"/>
            <w:tcBorders>
              <w:top w:val="single" w:sz="4" w:space="0" w:color="auto"/>
              <w:left w:val="nil"/>
              <w:bottom w:val="single" w:sz="4" w:space="0" w:color="auto"/>
              <w:right w:val="single" w:sz="4" w:space="0" w:color="auto"/>
            </w:tcBorders>
            <w:vAlign w:val="center"/>
          </w:tcPr>
          <w:p w:rsidR="00126C4D" w:rsidRDefault="00126C4D" w:rsidP="00712050">
            <w:pPr>
              <w:spacing w:line="300" w:lineRule="exact"/>
            </w:pPr>
            <w:r w:rsidRPr="00E06769">
              <w:rPr>
                <w:rFonts w:hint="eastAsia"/>
                <w:sz w:val="24"/>
              </w:rPr>
              <w:t>系统梳理城市复兴背景下</w:t>
            </w:r>
            <w:r>
              <w:rPr>
                <w:rFonts w:hint="eastAsia"/>
                <w:sz w:val="24"/>
              </w:rPr>
              <w:t>西方文化创意产业的政策目标及其演化过程，结合英美等国家</w:t>
            </w:r>
            <w:r w:rsidRPr="00E06769">
              <w:rPr>
                <w:rFonts w:hint="eastAsia"/>
                <w:sz w:val="24"/>
              </w:rPr>
              <w:t>经典案例分析，对文化创意产业政策实施效果进行宏观与微观分析。</w:t>
            </w:r>
          </w:p>
        </w:tc>
        <w:tc>
          <w:tcPr>
            <w:tcW w:w="3362" w:type="dxa"/>
            <w:tcBorders>
              <w:top w:val="single" w:sz="4" w:space="0" w:color="auto"/>
              <w:left w:val="nil"/>
              <w:bottom w:val="single" w:sz="4" w:space="0" w:color="auto"/>
              <w:right w:val="single" w:sz="4" w:space="0" w:color="auto"/>
            </w:tcBorders>
            <w:vAlign w:val="center"/>
          </w:tcPr>
          <w:p w:rsidR="00126C4D" w:rsidRPr="006E28E3" w:rsidRDefault="00126C4D" w:rsidP="00712050">
            <w:pPr>
              <w:adjustRightInd w:val="0"/>
              <w:snapToGrid w:val="0"/>
              <w:spacing w:line="300" w:lineRule="exact"/>
              <w:rPr>
                <w:kern w:val="0"/>
                <w:sz w:val="24"/>
              </w:rPr>
            </w:pPr>
            <w:r w:rsidRPr="00520E05">
              <w:rPr>
                <w:rFonts w:eastAsia="黑体" w:hint="eastAsia"/>
                <w:sz w:val="24"/>
              </w:rPr>
              <w:t>钱志中：</w:t>
            </w:r>
            <w:r>
              <w:rPr>
                <w:rFonts w:hint="eastAsia"/>
                <w:sz w:val="24"/>
              </w:rPr>
              <w:t>南京艺术学院文化产业学院副院长、博士、教授，</w:t>
            </w:r>
            <w:r w:rsidRPr="00520E05">
              <w:rPr>
                <w:rFonts w:hint="eastAsia"/>
                <w:sz w:val="24"/>
              </w:rPr>
              <w:t>澳大利亚墨尔本大学访问学者。</w:t>
            </w:r>
          </w:p>
        </w:tc>
      </w:tr>
      <w:tr w:rsidR="00126C4D" w:rsidRPr="006E28E3" w:rsidTr="0013665E">
        <w:trPr>
          <w:trHeight w:val="1211"/>
          <w:jc w:val="center"/>
        </w:trPr>
        <w:tc>
          <w:tcPr>
            <w:tcW w:w="669" w:type="dxa"/>
            <w:tcBorders>
              <w:top w:val="single" w:sz="4" w:space="0" w:color="auto"/>
              <w:left w:val="single" w:sz="4" w:space="0" w:color="auto"/>
              <w:bottom w:val="single" w:sz="4" w:space="0" w:color="auto"/>
              <w:right w:val="single" w:sz="4" w:space="0" w:color="auto"/>
            </w:tcBorders>
            <w:vAlign w:val="center"/>
          </w:tcPr>
          <w:p w:rsidR="00126C4D" w:rsidRPr="006E28E3" w:rsidRDefault="00126C4D" w:rsidP="0013665E">
            <w:pPr>
              <w:snapToGrid w:val="0"/>
              <w:spacing w:line="300" w:lineRule="exact"/>
              <w:jc w:val="center"/>
              <w:rPr>
                <w:kern w:val="0"/>
                <w:sz w:val="24"/>
              </w:rPr>
            </w:pPr>
            <w:r w:rsidRPr="006E28E3">
              <w:rPr>
                <w:kern w:val="0"/>
                <w:sz w:val="24"/>
              </w:rPr>
              <w:t>2</w:t>
            </w:r>
          </w:p>
        </w:tc>
        <w:tc>
          <w:tcPr>
            <w:tcW w:w="1808" w:type="dxa"/>
            <w:tcBorders>
              <w:top w:val="single" w:sz="4" w:space="0" w:color="auto"/>
              <w:left w:val="single" w:sz="4" w:space="0" w:color="auto"/>
              <w:bottom w:val="single" w:sz="4" w:space="0" w:color="auto"/>
              <w:right w:val="single" w:sz="4" w:space="0" w:color="auto"/>
            </w:tcBorders>
            <w:vAlign w:val="center"/>
          </w:tcPr>
          <w:p w:rsidR="00126C4D" w:rsidRDefault="00126C4D" w:rsidP="00712050">
            <w:pPr>
              <w:spacing w:line="300" w:lineRule="exact"/>
              <w:rPr>
                <w:sz w:val="24"/>
              </w:rPr>
            </w:pPr>
            <w:r w:rsidRPr="0067358A">
              <w:rPr>
                <w:rFonts w:hint="eastAsia"/>
                <w:sz w:val="24"/>
              </w:rPr>
              <w:t>文化产业的供给侧改革</w:t>
            </w:r>
          </w:p>
        </w:tc>
        <w:tc>
          <w:tcPr>
            <w:tcW w:w="4102" w:type="dxa"/>
            <w:tcBorders>
              <w:top w:val="single" w:sz="4" w:space="0" w:color="auto"/>
              <w:left w:val="nil"/>
              <w:bottom w:val="single" w:sz="4" w:space="0" w:color="auto"/>
              <w:right w:val="single" w:sz="4" w:space="0" w:color="auto"/>
            </w:tcBorders>
            <w:vAlign w:val="center"/>
          </w:tcPr>
          <w:p w:rsidR="00126C4D" w:rsidRDefault="00126C4D" w:rsidP="00712050">
            <w:pPr>
              <w:spacing w:line="300" w:lineRule="exact"/>
              <w:rPr>
                <w:sz w:val="24"/>
              </w:rPr>
            </w:pPr>
            <w:r w:rsidRPr="0067358A">
              <w:rPr>
                <w:rFonts w:hint="eastAsia"/>
                <w:sz w:val="24"/>
              </w:rPr>
              <w:t>通过供给侧的角度分析文化产业的</w:t>
            </w:r>
            <w:r>
              <w:rPr>
                <w:rFonts w:hint="eastAsia"/>
                <w:sz w:val="24"/>
              </w:rPr>
              <w:t>发展问题，深入解读探讨文化产业结构性改革</w:t>
            </w:r>
            <w:r w:rsidRPr="0067358A">
              <w:rPr>
                <w:rFonts w:hint="eastAsia"/>
                <w:sz w:val="24"/>
              </w:rPr>
              <w:t>。</w:t>
            </w:r>
          </w:p>
        </w:tc>
        <w:tc>
          <w:tcPr>
            <w:tcW w:w="3362" w:type="dxa"/>
            <w:tcBorders>
              <w:top w:val="single" w:sz="4" w:space="0" w:color="auto"/>
              <w:left w:val="nil"/>
              <w:bottom w:val="single" w:sz="4" w:space="0" w:color="auto"/>
              <w:right w:val="single" w:sz="4" w:space="0" w:color="auto"/>
            </w:tcBorders>
            <w:vAlign w:val="center"/>
          </w:tcPr>
          <w:p w:rsidR="00126C4D" w:rsidRPr="00E3754D" w:rsidRDefault="00126C4D" w:rsidP="00712050">
            <w:pPr>
              <w:snapToGrid w:val="0"/>
              <w:spacing w:line="300" w:lineRule="exact"/>
              <w:rPr>
                <w:sz w:val="24"/>
              </w:rPr>
            </w:pPr>
            <w:r w:rsidRPr="0067358A">
              <w:rPr>
                <w:rFonts w:eastAsia="黑体" w:hint="eastAsia"/>
                <w:sz w:val="24"/>
              </w:rPr>
              <w:t>李向民：</w:t>
            </w:r>
            <w:r>
              <w:rPr>
                <w:rFonts w:hint="eastAsia"/>
                <w:sz w:val="24"/>
              </w:rPr>
              <w:t>南京艺术学院党委常委、副校长、文化产业学院院长，教授、博导</w:t>
            </w:r>
            <w:r w:rsidRPr="0067358A">
              <w:rPr>
                <w:rFonts w:hint="eastAsia"/>
                <w:sz w:val="24"/>
              </w:rPr>
              <w:t>，享受国务院特殊津贴。省重点高端智库紫金文创研究院院长，中国文化产业管理专业委员会召集人，瑞华中国文化产业奖学金评定委员会主席。</w:t>
            </w:r>
          </w:p>
        </w:tc>
      </w:tr>
      <w:tr w:rsidR="00126C4D" w:rsidRPr="006E28E3" w:rsidTr="0013665E">
        <w:trPr>
          <w:trHeight w:val="1021"/>
          <w:jc w:val="center"/>
        </w:trPr>
        <w:tc>
          <w:tcPr>
            <w:tcW w:w="669" w:type="dxa"/>
            <w:tcBorders>
              <w:top w:val="single" w:sz="4" w:space="0" w:color="auto"/>
              <w:left w:val="single" w:sz="4" w:space="0" w:color="auto"/>
              <w:bottom w:val="single" w:sz="4" w:space="0" w:color="auto"/>
              <w:right w:val="single" w:sz="4" w:space="0" w:color="auto"/>
            </w:tcBorders>
            <w:vAlign w:val="center"/>
          </w:tcPr>
          <w:p w:rsidR="00126C4D" w:rsidRPr="006E28E3" w:rsidRDefault="00126C4D" w:rsidP="0013665E">
            <w:pPr>
              <w:snapToGrid w:val="0"/>
              <w:spacing w:line="300" w:lineRule="exact"/>
              <w:jc w:val="center"/>
              <w:rPr>
                <w:kern w:val="0"/>
                <w:sz w:val="24"/>
              </w:rPr>
            </w:pPr>
            <w:r w:rsidRPr="006E28E3">
              <w:rPr>
                <w:kern w:val="0"/>
                <w:sz w:val="24"/>
              </w:rPr>
              <w:t>3</w:t>
            </w:r>
          </w:p>
        </w:tc>
        <w:tc>
          <w:tcPr>
            <w:tcW w:w="1808" w:type="dxa"/>
            <w:tcBorders>
              <w:top w:val="single" w:sz="4" w:space="0" w:color="auto"/>
              <w:left w:val="single" w:sz="4" w:space="0" w:color="auto"/>
              <w:bottom w:val="single" w:sz="4" w:space="0" w:color="auto"/>
              <w:right w:val="single" w:sz="4" w:space="0" w:color="auto"/>
            </w:tcBorders>
            <w:vAlign w:val="center"/>
          </w:tcPr>
          <w:p w:rsidR="00126C4D" w:rsidRDefault="00126C4D" w:rsidP="00712050">
            <w:pPr>
              <w:spacing w:line="300" w:lineRule="exact"/>
              <w:rPr>
                <w:sz w:val="24"/>
              </w:rPr>
            </w:pPr>
            <w:r w:rsidRPr="0067358A">
              <w:rPr>
                <w:rFonts w:hint="eastAsia"/>
                <w:sz w:val="24"/>
              </w:rPr>
              <w:t>文化创意对制造业的机理影响</w:t>
            </w:r>
          </w:p>
        </w:tc>
        <w:tc>
          <w:tcPr>
            <w:tcW w:w="4102" w:type="dxa"/>
            <w:tcBorders>
              <w:top w:val="single" w:sz="4" w:space="0" w:color="auto"/>
              <w:left w:val="nil"/>
              <w:bottom w:val="single" w:sz="4" w:space="0" w:color="auto"/>
              <w:right w:val="single" w:sz="4" w:space="0" w:color="auto"/>
            </w:tcBorders>
            <w:vAlign w:val="center"/>
          </w:tcPr>
          <w:p w:rsidR="00126C4D" w:rsidRDefault="00126C4D" w:rsidP="00712050">
            <w:pPr>
              <w:spacing w:line="300" w:lineRule="exact"/>
              <w:rPr>
                <w:sz w:val="24"/>
              </w:rPr>
            </w:pPr>
            <w:r w:rsidRPr="0067358A">
              <w:rPr>
                <w:rFonts w:hint="eastAsia"/>
                <w:sz w:val="24"/>
              </w:rPr>
              <w:t>通过讲解文化创意对制造业的影响方式、途径、方法，分析文化创意与制造业机理之间的互动因素。</w:t>
            </w:r>
          </w:p>
        </w:tc>
        <w:tc>
          <w:tcPr>
            <w:tcW w:w="3362" w:type="dxa"/>
            <w:tcBorders>
              <w:top w:val="single" w:sz="4" w:space="0" w:color="auto"/>
              <w:left w:val="nil"/>
              <w:bottom w:val="single" w:sz="4" w:space="0" w:color="auto"/>
              <w:right w:val="single" w:sz="4" w:space="0" w:color="auto"/>
            </w:tcBorders>
            <w:vAlign w:val="center"/>
          </w:tcPr>
          <w:p w:rsidR="00126C4D" w:rsidRDefault="00126C4D" w:rsidP="00712050">
            <w:pPr>
              <w:snapToGrid w:val="0"/>
              <w:spacing w:line="300" w:lineRule="exact"/>
              <w:rPr>
                <w:kern w:val="0"/>
                <w:sz w:val="24"/>
              </w:rPr>
            </w:pPr>
            <w:r w:rsidRPr="0067358A">
              <w:rPr>
                <w:rFonts w:eastAsia="黑体" w:hint="eastAsia"/>
                <w:sz w:val="24"/>
              </w:rPr>
              <w:t>杨屏：</w:t>
            </w:r>
            <w:r w:rsidRPr="0067358A">
              <w:rPr>
                <w:rFonts w:hint="eastAsia"/>
                <w:sz w:val="24"/>
              </w:rPr>
              <w:t>紫金文创智库研究员，文化产业博士，工商管理副教授，新西兰</w:t>
            </w:r>
            <w:r w:rsidRPr="0067358A">
              <w:rPr>
                <w:rFonts w:hint="eastAsia"/>
                <w:sz w:val="24"/>
              </w:rPr>
              <w:t>CPIT</w:t>
            </w:r>
            <w:r>
              <w:rPr>
                <w:rFonts w:hint="eastAsia"/>
                <w:sz w:val="24"/>
              </w:rPr>
              <w:t>学院商学院访问学者</w:t>
            </w:r>
            <w:r w:rsidRPr="0067358A">
              <w:rPr>
                <w:rFonts w:hint="eastAsia"/>
                <w:sz w:val="24"/>
              </w:rPr>
              <w:t>。</w:t>
            </w:r>
          </w:p>
        </w:tc>
      </w:tr>
      <w:tr w:rsidR="00126C4D" w:rsidRPr="006E28E3" w:rsidTr="00712050">
        <w:trPr>
          <w:trHeight w:val="848"/>
          <w:jc w:val="center"/>
        </w:trPr>
        <w:tc>
          <w:tcPr>
            <w:tcW w:w="669" w:type="dxa"/>
            <w:tcBorders>
              <w:top w:val="single" w:sz="4" w:space="0" w:color="auto"/>
              <w:left w:val="single" w:sz="4" w:space="0" w:color="auto"/>
              <w:bottom w:val="single" w:sz="4" w:space="0" w:color="auto"/>
              <w:right w:val="single" w:sz="4" w:space="0" w:color="auto"/>
            </w:tcBorders>
            <w:vAlign w:val="center"/>
          </w:tcPr>
          <w:p w:rsidR="00126C4D" w:rsidRPr="006E28E3" w:rsidRDefault="00126C4D" w:rsidP="0013665E">
            <w:pPr>
              <w:snapToGrid w:val="0"/>
              <w:spacing w:line="300" w:lineRule="exact"/>
              <w:jc w:val="center"/>
              <w:rPr>
                <w:kern w:val="0"/>
                <w:sz w:val="24"/>
              </w:rPr>
            </w:pPr>
            <w:r w:rsidRPr="006E28E3">
              <w:rPr>
                <w:kern w:val="0"/>
                <w:sz w:val="24"/>
              </w:rPr>
              <w:t>4</w:t>
            </w:r>
          </w:p>
        </w:tc>
        <w:tc>
          <w:tcPr>
            <w:tcW w:w="1808" w:type="dxa"/>
            <w:tcBorders>
              <w:top w:val="single" w:sz="4" w:space="0" w:color="auto"/>
              <w:left w:val="single" w:sz="4" w:space="0" w:color="auto"/>
              <w:bottom w:val="single" w:sz="4" w:space="0" w:color="auto"/>
              <w:right w:val="single" w:sz="4" w:space="0" w:color="auto"/>
            </w:tcBorders>
            <w:vAlign w:val="center"/>
          </w:tcPr>
          <w:p w:rsidR="00126C4D" w:rsidRDefault="00126C4D" w:rsidP="00712050">
            <w:pPr>
              <w:spacing w:line="300" w:lineRule="exact"/>
              <w:rPr>
                <w:sz w:val="24"/>
              </w:rPr>
            </w:pPr>
            <w:r w:rsidRPr="00FC12C4">
              <w:rPr>
                <w:rFonts w:hint="eastAsia"/>
                <w:sz w:val="24"/>
              </w:rPr>
              <w:t>“互联网</w:t>
            </w:r>
            <w:r w:rsidRPr="00FC12C4">
              <w:rPr>
                <w:rFonts w:hint="eastAsia"/>
                <w:sz w:val="24"/>
              </w:rPr>
              <w:t>+</w:t>
            </w:r>
            <w:r w:rsidRPr="00FC12C4">
              <w:rPr>
                <w:rFonts w:hint="eastAsia"/>
                <w:sz w:val="24"/>
              </w:rPr>
              <w:t>”与多媒体艺术产业</w:t>
            </w:r>
          </w:p>
        </w:tc>
        <w:tc>
          <w:tcPr>
            <w:tcW w:w="4102" w:type="dxa"/>
            <w:tcBorders>
              <w:top w:val="single" w:sz="4" w:space="0" w:color="auto"/>
              <w:left w:val="nil"/>
              <w:bottom w:val="single" w:sz="4" w:space="0" w:color="auto"/>
              <w:right w:val="single" w:sz="4" w:space="0" w:color="auto"/>
            </w:tcBorders>
            <w:vAlign w:val="center"/>
          </w:tcPr>
          <w:p w:rsidR="00126C4D" w:rsidRDefault="00712050" w:rsidP="00712050">
            <w:pPr>
              <w:spacing w:line="300" w:lineRule="exact"/>
              <w:rPr>
                <w:sz w:val="24"/>
              </w:rPr>
            </w:pPr>
            <w:r>
              <w:rPr>
                <w:rFonts w:hint="eastAsia"/>
                <w:sz w:val="24"/>
              </w:rPr>
              <w:t>论述互联网与多媒体艺术之间的互动关系，</w:t>
            </w:r>
            <w:r w:rsidR="00126C4D" w:rsidRPr="00FC12C4">
              <w:rPr>
                <w:rFonts w:hint="eastAsia"/>
                <w:sz w:val="24"/>
              </w:rPr>
              <w:t>探讨多媒体艺术产业的发展。</w:t>
            </w:r>
          </w:p>
        </w:tc>
        <w:tc>
          <w:tcPr>
            <w:tcW w:w="3362" w:type="dxa"/>
            <w:tcBorders>
              <w:top w:val="single" w:sz="4" w:space="0" w:color="auto"/>
              <w:left w:val="nil"/>
              <w:bottom w:val="single" w:sz="4" w:space="0" w:color="auto"/>
              <w:right w:val="single" w:sz="4" w:space="0" w:color="auto"/>
            </w:tcBorders>
            <w:vAlign w:val="center"/>
          </w:tcPr>
          <w:p w:rsidR="00126C4D" w:rsidRPr="00E3754D" w:rsidRDefault="00126C4D" w:rsidP="00712050">
            <w:pPr>
              <w:snapToGrid w:val="0"/>
              <w:spacing w:line="300" w:lineRule="exact"/>
              <w:rPr>
                <w:sz w:val="24"/>
              </w:rPr>
            </w:pPr>
            <w:r w:rsidRPr="008B32B9">
              <w:rPr>
                <w:rFonts w:eastAsia="黑体" w:hint="eastAsia"/>
                <w:sz w:val="24"/>
              </w:rPr>
              <w:t>魏佳：</w:t>
            </w:r>
            <w:r w:rsidRPr="008B32B9">
              <w:rPr>
                <w:rFonts w:hint="eastAsia"/>
                <w:sz w:val="24"/>
              </w:rPr>
              <w:t>南京艺术学院传媒学院广播电视艺术系主任</w:t>
            </w:r>
            <w:r>
              <w:rPr>
                <w:rFonts w:hint="eastAsia"/>
                <w:sz w:val="24"/>
              </w:rPr>
              <w:t>，博士、副教授</w:t>
            </w:r>
            <w:r w:rsidRPr="008B32B9">
              <w:rPr>
                <w:rFonts w:hint="eastAsia"/>
                <w:sz w:val="24"/>
              </w:rPr>
              <w:t>。</w:t>
            </w:r>
          </w:p>
        </w:tc>
      </w:tr>
      <w:tr w:rsidR="00126C4D" w:rsidRPr="006E28E3" w:rsidTr="0013665E">
        <w:trPr>
          <w:trHeight w:val="1021"/>
          <w:jc w:val="center"/>
        </w:trPr>
        <w:tc>
          <w:tcPr>
            <w:tcW w:w="669" w:type="dxa"/>
            <w:tcBorders>
              <w:top w:val="single" w:sz="4" w:space="0" w:color="auto"/>
              <w:left w:val="single" w:sz="4" w:space="0" w:color="auto"/>
              <w:bottom w:val="single" w:sz="4" w:space="0" w:color="auto"/>
              <w:right w:val="single" w:sz="4" w:space="0" w:color="auto"/>
            </w:tcBorders>
            <w:vAlign w:val="center"/>
          </w:tcPr>
          <w:p w:rsidR="00126C4D" w:rsidRPr="006E28E3" w:rsidRDefault="00126C4D" w:rsidP="0013665E">
            <w:pPr>
              <w:snapToGrid w:val="0"/>
              <w:spacing w:line="300" w:lineRule="exact"/>
              <w:jc w:val="center"/>
              <w:rPr>
                <w:kern w:val="0"/>
                <w:sz w:val="24"/>
              </w:rPr>
            </w:pPr>
            <w:r w:rsidRPr="006E28E3">
              <w:rPr>
                <w:kern w:val="0"/>
                <w:sz w:val="24"/>
              </w:rPr>
              <w:t>5</w:t>
            </w:r>
          </w:p>
        </w:tc>
        <w:tc>
          <w:tcPr>
            <w:tcW w:w="1808" w:type="dxa"/>
            <w:tcBorders>
              <w:top w:val="single" w:sz="4" w:space="0" w:color="auto"/>
              <w:left w:val="single" w:sz="4" w:space="0" w:color="auto"/>
              <w:bottom w:val="single" w:sz="4" w:space="0" w:color="auto"/>
              <w:right w:val="single" w:sz="4" w:space="0" w:color="auto"/>
            </w:tcBorders>
            <w:vAlign w:val="center"/>
          </w:tcPr>
          <w:p w:rsidR="00126C4D" w:rsidRDefault="00126C4D" w:rsidP="00712050">
            <w:pPr>
              <w:spacing w:line="300" w:lineRule="exact"/>
              <w:rPr>
                <w:sz w:val="24"/>
              </w:rPr>
            </w:pPr>
            <w:r w:rsidRPr="00B3660F">
              <w:rPr>
                <w:rFonts w:hint="eastAsia"/>
                <w:sz w:val="24"/>
              </w:rPr>
              <w:t>文化创意设计的本体与变体</w:t>
            </w:r>
          </w:p>
        </w:tc>
        <w:tc>
          <w:tcPr>
            <w:tcW w:w="4102" w:type="dxa"/>
            <w:tcBorders>
              <w:top w:val="single" w:sz="4" w:space="0" w:color="auto"/>
              <w:left w:val="nil"/>
              <w:bottom w:val="single" w:sz="4" w:space="0" w:color="auto"/>
              <w:right w:val="single" w:sz="4" w:space="0" w:color="auto"/>
            </w:tcBorders>
            <w:vAlign w:val="center"/>
          </w:tcPr>
          <w:p w:rsidR="00126C4D" w:rsidRDefault="00126C4D" w:rsidP="00712050">
            <w:pPr>
              <w:spacing w:line="300" w:lineRule="exact"/>
              <w:rPr>
                <w:sz w:val="24"/>
              </w:rPr>
            </w:pPr>
            <w:r w:rsidRPr="00B3660F">
              <w:rPr>
                <w:rFonts w:hint="eastAsia"/>
                <w:sz w:val="24"/>
              </w:rPr>
              <w:t>分析国内外文化创意设计现状，</w:t>
            </w:r>
            <w:r>
              <w:rPr>
                <w:rFonts w:hint="eastAsia"/>
                <w:sz w:val="24"/>
              </w:rPr>
              <w:t>解析文化创意设计的形态与发展趋势，探讨</w:t>
            </w:r>
            <w:r w:rsidRPr="00B3660F">
              <w:rPr>
                <w:rFonts w:hint="eastAsia"/>
                <w:sz w:val="24"/>
              </w:rPr>
              <w:t>文创设计的呈现方式与社会价值。</w:t>
            </w:r>
          </w:p>
        </w:tc>
        <w:tc>
          <w:tcPr>
            <w:tcW w:w="3362" w:type="dxa"/>
            <w:tcBorders>
              <w:top w:val="single" w:sz="4" w:space="0" w:color="auto"/>
              <w:left w:val="nil"/>
              <w:bottom w:val="single" w:sz="4" w:space="0" w:color="auto"/>
              <w:right w:val="single" w:sz="4" w:space="0" w:color="auto"/>
            </w:tcBorders>
            <w:vAlign w:val="center"/>
          </w:tcPr>
          <w:p w:rsidR="00126C4D" w:rsidRPr="009826CA" w:rsidRDefault="00126C4D" w:rsidP="00712050">
            <w:pPr>
              <w:snapToGrid w:val="0"/>
              <w:spacing w:line="300" w:lineRule="exact"/>
              <w:rPr>
                <w:sz w:val="24"/>
              </w:rPr>
            </w:pPr>
            <w:r w:rsidRPr="00B3660F">
              <w:rPr>
                <w:rFonts w:eastAsia="黑体" w:hint="eastAsia"/>
                <w:sz w:val="24"/>
              </w:rPr>
              <w:t>熊嫕：</w:t>
            </w:r>
            <w:r w:rsidRPr="00B3660F">
              <w:rPr>
                <w:rFonts w:hint="eastAsia"/>
                <w:sz w:val="24"/>
              </w:rPr>
              <w:t>南京艺术学院设计学院副院长</w:t>
            </w:r>
            <w:r>
              <w:rPr>
                <w:rFonts w:hint="eastAsia"/>
                <w:sz w:val="24"/>
              </w:rPr>
              <w:t>，</w:t>
            </w:r>
            <w:r w:rsidRPr="00B3660F">
              <w:rPr>
                <w:rFonts w:hint="eastAsia"/>
                <w:sz w:val="24"/>
              </w:rPr>
              <w:t>博士，教授，香港中文大学高级访问学者</w:t>
            </w:r>
            <w:r>
              <w:rPr>
                <w:rFonts w:hint="eastAsia"/>
                <w:sz w:val="24"/>
              </w:rPr>
              <w:t>。</w:t>
            </w:r>
          </w:p>
        </w:tc>
      </w:tr>
      <w:tr w:rsidR="00126C4D" w:rsidRPr="006E28E3" w:rsidTr="0013665E">
        <w:trPr>
          <w:trHeight w:val="1323"/>
          <w:jc w:val="center"/>
        </w:trPr>
        <w:tc>
          <w:tcPr>
            <w:tcW w:w="669" w:type="dxa"/>
            <w:tcBorders>
              <w:top w:val="single" w:sz="4" w:space="0" w:color="auto"/>
              <w:left w:val="single" w:sz="4" w:space="0" w:color="auto"/>
              <w:bottom w:val="single" w:sz="4" w:space="0" w:color="auto"/>
              <w:right w:val="single" w:sz="4" w:space="0" w:color="auto"/>
            </w:tcBorders>
            <w:vAlign w:val="center"/>
          </w:tcPr>
          <w:p w:rsidR="00126C4D" w:rsidRPr="006E28E3" w:rsidRDefault="00126C4D" w:rsidP="0013665E">
            <w:pPr>
              <w:snapToGrid w:val="0"/>
              <w:spacing w:line="300" w:lineRule="exact"/>
              <w:jc w:val="center"/>
              <w:rPr>
                <w:kern w:val="0"/>
                <w:sz w:val="24"/>
              </w:rPr>
            </w:pPr>
            <w:r w:rsidRPr="006E28E3">
              <w:rPr>
                <w:kern w:val="0"/>
                <w:sz w:val="24"/>
              </w:rPr>
              <w:t>6</w:t>
            </w:r>
          </w:p>
        </w:tc>
        <w:tc>
          <w:tcPr>
            <w:tcW w:w="1808" w:type="dxa"/>
            <w:tcBorders>
              <w:top w:val="single" w:sz="4" w:space="0" w:color="auto"/>
              <w:left w:val="single" w:sz="4" w:space="0" w:color="auto"/>
              <w:bottom w:val="single" w:sz="4" w:space="0" w:color="auto"/>
              <w:right w:val="single" w:sz="4" w:space="0" w:color="auto"/>
            </w:tcBorders>
            <w:vAlign w:val="center"/>
          </w:tcPr>
          <w:p w:rsidR="00126C4D" w:rsidRPr="002D0D04" w:rsidRDefault="00126C4D" w:rsidP="00712050">
            <w:pPr>
              <w:spacing w:line="300" w:lineRule="exact"/>
              <w:rPr>
                <w:sz w:val="24"/>
              </w:rPr>
            </w:pPr>
            <w:r w:rsidRPr="00736C3C">
              <w:rPr>
                <w:rFonts w:hint="eastAsia"/>
                <w:sz w:val="24"/>
              </w:rPr>
              <w:t>工业产品设计的价值生成</w:t>
            </w:r>
          </w:p>
        </w:tc>
        <w:tc>
          <w:tcPr>
            <w:tcW w:w="4102" w:type="dxa"/>
            <w:tcBorders>
              <w:top w:val="single" w:sz="4" w:space="0" w:color="auto"/>
              <w:left w:val="nil"/>
              <w:bottom w:val="single" w:sz="4" w:space="0" w:color="auto"/>
              <w:right w:val="single" w:sz="4" w:space="0" w:color="auto"/>
            </w:tcBorders>
            <w:vAlign w:val="center"/>
          </w:tcPr>
          <w:p w:rsidR="00126C4D" w:rsidRDefault="00126C4D" w:rsidP="00712050">
            <w:pPr>
              <w:spacing w:line="300" w:lineRule="exact"/>
              <w:rPr>
                <w:sz w:val="24"/>
              </w:rPr>
            </w:pPr>
            <w:r w:rsidRPr="00736C3C">
              <w:rPr>
                <w:rFonts w:hint="eastAsia"/>
                <w:sz w:val="24"/>
              </w:rPr>
              <w:t>讲授设计创新在产业价值链中的秘密；设计怎样在消费者和用户潜意识深处决定了市场的走向与产品的命运。讨论设计在商业行为中工具、方法和战略。</w:t>
            </w:r>
          </w:p>
        </w:tc>
        <w:tc>
          <w:tcPr>
            <w:tcW w:w="3362" w:type="dxa"/>
            <w:tcBorders>
              <w:top w:val="single" w:sz="4" w:space="0" w:color="auto"/>
              <w:left w:val="nil"/>
              <w:bottom w:val="single" w:sz="4" w:space="0" w:color="auto"/>
              <w:right w:val="single" w:sz="4" w:space="0" w:color="auto"/>
            </w:tcBorders>
            <w:vAlign w:val="center"/>
          </w:tcPr>
          <w:p w:rsidR="00126C4D" w:rsidRPr="002D0D04" w:rsidRDefault="00126C4D" w:rsidP="00712050">
            <w:pPr>
              <w:pStyle w:val="a8"/>
              <w:shd w:val="clear" w:color="auto" w:fill="FFFFFF"/>
              <w:spacing w:line="300" w:lineRule="exact"/>
              <w:rPr>
                <w:rFonts w:ascii="Times New Roman" w:eastAsia="仿宋_GB2312" w:hAnsi="Times New Roman" w:cs="Times New Roman"/>
                <w:kern w:val="2"/>
              </w:rPr>
            </w:pPr>
            <w:r w:rsidRPr="00736C3C">
              <w:rPr>
                <w:rFonts w:ascii="Times New Roman" w:eastAsia="黑体" w:hAnsi="Times New Roman" w:cs="Times New Roman" w:hint="eastAsia"/>
                <w:kern w:val="2"/>
              </w:rPr>
              <w:t>张明：</w:t>
            </w:r>
            <w:r w:rsidRPr="00B3660F">
              <w:rPr>
                <w:rFonts w:eastAsia="仿宋_GB2312" w:hint="eastAsia"/>
              </w:rPr>
              <w:t>南京艺术学院</w:t>
            </w:r>
            <w:r w:rsidRPr="00736C3C">
              <w:rPr>
                <w:rFonts w:ascii="Times New Roman" w:eastAsia="仿宋_GB2312" w:hAnsi="Times New Roman" w:cs="Times New Roman" w:hint="eastAsia"/>
                <w:kern w:val="2"/>
              </w:rPr>
              <w:t>工业设计学院院长</w:t>
            </w:r>
            <w:r>
              <w:rPr>
                <w:rFonts w:ascii="Times New Roman" w:eastAsia="仿宋_GB2312" w:hAnsi="Times New Roman" w:cs="Times New Roman" w:hint="eastAsia"/>
                <w:kern w:val="2"/>
              </w:rPr>
              <w:t>、教授，</w:t>
            </w:r>
            <w:r w:rsidRPr="00736C3C">
              <w:rPr>
                <w:rFonts w:ascii="Times New Roman" w:eastAsia="仿宋_GB2312" w:hAnsi="Times New Roman" w:cs="Times New Roman" w:hint="eastAsia"/>
                <w:kern w:val="2"/>
              </w:rPr>
              <w:t>工业设计创新概念及研究性作品十余件（次）在国际国内重大设计竞赛中获奖。</w:t>
            </w:r>
          </w:p>
        </w:tc>
      </w:tr>
      <w:tr w:rsidR="00126C4D" w:rsidRPr="006E28E3" w:rsidTr="0013665E">
        <w:trPr>
          <w:trHeight w:val="1021"/>
          <w:jc w:val="center"/>
        </w:trPr>
        <w:tc>
          <w:tcPr>
            <w:tcW w:w="669" w:type="dxa"/>
            <w:tcBorders>
              <w:top w:val="single" w:sz="4" w:space="0" w:color="auto"/>
              <w:left w:val="single" w:sz="4" w:space="0" w:color="auto"/>
              <w:bottom w:val="single" w:sz="4" w:space="0" w:color="auto"/>
              <w:right w:val="single" w:sz="4" w:space="0" w:color="auto"/>
            </w:tcBorders>
            <w:vAlign w:val="center"/>
          </w:tcPr>
          <w:p w:rsidR="00126C4D" w:rsidRPr="006E28E3" w:rsidRDefault="00126C4D" w:rsidP="0013665E">
            <w:pPr>
              <w:snapToGrid w:val="0"/>
              <w:spacing w:line="300" w:lineRule="exact"/>
              <w:jc w:val="center"/>
              <w:rPr>
                <w:kern w:val="0"/>
                <w:sz w:val="24"/>
              </w:rPr>
            </w:pPr>
            <w:r w:rsidRPr="006E28E3">
              <w:rPr>
                <w:kern w:val="0"/>
                <w:sz w:val="24"/>
              </w:rPr>
              <w:t>7</w:t>
            </w:r>
          </w:p>
        </w:tc>
        <w:tc>
          <w:tcPr>
            <w:tcW w:w="1808" w:type="dxa"/>
            <w:tcBorders>
              <w:top w:val="single" w:sz="4" w:space="0" w:color="auto"/>
              <w:left w:val="single" w:sz="4" w:space="0" w:color="auto"/>
              <w:bottom w:val="single" w:sz="4" w:space="0" w:color="auto"/>
              <w:right w:val="single" w:sz="4" w:space="0" w:color="auto"/>
            </w:tcBorders>
            <w:vAlign w:val="center"/>
          </w:tcPr>
          <w:p w:rsidR="00126C4D" w:rsidRPr="00DF7D59" w:rsidRDefault="00126C4D" w:rsidP="00712050">
            <w:pPr>
              <w:spacing w:line="300" w:lineRule="exact"/>
              <w:rPr>
                <w:sz w:val="24"/>
              </w:rPr>
            </w:pPr>
            <w:r w:rsidRPr="00FD7D1E">
              <w:rPr>
                <w:rFonts w:hint="eastAsia"/>
                <w:sz w:val="24"/>
              </w:rPr>
              <w:t>传统手工艺设计与创新</w:t>
            </w:r>
          </w:p>
        </w:tc>
        <w:tc>
          <w:tcPr>
            <w:tcW w:w="4102" w:type="dxa"/>
            <w:tcBorders>
              <w:top w:val="single" w:sz="4" w:space="0" w:color="auto"/>
              <w:left w:val="nil"/>
              <w:bottom w:val="single" w:sz="4" w:space="0" w:color="auto"/>
              <w:right w:val="single" w:sz="4" w:space="0" w:color="auto"/>
            </w:tcBorders>
            <w:vAlign w:val="center"/>
          </w:tcPr>
          <w:p w:rsidR="00126C4D" w:rsidRDefault="00126C4D" w:rsidP="00712050">
            <w:pPr>
              <w:spacing w:line="300" w:lineRule="exact"/>
              <w:rPr>
                <w:sz w:val="24"/>
              </w:rPr>
            </w:pPr>
            <w:r>
              <w:rPr>
                <w:rFonts w:hint="eastAsia"/>
                <w:sz w:val="24"/>
              </w:rPr>
              <w:t>介绍传统手工艺等非物质文化遗产价值，从创新设计的角度解读</w:t>
            </w:r>
            <w:r w:rsidRPr="00FD7D1E">
              <w:rPr>
                <w:rFonts w:hint="eastAsia"/>
                <w:sz w:val="24"/>
              </w:rPr>
              <w:t>传统手工艺现代研发及产业发展路径。</w:t>
            </w:r>
          </w:p>
        </w:tc>
        <w:tc>
          <w:tcPr>
            <w:tcW w:w="3362" w:type="dxa"/>
            <w:tcBorders>
              <w:top w:val="single" w:sz="4" w:space="0" w:color="auto"/>
              <w:left w:val="nil"/>
              <w:bottom w:val="single" w:sz="4" w:space="0" w:color="auto"/>
              <w:right w:val="single" w:sz="4" w:space="0" w:color="auto"/>
            </w:tcBorders>
            <w:vAlign w:val="center"/>
          </w:tcPr>
          <w:p w:rsidR="00126C4D" w:rsidRPr="00DF7D59" w:rsidRDefault="00126C4D" w:rsidP="004178E1">
            <w:pPr>
              <w:pStyle w:val="a8"/>
              <w:shd w:val="clear" w:color="auto" w:fill="FFFFFF"/>
              <w:spacing w:line="300" w:lineRule="exact"/>
              <w:rPr>
                <w:rFonts w:ascii="Times New Roman" w:eastAsia="仿宋_GB2312" w:hAnsi="Times New Roman" w:cs="Times New Roman"/>
                <w:kern w:val="2"/>
              </w:rPr>
            </w:pPr>
            <w:r w:rsidRPr="00FD7D1E">
              <w:rPr>
                <w:rFonts w:ascii="Times New Roman" w:eastAsia="黑体" w:hAnsi="Times New Roman" w:cs="Times New Roman" w:hint="eastAsia"/>
                <w:kern w:val="2"/>
              </w:rPr>
              <w:t>于静：</w:t>
            </w:r>
            <w:r w:rsidRPr="00FD7D1E">
              <w:rPr>
                <w:rFonts w:ascii="Times New Roman" w:eastAsia="仿宋_GB2312" w:hAnsi="Times New Roman" w:cs="Times New Roman" w:hint="eastAsia"/>
                <w:kern w:val="2"/>
              </w:rPr>
              <w:t>资深手工艺设计师，曾进修于</w:t>
            </w:r>
            <w:r>
              <w:rPr>
                <w:rFonts w:ascii="Times New Roman" w:eastAsia="仿宋_GB2312" w:hAnsi="Times New Roman" w:cs="Times New Roman" w:hint="eastAsia"/>
                <w:kern w:val="2"/>
              </w:rPr>
              <w:t>英国普利茅斯艺术学院。</w:t>
            </w:r>
            <w:r w:rsidRPr="00FD7D1E">
              <w:rPr>
                <w:rFonts w:ascii="Times New Roman" w:eastAsia="仿宋_GB2312" w:hAnsi="Times New Roman" w:cs="Times New Roman" w:hint="eastAsia"/>
                <w:kern w:val="2"/>
              </w:rPr>
              <w:t>第二届国际配饰大赛、巾帼闯</w:t>
            </w:r>
            <w:r w:rsidRPr="00FD7D1E">
              <w:rPr>
                <w:rFonts w:ascii="Times New Roman" w:eastAsia="仿宋_GB2312" w:hAnsi="Times New Roman" w:cs="Times New Roman" w:hint="eastAsia"/>
                <w:kern w:val="2"/>
              </w:rPr>
              <w:t>e</w:t>
            </w:r>
            <w:r w:rsidRPr="00FD7D1E">
              <w:rPr>
                <w:rFonts w:ascii="Times New Roman" w:eastAsia="仿宋_GB2312" w:hAnsi="Times New Roman" w:cs="Times New Roman" w:hint="eastAsia"/>
                <w:kern w:val="2"/>
              </w:rPr>
              <w:t>网设计大赛等国内外设计大赛评审委员。</w:t>
            </w:r>
          </w:p>
        </w:tc>
      </w:tr>
      <w:tr w:rsidR="00126C4D" w:rsidRPr="006E28E3" w:rsidTr="0013665E">
        <w:trPr>
          <w:trHeight w:val="1806"/>
          <w:jc w:val="center"/>
        </w:trPr>
        <w:tc>
          <w:tcPr>
            <w:tcW w:w="669" w:type="dxa"/>
            <w:tcBorders>
              <w:top w:val="single" w:sz="4" w:space="0" w:color="auto"/>
              <w:left w:val="single" w:sz="4" w:space="0" w:color="auto"/>
              <w:bottom w:val="single" w:sz="4" w:space="0" w:color="auto"/>
              <w:right w:val="single" w:sz="4" w:space="0" w:color="auto"/>
            </w:tcBorders>
            <w:vAlign w:val="center"/>
          </w:tcPr>
          <w:p w:rsidR="00126C4D" w:rsidRPr="006E28E3" w:rsidRDefault="00126C4D" w:rsidP="0013665E">
            <w:pPr>
              <w:snapToGrid w:val="0"/>
              <w:spacing w:line="300" w:lineRule="exact"/>
              <w:jc w:val="center"/>
              <w:rPr>
                <w:kern w:val="0"/>
                <w:sz w:val="24"/>
              </w:rPr>
            </w:pPr>
            <w:r w:rsidRPr="006E28E3">
              <w:rPr>
                <w:kern w:val="0"/>
                <w:sz w:val="24"/>
              </w:rPr>
              <w:t>8</w:t>
            </w:r>
          </w:p>
        </w:tc>
        <w:tc>
          <w:tcPr>
            <w:tcW w:w="1808" w:type="dxa"/>
            <w:tcBorders>
              <w:top w:val="single" w:sz="4" w:space="0" w:color="auto"/>
              <w:left w:val="single" w:sz="4" w:space="0" w:color="auto"/>
              <w:bottom w:val="single" w:sz="4" w:space="0" w:color="auto"/>
              <w:right w:val="single" w:sz="4" w:space="0" w:color="auto"/>
            </w:tcBorders>
            <w:vAlign w:val="center"/>
          </w:tcPr>
          <w:p w:rsidR="00126C4D" w:rsidRDefault="00126C4D" w:rsidP="00712050">
            <w:pPr>
              <w:spacing w:line="300" w:lineRule="exact"/>
              <w:rPr>
                <w:spacing w:val="-12"/>
                <w:sz w:val="24"/>
              </w:rPr>
            </w:pPr>
            <w:r w:rsidRPr="00FD7D1E">
              <w:rPr>
                <w:rFonts w:hint="eastAsia"/>
                <w:spacing w:val="-12"/>
                <w:sz w:val="24"/>
              </w:rPr>
              <w:t>非物质文化遗产的传承与发展</w:t>
            </w:r>
          </w:p>
        </w:tc>
        <w:tc>
          <w:tcPr>
            <w:tcW w:w="4102" w:type="dxa"/>
            <w:tcBorders>
              <w:top w:val="single" w:sz="4" w:space="0" w:color="auto"/>
              <w:left w:val="nil"/>
              <w:bottom w:val="single" w:sz="4" w:space="0" w:color="auto"/>
              <w:right w:val="single" w:sz="4" w:space="0" w:color="auto"/>
            </w:tcBorders>
            <w:vAlign w:val="center"/>
          </w:tcPr>
          <w:p w:rsidR="00126C4D" w:rsidRDefault="00126C4D" w:rsidP="00712050">
            <w:pPr>
              <w:spacing w:line="300" w:lineRule="exact"/>
              <w:rPr>
                <w:bCs/>
                <w:sz w:val="24"/>
              </w:rPr>
            </w:pPr>
            <w:r w:rsidRPr="00FD7D1E">
              <w:rPr>
                <w:rFonts w:hint="eastAsia"/>
                <w:bCs/>
                <w:sz w:val="24"/>
              </w:rPr>
              <w:t>系统介绍“非物质文化遗产”的概念、属性以及在我国的历史发展轨迹，分析在当前科技和文化背景下“非物质文化遗产”发展策略。</w:t>
            </w:r>
          </w:p>
        </w:tc>
        <w:tc>
          <w:tcPr>
            <w:tcW w:w="3362" w:type="dxa"/>
            <w:tcBorders>
              <w:top w:val="single" w:sz="4" w:space="0" w:color="auto"/>
              <w:left w:val="nil"/>
              <w:bottom w:val="single" w:sz="4" w:space="0" w:color="auto"/>
              <w:right w:val="single" w:sz="4" w:space="0" w:color="auto"/>
            </w:tcBorders>
            <w:vAlign w:val="center"/>
          </w:tcPr>
          <w:p w:rsidR="00126C4D" w:rsidRPr="00FD7D1E" w:rsidRDefault="00126C4D" w:rsidP="00712050">
            <w:pPr>
              <w:spacing w:line="300" w:lineRule="exact"/>
              <w:rPr>
                <w:sz w:val="24"/>
              </w:rPr>
            </w:pPr>
            <w:r w:rsidRPr="00FD7D1E">
              <w:rPr>
                <w:rFonts w:eastAsia="黑体" w:hint="eastAsia"/>
                <w:sz w:val="24"/>
              </w:rPr>
              <w:t>郑静：</w:t>
            </w:r>
            <w:r>
              <w:rPr>
                <w:rFonts w:hint="eastAsia"/>
                <w:sz w:val="24"/>
              </w:rPr>
              <w:t>南京艺术学院工业设计学院副院长，</w:t>
            </w:r>
            <w:r w:rsidRPr="00FD7D1E">
              <w:rPr>
                <w:rFonts w:hint="eastAsia"/>
                <w:sz w:val="24"/>
              </w:rPr>
              <w:t>首饰专业主任</w:t>
            </w:r>
            <w:r w:rsidR="004178E1">
              <w:rPr>
                <w:rFonts w:hint="eastAsia"/>
                <w:sz w:val="24"/>
              </w:rPr>
              <w:t>，</w:t>
            </w:r>
            <w:r>
              <w:rPr>
                <w:rFonts w:hint="eastAsia"/>
                <w:sz w:val="24"/>
              </w:rPr>
              <w:t>博士、教授、硕</w:t>
            </w:r>
            <w:r w:rsidRPr="00FD7D1E">
              <w:rPr>
                <w:rFonts w:hint="eastAsia"/>
                <w:sz w:val="24"/>
              </w:rPr>
              <w:t>导</w:t>
            </w:r>
            <w:r>
              <w:rPr>
                <w:rFonts w:hint="eastAsia"/>
                <w:sz w:val="24"/>
              </w:rPr>
              <w:t>，</w:t>
            </w:r>
            <w:r w:rsidRPr="00FD7D1E">
              <w:rPr>
                <w:rFonts w:hint="eastAsia"/>
                <w:sz w:val="24"/>
              </w:rPr>
              <w:t>中国工艺美术协会金属艺术专业委员会副主任、江苏科普美术家协会秘书长、江苏省美协工艺美术专业委员会副主任。</w:t>
            </w:r>
          </w:p>
        </w:tc>
      </w:tr>
    </w:tbl>
    <w:p w:rsidR="00126C4D" w:rsidRPr="006E28E3" w:rsidRDefault="00126C4D" w:rsidP="00126C4D">
      <w:pPr>
        <w:snapToGrid w:val="0"/>
        <w:spacing w:line="420" w:lineRule="exact"/>
        <w:rPr>
          <w:sz w:val="28"/>
          <w:szCs w:val="28"/>
        </w:rPr>
      </w:pPr>
      <w:r w:rsidRPr="006E28E3">
        <w:rPr>
          <w:rFonts w:eastAsia="黑体" w:hint="eastAsia"/>
          <w:sz w:val="28"/>
          <w:szCs w:val="28"/>
        </w:rPr>
        <w:t>开班人数</w:t>
      </w:r>
      <w:r w:rsidRPr="006E28E3">
        <w:rPr>
          <w:rFonts w:hint="eastAsia"/>
          <w:sz w:val="28"/>
          <w:szCs w:val="28"/>
        </w:rPr>
        <w:t>：</w:t>
      </w:r>
      <w:r w:rsidRPr="006E28E3">
        <w:rPr>
          <w:sz w:val="28"/>
          <w:szCs w:val="28"/>
        </w:rPr>
        <w:t>120</w:t>
      </w:r>
      <w:r w:rsidRPr="006E28E3">
        <w:rPr>
          <w:rFonts w:hint="eastAsia"/>
          <w:kern w:val="0"/>
          <w:sz w:val="28"/>
          <w:szCs w:val="28"/>
        </w:rPr>
        <w:t>人至</w:t>
      </w:r>
      <w:r w:rsidRPr="006E28E3">
        <w:rPr>
          <w:kern w:val="0"/>
          <w:sz w:val="28"/>
          <w:szCs w:val="28"/>
        </w:rPr>
        <w:t xml:space="preserve"> 1</w:t>
      </w:r>
      <w:r>
        <w:rPr>
          <w:kern w:val="0"/>
          <w:sz w:val="28"/>
          <w:szCs w:val="28"/>
        </w:rPr>
        <w:t>5</w:t>
      </w:r>
      <w:r w:rsidRPr="006E28E3">
        <w:rPr>
          <w:kern w:val="0"/>
          <w:sz w:val="28"/>
          <w:szCs w:val="28"/>
        </w:rPr>
        <w:t xml:space="preserve">0 </w:t>
      </w:r>
      <w:r w:rsidRPr="006E28E3">
        <w:rPr>
          <w:rFonts w:hint="eastAsia"/>
          <w:kern w:val="0"/>
          <w:sz w:val="28"/>
          <w:szCs w:val="28"/>
        </w:rPr>
        <w:t>人</w:t>
      </w:r>
      <w:r w:rsidRPr="006E28E3">
        <w:rPr>
          <w:kern w:val="0"/>
          <w:sz w:val="28"/>
          <w:szCs w:val="28"/>
        </w:rPr>
        <w:t xml:space="preserve">   </w:t>
      </w:r>
      <w:r w:rsidRPr="006E28E3">
        <w:rPr>
          <w:sz w:val="28"/>
          <w:szCs w:val="28"/>
        </w:rPr>
        <w:t xml:space="preserve">     </w:t>
      </w:r>
      <w:r w:rsidRPr="006E28E3">
        <w:rPr>
          <w:rFonts w:eastAsia="黑体" w:hint="eastAsia"/>
          <w:sz w:val="28"/>
          <w:szCs w:val="28"/>
        </w:rPr>
        <w:t>缴费方式</w:t>
      </w:r>
      <w:r w:rsidRPr="006E28E3">
        <w:rPr>
          <w:rFonts w:hint="eastAsia"/>
          <w:sz w:val="28"/>
          <w:szCs w:val="28"/>
        </w:rPr>
        <w:t>：现金</w:t>
      </w:r>
      <w:r>
        <w:rPr>
          <w:rFonts w:hint="eastAsia"/>
          <w:sz w:val="28"/>
          <w:szCs w:val="28"/>
        </w:rPr>
        <w:t>、支付宝、微信</w:t>
      </w:r>
      <w:r w:rsidRPr="006E28E3">
        <w:rPr>
          <w:sz w:val="28"/>
          <w:szCs w:val="28"/>
        </w:rPr>
        <w:t xml:space="preserve">    </w:t>
      </w:r>
    </w:p>
    <w:p w:rsidR="00126C4D" w:rsidRPr="006E28E3" w:rsidRDefault="00126C4D" w:rsidP="00126C4D">
      <w:pPr>
        <w:snapToGrid w:val="0"/>
        <w:spacing w:line="420" w:lineRule="exact"/>
        <w:rPr>
          <w:kern w:val="0"/>
          <w:sz w:val="28"/>
          <w:szCs w:val="28"/>
        </w:rPr>
      </w:pPr>
      <w:r w:rsidRPr="006E28E3">
        <w:rPr>
          <w:rFonts w:eastAsia="黑体" w:hint="eastAsia"/>
          <w:spacing w:val="40"/>
          <w:kern w:val="0"/>
          <w:sz w:val="28"/>
          <w:szCs w:val="28"/>
        </w:rPr>
        <w:t>联系人</w:t>
      </w:r>
      <w:r w:rsidRPr="006E28E3">
        <w:rPr>
          <w:rFonts w:eastAsia="黑体"/>
          <w:spacing w:val="40"/>
          <w:kern w:val="0"/>
          <w:sz w:val="28"/>
          <w:szCs w:val="28"/>
        </w:rPr>
        <w:t>:</w:t>
      </w:r>
      <w:r w:rsidRPr="004678C3">
        <w:rPr>
          <w:kern w:val="0"/>
          <w:sz w:val="28"/>
          <w:szCs w:val="28"/>
        </w:rPr>
        <w:t xml:space="preserve"> </w:t>
      </w:r>
      <w:r>
        <w:rPr>
          <w:rFonts w:hint="eastAsia"/>
          <w:kern w:val="0"/>
          <w:sz w:val="28"/>
          <w:szCs w:val="28"/>
        </w:rPr>
        <w:t>钟莉</w:t>
      </w:r>
      <w:r w:rsidRPr="006E28E3">
        <w:rPr>
          <w:rFonts w:eastAsia="黑体"/>
          <w:spacing w:val="40"/>
          <w:kern w:val="0"/>
          <w:sz w:val="28"/>
          <w:szCs w:val="28"/>
        </w:rPr>
        <w:t xml:space="preserve"> </w:t>
      </w:r>
      <w:r w:rsidRPr="006E28E3">
        <w:rPr>
          <w:sz w:val="28"/>
          <w:szCs w:val="28"/>
        </w:rPr>
        <w:t xml:space="preserve">            </w:t>
      </w:r>
      <w:r w:rsidRPr="006E28E3">
        <w:rPr>
          <w:rFonts w:hint="eastAsia"/>
          <w:sz w:val="28"/>
          <w:szCs w:val="28"/>
        </w:rPr>
        <w:t xml:space="preserve">　</w:t>
      </w:r>
      <w:r>
        <w:rPr>
          <w:sz w:val="28"/>
          <w:szCs w:val="28"/>
        </w:rPr>
        <w:t xml:space="preserve">  </w:t>
      </w:r>
      <w:r w:rsidRPr="006E28E3">
        <w:rPr>
          <w:sz w:val="28"/>
          <w:szCs w:val="28"/>
        </w:rPr>
        <w:t xml:space="preserve"> </w:t>
      </w:r>
      <w:r w:rsidRPr="006E28E3">
        <w:rPr>
          <w:rFonts w:eastAsia="黑体" w:hint="eastAsia"/>
          <w:sz w:val="28"/>
          <w:szCs w:val="28"/>
        </w:rPr>
        <w:t>联系电话</w:t>
      </w:r>
      <w:r w:rsidRPr="006E28E3">
        <w:rPr>
          <w:rFonts w:hint="eastAsia"/>
          <w:sz w:val="28"/>
          <w:szCs w:val="28"/>
        </w:rPr>
        <w:t>：</w:t>
      </w:r>
      <w:r w:rsidRPr="006E28E3">
        <w:rPr>
          <w:sz w:val="28"/>
          <w:szCs w:val="28"/>
        </w:rPr>
        <w:t>025-83498</w:t>
      </w:r>
      <w:r>
        <w:rPr>
          <w:sz w:val="28"/>
          <w:szCs w:val="28"/>
        </w:rPr>
        <w:t>657</w:t>
      </w:r>
      <w:r w:rsidRPr="006E28E3">
        <w:rPr>
          <w:sz w:val="28"/>
          <w:szCs w:val="28"/>
        </w:rPr>
        <w:t xml:space="preserve"> </w:t>
      </w:r>
    </w:p>
    <w:p w:rsidR="00126C4D" w:rsidRPr="006E28E3" w:rsidRDefault="00126C4D" w:rsidP="00126C4D">
      <w:pPr>
        <w:snapToGrid w:val="0"/>
        <w:spacing w:line="420" w:lineRule="exact"/>
        <w:rPr>
          <w:kern w:val="0"/>
          <w:sz w:val="28"/>
          <w:szCs w:val="28"/>
        </w:rPr>
      </w:pPr>
      <w:r w:rsidRPr="006E28E3">
        <w:rPr>
          <w:rFonts w:eastAsia="黑体" w:hint="eastAsia"/>
          <w:sz w:val="28"/>
          <w:szCs w:val="28"/>
        </w:rPr>
        <w:t>地</w:t>
      </w:r>
      <w:r w:rsidRPr="006E28E3">
        <w:rPr>
          <w:rFonts w:eastAsia="黑体"/>
          <w:sz w:val="28"/>
          <w:szCs w:val="28"/>
        </w:rPr>
        <w:t xml:space="preserve">    </w:t>
      </w:r>
      <w:r w:rsidRPr="006E28E3">
        <w:rPr>
          <w:rFonts w:eastAsia="黑体" w:hint="eastAsia"/>
          <w:sz w:val="28"/>
          <w:szCs w:val="28"/>
        </w:rPr>
        <w:t>址</w:t>
      </w:r>
      <w:r w:rsidRPr="006E28E3">
        <w:rPr>
          <w:rFonts w:hint="eastAsia"/>
          <w:kern w:val="0"/>
          <w:sz w:val="28"/>
          <w:szCs w:val="28"/>
        </w:rPr>
        <w:t>：南京市北京西路</w:t>
      </w:r>
      <w:r w:rsidRPr="006E28E3">
        <w:rPr>
          <w:kern w:val="0"/>
          <w:sz w:val="28"/>
          <w:szCs w:val="28"/>
        </w:rPr>
        <w:t>74</w:t>
      </w:r>
      <w:r w:rsidRPr="006E28E3">
        <w:rPr>
          <w:rFonts w:hint="eastAsia"/>
          <w:kern w:val="0"/>
          <w:sz w:val="28"/>
          <w:szCs w:val="28"/>
        </w:rPr>
        <w:t>号南京艺术学院</w:t>
      </w:r>
    </w:p>
    <w:p w:rsidR="002E1836" w:rsidRPr="008B7558" w:rsidRDefault="002E1836" w:rsidP="002E1836">
      <w:pPr>
        <w:spacing w:line="560" w:lineRule="exact"/>
        <w:jc w:val="center"/>
        <w:rPr>
          <w:rFonts w:eastAsia="黑体"/>
          <w:sz w:val="44"/>
          <w:szCs w:val="44"/>
        </w:rPr>
      </w:pPr>
      <w:r w:rsidRPr="008B7558">
        <w:rPr>
          <w:rFonts w:eastAsia="黑体" w:hint="eastAsia"/>
          <w:sz w:val="44"/>
          <w:szCs w:val="44"/>
        </w:rPr>
        <w:lastRenderedPageBreak/>
        <w:t>南京晓庄学院</w:t>
      </w:r>
    </w:p>
    <w:tbl>
      <w:tblPr>
        <w:tblW w:w="10413" w:type="dxa"/>
        <w:jc w:val="center"/>
        <w:tblInd w:w="423" w:type="dxa"/>
        <w:tblLayout w:type="fixed"/>
        <w:tblLook w:val="0000"/>
      </w:tblPr>
      <w:tblGrid>
        <w:gridCol w:w="669"/>
        <w:gridCol w:w="1803"/>
        <w:gridCol w:w="4423"/>
        <w:gridCol w:w="3518"/>
      </w:tblGrid>
      <w:tr w:rsidR="002E1836" w:rsidRPr="00E311F2" w:rsidTr="001504AF">
        <w:trPr>
          <w:trHeight w:val="557"/>
          <w:jc w:val="center"/>
        </w:trPr>
        <w:tc>
          <w:tcPr>
            <w:tcW w:w="10413" w:type="dxa"/>
            <w:gridSpan w:val="4"/>
          </w:tcPr>
          <w:p w:rsidR="002E1836" w:rsidRPr="001412AF" w:rsidRDefault="002E1836" w:rsidP="001504AF">
            <w:pPr>
              <w:spacing w:line="600" w:lineRule="exact"/>
              <w:rPr>
                <w:rFonts w:ascii="仿宋_GB2312"/>
                <w:sz w:val="28"/>
                <w:szCs w:val="28"/>
              </w:rPr>
            </w:pPr>
            <w:r w:rsidRPr="008B7558">
              <w:rPr>
                <w:rFonts w:ascii="黑体" w:eastAsia="黑体" w:hint="eastAsia"/>
                <w:sz w:val="28"/>
                <w:szCs w:val="28"/>
              </w:rPr>
              <w:t>专题名称：</w:t>
            </w:r>
            <w:r w:rsidRPr="001412AF">
              <w:rPr>
                <w:rFonts w:ascii="仿宋_GB2312" w:hint="eastAsia"/>
                <w:sz w:val="28"/>
                <w:szCs w:val="28"/>
              </w:rPr>
              <w:t>压力应对与情绪管理</w:t>
            </w:r>
          </w:p>
        </w:tc>
      </w:tr>
      <w:tr w:rsidR="002E1836" w:rsidRPr="00E311F2" w:rsidTr="001504AF">
        <w:trPr>
          <w:trHeight w:val="557"/>
          <w:jc w:val="center"/>
        </w:trPr>
        <w:tc>
          <w:tcPr>
            <w:tcW w:w="10413" w:type="dxa"/>
            <w:gridSpan w:val="4"/>
            <w:tcBorders>
              <w:bottom w:val="single" w:sz="4" w:space="0" w:color="auto"/>
            </w:tcBorders>
          </w:tcPr>
          <w:p w:rsidR="002E1836" w:rsidRPr="00E311F2" w:rsidRDefault="002E1836" w:rsidP="001504AF">
            <w:pPr>
              <w:spacing w:line="600" w:lineRule="exact"/>
              <w:rPr>
                <w:rFonts w:eastAsia="黑体"/>
                <w:sz w:val="28"/>
                <w:szCs w:val="28"/>
              </w:rPr>
            </w:pPr>
            <w:r w:rsidRPr="008B7558">
              <w:rPr>
                <w:rFonts w:ascii="黑体" w:eastAsia="黑体" w:hint="eastAsia"/>
                <w:sz w:val="28"/>
                <w:szCs w:val="28"/>
              </w:rPr>
              <w:t>培训时间：</w:t>
            </w:r>
            <w:r w:rsidR="005D5EA2">
              <w:rPr>
                <w:rFonts w:hint="eastAsia"/>
                <w:sz w:val="28"/>
                <w:szCs w:val="28"/>
              </w:rPr>
              <w:t>4</w:t>
            </w:r>
            <w:r w:rsidRPr="00DC24B2">
              <w:rPr>
                <w:rFonts w:hint="eastAsia"/>
                <w:sz w:val="28"/>
                <w:szCs w:val="28"/>
              </w:rPr>
              <w:t>月</w:t>
            </w:r>
            <w:r w:rsidR="005D5EA2">
              <w:rPr>
                <w:sz w:val="28"/>
                <w:szCs w:val="28"/>
              </w:rPr>
              <w:t>1</w:t>
            </w:r>
            <w:r w:rsidR="005D5EA2">
              <w:rPr>
                <w:rFonts w:hint="eastAsia"/>
                <w:sz w:val="28"/>
                <w:szCs w:val="28"/>
              </w:rPr>
              <w:t>7</w:t>
            </w:r>
            <w:r w:rsidRPr="00DC24B2">
              <w:rPr>
                <w:rFonts w:hint="eastAsia"/>
                <w:sz w:val="28"/>
                <w:szCs w:val="28"/>
              </w:rPr>
              <w:t>日（星期三）</w:t>
            </w:r>
            <w:r w:rsidR="005D5EA2">
              <w:rPr>
                <w:sz w:val="28"/>
                <w:szCs w:val="28"/>
              </w:rPr>
              <w:t>——</w:t>
            </w:r>
            <w:r w:rsidR="005D5EA2">
              <w:rPr>
                <w:rFonts w:hint="eastAsia"/>
                <w:sz w:val="28"/>
                <w:szCs w:val="28"/>
              </w:rPr>
              <w:t>4</w:t>
            </w:r>
            <w:r w:rsidRPr="00DC24B2">
              <w:rPr>
                <w:rFonts w:hint="eastAsia"/>
                <w:sz w:val="28"/>
                <w:szCs w:val="28"/>
              </w:rPr>
              <w:t>月</w:t>
            </w:r>
            <w:r w:rsidR="005D5EA2">
              <w:rPr>
                <w:rFonts w:hint="eastAsia"/>
                <w:sz w:val="28"/>
                <w:szCs w:val="28"/>
              </w:rPr>
              <w:t>20</w:t>
            </w:r>
            <w:r w:rsidRPr="00DC24B2">
              <w:rPr>
                <w:rFonts w:hint="eastAsia"/>
                <w:sz w:val="28"/>
                <w:szCs w:val="28"/>
              </w:rPr>
              <w:t>日（星期六）</w:t>
            </w:r>
          </w:p>
        </w:tc>
      </w:tr>
      <w:tr w:rsidR="002E1836" w:rsidRPr="00E311F2" w:rsidTr="001504AF">
        <w:trPr>
          <w:trHeight w:val="557"/>
          <w:jc w:val="center"/>
        </w:trPr>
        <w:tc>
          <w:tcPr>
            <w:tcW w:w="669" w:type="dxa"/>
            <w:tcBorders>
              <w:top w:val="single" w:sz="4" w:space="0" w:color="auto"/>
              <w:left w:val="single" w:sz="4" w:space="0" w:color="auto"/>
              <w:bottom w:val="single" w:sz="4" w:space="0" w:color="auto"/>
              <w:right w:val="single" w:sz="4" w:space="0" w:color="auto"/>
            </w:tcBorders>
          </w:tcPr>
          <w:p w:rsidR="002E1836" w:rsidRPr="00DC24B2" w:rsidRDefault="002E1836" w:rsidP="001504AF">
            <w:pPr>
              <w:widowControl/>
              <w:spacing w:line="400" w:lineRule="exact"/>
              <w:jc w:val="center"/>
              <w:rPr>
                <w:rFonts w:ascii="黑体" w:eastAsia="黑体"/>
                <w:spacing w:val="-20"/>
                <w:kern w:val="0"/>
                <w:sz w:val="24"/>
              </w:rPr>
            </w:pPr>
            <w:r w:rsidRPr="00DC24B2">
              <w:rPr>
                <w:rFonts w:ascii="黑体" w:eastAsia="黑体" w:hint="eastAsia"/>
                <w:spacing w:val="-20"/>
                <w:kern w:val="0"/>
                <w:sz w:val="24"/>
              </w:rPr>
              <w:t>序号</w:t>
            </w:r>
          </w:p>
        </w:tc>
        <w:tc>
          <w:tcPr>
            <w:tcW w:w="1803" w:type="dxa"/>
            <w:tcBorders>
              <w:top w:val="single" w:sz="4" w:space="0" w:color="auto"/>
              <w:left w:val="single" w:sz="4" w:space="0" w:color="auto"/>
              <w:bottom w:val="single" w:sz="4" w:space="0" w:color="auto"/>
              <w:right w:val="single" w:sz="4" w:space="0" w:color="auto"/>
            </w:tcBorders>
            <w:noWrap/>
            <w:vAlign w:val="center"/>
          </w:tcPr>
          <w:p w:rsidR="002E1836" w:rsidRPr="00DC24B2" w:rsidRDefault="002E1836" w:rsidP="001504AF">
            <w:pPr>
              <w:widowControl/>
              <w:spacing w:line="400" w:lineRule="exact"/>
              <w:jc w:val="center"/>
              <w:rPr>
                <w:rFonts w:ascii="黑体" w:eastAsia="黑体"/>
                <w:kern w:val="0"/>
                <w:sz w:val="24"/>
              </w:rPr>
            </w:pPr>
            <w:r w:rsidRPr="00DC24B2">
              <w:rPr>
                <w:rFonts w:ascii="黑体" w:eastAsia="黑体" w:hint="eastAsia"/>
                <w:kern w:val="0"/>
                <w:sz w:val="24"/>
              </w:rPr>
              <w:t>课程名称</w:t>
            </w:r>
          </w:p>
        </w:tc>
        <w:tc>
          <w:tcPr>
            <w:tcW w:w="4423" w:type="dxa"/>
            <w:tcBorders>
              <w:top w:val="single" w:sz="4" w:space="0" w:color="auto"/>
              <w:left w:val="nil"/>
              <w:bottom w:val="single" w:sz="4" w:space="0" w:color="auto"/>
              <w:right w:val="single" w:sz="4" w:space="0" w:color="auto"/>
            </w:tcBorders>
            <w:vAlign w:val="center"/>
          </w:tcPr>
          <w:p w:rsidR="002E1836" w:rsidRPr="00DC24B2" w:rsidRDefault="002E1836" w:rsidP="001504AF">
            <w:pPr>
              <w:spacing w:line="400" w:lineRule="exact"/>
              <w:jc w:val="center"/>
              <w:rPr>
                <w:rFonts w:ascii="黑体" w:eastAsia="黑体"/>
                <w:kern w:val="0"/>
                <w:sz w:val="24"/>
              </w:rPr>
            </w:pPr>
            <w:r w:rsidRPr="00DC24B2">
              <w:rPr>
                <w:rFonts w:ascii="黑体" w:eastAsia="黑体" w:hint="eastAsia"/>
                <w:kern w:val="0"/>
                <w:sz w:val="24"/>
              </w:rPr>
              <w:t>课程内容</w:t>
            </w:r>
          </w:p>
        </w:tc>
        <w:tc>
          <w:tcPr>
            <w:tcW w:w="3518" w:type="dxa"/>
            <w:tcBorders>
              <w:top w:val="single" w:sz="4" w:space="0" w:color="auto"/>
              <w:left w:val="nil"/>
              <w:bottom w:val="single" w:sz="4" w:space="0" w:color="auto"/>
              <w:right w:val="single" w:sz="4" w:space="0" w:color="auto"/>
            </w:tcBorders>
            <w:vAlign w:val="center"/>
          </w:tcPr>
          <w:p w:rsidR="002E1836" w:rsidRPr="00DC24B2" w:rsidRDefault="002E1836" w:rsidP="001504AF">
            <w:pPr>
              <w:widowControl/>
              <w:spacing w:line="400" w:lineRule="exact"/>
              <w:jc w:val="center"/>
              <w:rPr>
                <w:rFonts w:ascii="黑体" w:eastAsia="黑体"/>
                <w:kern w:val="0"/>
                <w:sz w:val="24"/>
              </w:rPr>
            </w:pPr>
            <w:r w:rsidRPr="00DC24B2">
              <w:rPr>
                <w:rFonts w:ascii="黑体" w:eastAsia="黑体" w:hint="eastAsia"/>
                <w:kern w:val="0"/>
                <w:sz w:val="24"/>
              </w:rPr>
              <w:t>授课教师或负责人</w:t>
            </w:r>
          </w:p>
        </w:tc>
      </w:tr>
      <w:tr w:rsidR="002E1836" w:rsidRPr="00E311F2" w:rsidTr="001504AF">
        <w:trPr>
          <w:trHeight w:val="870"/>
          <w:jc w:val="center"/>
        </w:trPr>
        <w:tc>
          <w:tcPr>
            <w:tcW w:w="669" w:type="dxa"/>
            <w:tcBorders>
              <w:top w:val="single" w:sz="4" w:space="0" w:color="auto"/>
              <w:left w:val="single" w:sz="4" w:space="0" w:color="auto"/>
              <w:bottom w:val="single" w:sz="4" w:space="0" w:color="auto"/>
              <w:right w:val="single" w:sz="4" w:space="0" w:color="auto"/>
            </w:tcBorders>
            <w:vAlign w:val="center"/>
          </w:tcPr>
          <w:p w:rsidR="002E1836" w:rsidRPr="00E311F2" w:rsidRDefault="002E1836" w:rsidP="001504AF">
            <w:pPr>
              <w:snapToGrid w:val="0"/>
              <w:spacing w:line="280" w:lineRule="exact"/>
              <w:jc w:val="center"/>
              <w:rPr>
                <w:kern w:val="0"/>
                <w:sz w:val="24"/>
              </w:rPr>
            </w:pPr>
            <w:r w:rsidRPr="00E311F2">
              <w:rPr>
                <w:kern w:val="0"/>
                <w:sz w:val="24"/>
              </w:rPr>
              <w:t>1</w:t>
            </w:r>
          </w:p>
        </w:tc>
        <w:tc>
          <w:tcPr>
            <w:tcW w:w="1803" w:type="dxa"/>
            <w:tcBorders>
              <w:top w:val="single" w:sz="4" w:space="0" w:color="auto"/>
              <w:left w:val="single" w:sz="4" w:space="0" w:color="auto"/>
              <w:bottom w:val="single" w:sz="4" w:space="0" w:color="auto"/>
              <w:right w:val="single" w:sz="4" w:space="0" w:color="auto"/>
            </w:tcBorders>
            <w:noWrap/>
            <w:vAlign w:val="center"/>
          </w:tcPr>
          <w:p w:rsidR="002E1836" w:rsidRPr="00E45ADE" w:rsidRDefault="002E1836" w:rsidP="001504AF">
            <w:pPr>
              <w:spacing w:line="280" w:lineRule="exact"/>
              <w:rPr>
                <w:rFonts w:ascii="仿宋_GB2312"/>
                <w:kern w:val="0"/>
                <w:sz w:val="24"/>
              </w:rPr>
            </w:pPr>
            <w:r w:rsidRPr="00E45ADE">
              <w:rPr>
                <w:rFonts w:ascii="仿宋_GB2312" w:hint="eastAsia"/>
                <w:sz w:val="24"/>
              </w:rPr>
              <w:t>人际沟通：绝不仅仅是为人处世的技巧</w:t>
            </w:r>
          </w:p>
        </w:tc>
        <w:tc>
          <w:tcPr>
            <w:tcW w:w="4423" w:type="dxa"/>
            <w:tcBorders>
              <w:top w:val="single" w:sz="4" w:space="0" w:color="auto"/>
              <w:left w:val="nil"/>
              <w:bottom w:val="single" w:sz="4" w:space="0" w:color="auto"/>
              <w:right w:val="single" w:sz="4" w:space="0" w:color="auto"/>
            </w:tcBorders>
            <w:vAlign w:val="center"/>
          </w:tcPr>
          <w:p w:rsidR="002E1836" w:rsidRPr="00E45ADE" w:rsidRDefault="002E1836" w:rsidP="001504AF">
            <w:pPr>
              <w:spacing w:line="280" w:lineRule="exact"/>
              <w:rPr>
                <w:rFonts w:ascii="仿宋_GB2312"/>
                <w:sz w:val="24"/>
              </w:rPr>
            </w:pPr>
            <w:r>
              <w:rPr>
                <w:rFonts w:ascii="仿宋_GB2312" w:hint="eastAsia"/>
                <w:sz w:val="24"/>
              </w:rPr>
              <w:t>介绍关于自我的心理分析，关于社会性动物的集体性，</w:t>
            </w:r>
            <w:r w:rsidRPr="00E45ADE">
              <w:rPr>
                <w:rFonts w:ascii="仿宋_GB2312" w:hint="eastAsia"/>
                <w:sz w:val="24"/>
              </w:rPr>
              <w:t>关于服从理解尊重、团队协调与沟通</w:t>
            </w:r>
            <w:r>
              <w:rPr>
                <w:rFonts w:ascii="仿宋_GB2312" w:hint="eastAsia"/>
                <w:sz w:val="24"/>
              </w:rPr>
              <w:t>等内容</w:t>
            </w:r>
            <w:r w:rsidRPr="00E45ADE">
              <w:rPr>
                <w:rFonts w:ascii="仿宋_GB2312" w:hint="eastAsia"/>
                <w:sz w:val="24"/>
              </w:rPr>
              <w:t>。</w:t>
            </w:r>
          </w:p>
        </w:tc>
        <w:tc>
          <w:tcPr>
            <w:tcW w:w="3518" w:type="dxa"/>
            <w:tcBorders>
              <w:top w:val="single" w:sz="4" w:space="0" w:color="auto"/>
              <w:left w:val="nil"/>
              <w:bottom w:val="single" w:sz="4" w:space="0" w:color="auto"/>
              <w:right w:val="single" w:sz="4" w:space="0" w:color="auto"/>
            </w:tcBorders>
            <w:vAlign w:val="center"/>
          </w:tcPr>
          <w:p w:rsidR="002E1836" w:rsidRPr="00E45ADE" w:rsidRDefault="002E1836" w:rsidP="004178E1">
            <w:pPr>
              <w:spacing w:line="280" w:lineRule="exact"/>
              <w:rPr>
                <w:rFonts w:ascii="仿宋_GB2312"/>
                <w:kern w:val="0"/>
                <w:sz w:val="24"/>
              </w:rPr>
            </w:pPr>
            <w:r w:rsidRPr="00E45ADE">
              <w:rPr>
                <w:rFonts w:ascii="黑体" w:eastAsia="黑体" w:hint="eastAsia"/>
                <w:bCs/>
                <w:sz w:val="24"/>
              </w:rPr>
              <w:t>傅</w:t>
            </w:r>
            <w:r>
              <w:rPr>
                <w:rFonts w:ascii="黑体" w:eastAsia="黑体"/>
                <w:bCs/>
                <w:sz w:val="24"/>
              </w:rPr>
              <w:t xml:space="preserve">  </w:t>
            </w:r>
            <w:r w:rsidRPr="00E45ADE">
              <w:rPr>
                <w:rFonts w:ascii="黑体" w:eastAsia="黑体" w:hint="eastAsia"/>
                <w:bCs/>
                <w:sz w:val="24"/>
              </w:rPr>
              <w:t>宏：</w:t>
            </w:r>
            <w:r w:rsidRPr="00E45ADE">
              <w:rPr>
                <w:rFonts w:ascii="仿宋_GB2312" w:hint="eastAsia"/>
                <w:kern w:val="0"/>
                <w:sz w:val="24"/>
              </w:rPr>
              <w:t>香港大学哲学博士，南京师范大学心理学院院长、教授</w:t>
            </w:r>
            <w:r w:rsidR="004178E1">
              <w:rPr>
                <w:rFonts w:ascii="仿宋_GB2312" w:hint="eastAsia"/>
                <w:kern w:val="0"/>
                <w:sz w:val="24"/>
              </w:rPr>
              <w:t>、博导</w:t>
            </w:r>
            <w:r w:rsidRPr="00E45ADE">
              <w:rPr>
                <w:rFonts w:ascii="仿宋_GB2312" w:hint="eastAsia"/>
                <w:kern w:val="0"/>
                <w:sz w:val="24"/>
              </w:rPr>
              <w:t>，江苏省心理学会理事长，民进江苏省委常委。</w:t>
            </w:r>
          </w:p>
        </w:tc>
      </w:tr>
      <w:tr w:rsidR="002E1836" w:rsidRPr="00E311F2" w:rsidTr="001504AF">
        <w:trPr>
          <w:trHeight w:val="1162"/>
          <w:jc w:val="center"/>
        </w:trPr>
        <w:tc>
          <w:tcPr>
            <w:tcW w:w="669" w:type="dxa"/>
            <w:tcBorders>
              <w:top w:val="single" w:sz="4" w:space="0" w:color="auto"/>
              <w:left w:val="single" w:sz="4" w:space="0" w:color="auto"/>
              <w:bottom w:val="single" w:sz="4" w:space="0" w:color="auto"/>
              <w:right w:val="single" w:sz="4" w:space="0" w:color="auto"/>
            </w:tcBorders>
            <w:vAlign w:val="center"/>
          </w:tcPr>
          <w:p w:rsidR="002E1836" w:rsidRPr="00E311F2" w:rsidRDefault="002E1836" w:rsidP="001504AF">
            <w:pPr>
              <w:snapToGrid w:val="0"/>
              <w:spacing w:line="280" w:lineRule="exact"/>
              <w:jc w:val="center"/>
              <w:rPr>
                <w:kern w:val="0"/>
                <w:sz w:val="24"/>
              </w:rPr>
            </w:pPr>
            <w:r w:rsidRPr="00E311F2">
              <w:rPr>
                <w:kern w:val="0"/>
                <w:sz w:val="24"/>
              </w:rPr>
              <w:t>2</w:t>
            </w:r>
          </w:p>
        </w:tc>
        <w:tc>
          <w:tcPr>
            <w:tcW w:w="1803" w:type="dxa"/>
            <w:tcBorders>
              <w:top w:val="single" w:sz="4" w:space="0" w:color="auto"/>
              <w:left w:val="single" w:sz="4" w:space="0" w:color="auto"/>
              <w:bottom w:val="single" w:sz="4" w:space="0" w:color="auto"/>
              <w:right w:val="single" w:sz="4" w:space="0" w:color="auto"/>
            </w:tcBorders>
            <w:noWrap/>
            <w:vAlign w:val="center"/>
          </w:tcPr>
          <w:p w:rsidR="002E1836" w:rsidRPr="00E45ADE" w:rsidRDefault="002E1836" w:rsidP="001504AF">
            <w:pPr>
              <w:spacing w:line="280" w:lineRule="exact"/>
              <w:rPr>
                <w:rFonts w:ascii="仿宋_GB2312"/>
                <w:sz w:val="24"/>
              </w:rPr>
            </w:pPr>
            <w:r w:rsidRPr="00E45ADE">
              <w:rPr>
                <w:rFonts w:ascii="仿宋_GB2312" w:hint="eastAsia"/>
                <w:sz w:val="24"/>
              </w:rPr>
              <w:t>生活与工作中的脑科学</w:t>
            </w:r>
          </w:p>
        </w:tc>
        <w:tc>
          <w:tcPr>
            <w:tcW w:w="4423" w:type="dxa"/>
            <w:tcBorders>
              <w:top w:val="single" w:sz="4" w:space="0" w:color="auto"/>
              <w:left w:val="nil"/>
              <w:bottom w:val="single" w:sz="4" w:space="0" w:color="auto"/>
              <w:right w:val="single" w:sz="4" w:space="0" w:color="auto"/>
            </w:tcBorders>
            <w:vAlign w:val="center"/>
          </w:tcPr>
          <w:p w:rsidR="002E1836" w:rsidRPr="00E45ADE" w:rsidRDefault="002E1836" w:rsidP="001504AF">
            <w:pPr>
              <w:pStyle w:val="a9"/>
              <w:spacing w:line="280" w:lineRule="exact"/>
              <w:ind w:firstLineChars="0" w:firstLine="0"/>
              <w:rPr>
                <w:rFonts w:ascii="仿宋_GB2312" w:eastAsia="仿宋_GB2312"/>
                <w:sz w:val="24"/>
                <w:szCs w:val="24"/>
              </w:rPr>
            </w:pPr>
            <w:r w:rsidRPr="00E45ADE">
              <w:rPr>
                <w:rFonts w:ascii="仿宋_GB2312" w:eastAsia="仿宋_GB2312" w:hint="eastAsia"/>
                <w:sz w:val="24"/>
                <w:szCs w:val="24"/>
              </w:rPr>
              <w:t>脑的基本结构和功能；压力对脑和身体的改变</w:t>
            </w:r>
            <w:r>
              <w:rPr>
                <w:rFonts w:ascii="仿宋_GB2312" w:eastAsia="仿宋_GB2312" w:hint="eastAsia"/>
                <w:sz w:val="24"/>
                <w:szCs w:val="24"/>
              </w:rPr>
              <w:t>，如何应对压力；情绪控制和情绪调节的脑科学基础，如何控制和调节情绪；执行功能的脑科学基础及其干预；睡眠的脑科学基础及其对身体重大影响；运动对脑和身体</w:t>
            </w:r>
            <w:r w:rsidRPr="00E45ADE">
              <w:rPr>
                <w:rFonts w:ascii="仿宋_GB2312" w:eastAsia="仿宋_GB2312" w:hint="eastAsia"/>
                <w:sz w:val="24"/>
                <w:szCs w:val="24"/>
              </w:rPr>
              <w:t>积极作用。</w:t>
            </w:r>
            <w:r w:rsidRPr="00E45ADE">
              <w:rPr>
                <w:rFonts w:ascii="仿宋_GB2312" w:eastAsia="仿宋_GB2312"/>
                <w:sz w:val="24"/>
                <w:szCs w:val="24"/>
              </w:rPr>
              <w:t xml:space="preserve"> </w:t>
            </w:r>
          </w:p>
        </w:tc>
        <w:tc>
          <w:tcPr>
            <w:tcW w:w="3518" w:type="dxa"/>
            <w:tcBorders>
              <w:top w:val="single" w:sz="4" w:space="0" w:color="auto"/>
              <w:left w:val="nil"/>
              <w:bottom w:val="single" w:sz="4" w:space="0" w:color="auto"/>
              <w:right w:val="single" w:sz="4" w:space="0" w:color="auto"/>
            </w:tcBorders>
            <w:vAlign w:val="center"/>
          </w:tcPr>
          <w:p w:rsidR="002E1836" w:rsidRPr="00E45ADE" w:rsidRDefault="002E1836" w:rsidP="001504AF">
            <w:pPr>
              <w:spacing w:line="280" w:lineRule="exact"/>
              <w:rPr>
                <w:rFonts w:ascii="仿宋_GB2312"/>
                <w:sz w:val="24"/>
              </w:rPr>
            </w:pPr>
            <w:r w:rsidRPr="00E45ADE">
              <w:rPr>
                <w:rFonts w:ascii="黑体" w:eastAsia="黑体" w:hint="eastAsia"/>
                <w:bCs/>
                <w:sz w:val="24"/>
              </w:rPr>
              <w:t>杨元魁：</w:t>
            </w:r>
            <w:r>
              <w:rPr>
                <w:rFonts w:ascii="仿宋_GB2312" w:hAnsi="_6977_4f53" w:hint="eastAsia"/>
                <w:sz w:val="24"/>
              </w:rPr>
              <w:t>东南大学心理学博士，现就职于东南大学学习科学研究中心，</w:t>
            </w:r>
            <w:r w:rsidRPr="00E45ADE">
              <w:rPr>
                <w:rFonts w:ascii="仿宋_GB2312" w:hAnsi="_6977_4f53" w:hint="eastAsia"/>
                <w:sz w:val="24"/>
              </w:rPr>
              <w:t>教育部“脑与学习”专项计划工作组专家，联合国儿童基金会项目专家。</w:t>
            </w:r>
          </w:p>
        </w:tc>
      </w:tr>
      <w:tr w:rsidR="002E1836" w:rsidRPr="00E311F2" w:rsidTr="001504AF">
        <w:trPr>
          <w:trHeight w:val="1002"/>
          <w:jc w:val="center"/>
        </w:trPr>
        <w:tc>
          <w:tcPr>
            <w:tcW w:w="669" w:type="dxa"/>
            <w:tcBorders>
              <w:top w:val="single" w:sz="4" w:space="0" w:color="auto"/>
              <w:left w:val="single" w:sz="4" w:space="0" w:color="auto"/>
              <w:bottom w:val="single" w:sz="4" w:space="0" w:color="auto"/>
              <w:right w:val="single" w:sz="4" w:space="0" w:color="auto"/>
            </w:tcBorders>
            <w:vAlign w:val="center"/>
          </w:tcPr>
          <w:p w:rsidR="002E1836" w:rsidRPr="00E311F2" w:rsidRDefault="002E1836" w:rsidP="001504AF">
            <w:pPr>
              <w:snapToGrid w:val="0"/>
              <w:spacing w:line="280" w:lineRule="exact"/>
              <w:jc w:val="center"/>
              <w:rPr>
                <w:kern w:val="0"/>
                <w:sz w:val="24"/>
              </w:rPr>
            </w:pPr>
            <w:r w:rsidRPr="00E311F2">
              <w:rPr>
                <w:kern w:val="0"/>
                <w:sz w:val="24"/>
              </w:rPr>
              <w:t>3</w:t>
            </w:r>
          </w:p>
        </w:tc>
        <w:tc>
          <w:tcPr>
            <w:tcW w:w="1803" w:type="dxa"/>
            <w:tcBorders>
              <w:top w:val="single" w:sz="4" w:space="0" w:color="auto"/>
              <w:left w:val="single" w:sz="4" w:space="0" w:color="auto"/>
              <w:bottom w:val="single" w:sz="4" w:space="0" w:color="auto"/>
              <w:right w:val="single" w:sz="4" w:space="0" w:color="auto"/>
            </w:tcBorders>
            <w:noWrap/>
            <w:vAlign w:val="center"/>
          </w:tcPr>
          <w:p w:rsidR="002E1836" w:rsidRPr="00E45ADE" w:rsidRDefault="002E1836" w:rsidP="001504AF">
            <w:pPr>
              <w:spacing w:line="280" w:lineRule="exact"/>
              <w:rPr>
                <w:rFonts w:ascii="仿宋_GB2312"/>
                <w:kern w:val="0"/>
                <w:sz w:val="24"/>
              </w:rPr>
            </w:pPr>
            <w:bookmarkStart w:id="0" w:name="OLE_LINK3"/>
            <w:r w:rsidRPr="00E45ADE">
              <w:rPr>
                <w:rFonts w:ascii="仿宋_GB2312" w:hint="eastAsia"/>
                <w:sz w:val="24"/>
              </w:rPr>
              <w:t>心理健康：领导干部心理需求与调适</w:t>
            </w:r>
            <w:bookmarkEnd w:id="0"/>
          </w:p>
        </w:tc>
        <w:tc>
          <w:tcPr>
            <w:tcW w:w="4423" w:type="dxa"/>
            <w:tcBorders>
              <w:top w:val="single" w:sz="4" w:space="0" w:color="auto"/>
              <w:left w:val="nil"/>
              <w:bottom w:val="single" w:sz="4" w:space="0" w:color="auto"/>
              <w:right w:val="single" w:sz="4" w:space="0" w:color="auto"/>
            </w:tcBorders>
            <w:vAlign w:val="center"/>
          </w:tcPr>
          <w:p w:rsidR="002E1836" w:rsidRPr="00E45ADE" w:rsidRDefault="002E1836" w:rsidP="001504AF">
            <w:pPr>
              <w:spacing w:line="280" w:lineRule="exact"/>
              <w:rPr>
                <w:rFonts w:ascii="仿宋_GB2312"/>
                <w:bCs/>
                <w:sz w:val="24"/>
              </w:rPr>
            </w:pPr>
            <w:r w:rsidRPr="00E45ADE">
              <w:rPr>
                <w:rFonts w:ascii="仿宋_GB2312" w:hint="eastAsia"/>
                <w:bCs/>
                <w:sz w:val="24"/>
              </w:rPr>
              <w:t>领导干部心理健康现状：</w:t>
            </w:r>
            <w:r w:rsidRPr="00E45ADE">
              <w:rPr>
                <w:rFonts w:ascii="仿宋_GB2312" w:hint="eastAsia"/>
                <w:sz w:val="24"/>
              </w:rPr>
              <w:t>权威背后隐藏的心理危机</w:t>
            </w:r>
            <w:r w:rsidRPr="00E45ADE">
              <w:rPr>
                <w:rFonts w:ascii="仿宋_GB2312" w:hint="eastAsia"/>
                <w:bCs/>
                <w:sz w:val="24"/>
              </w:rPr>
              <w:t>、常见的心理不适症状；现代心理健康观的定义和标准；领导干部心理问题的产生原因分析</w:t>
            </w:r>
            <w:r w:rsidRPr="00E45ADE">
              <w:rPr>
                <w:rFonts w:ascii="仿宋_GB2312" w:hint="eastAsia"/>
                <w:sz w:val="24"/>
              </w:rPr>
              <w:t>、</w:t>
            </w:r>
            <w:r w:rsidRPr="00E45ADE">
              <w:rPr>
                <w:rFonts w:ascii="仿宋_GB2312" w:hint="eastAsia"/>
                <w:bCs/>
                <w:sz w:val="24"/>
              </w:rPr>
              <w:t>心理压力指标；心理调适的方法和技巧。</w:t>
            </w:r>
          </w:p>
        </w:tc>
        <w:tc>
          <w:tcPr>
            <w:tcW w:w="3518" w:type="dxa"/>
            <w:tcBorders>
              <w:top w:val="single" w:sz="4" w:space="0" w:color="auto"/>
              <w:left w:val="nil"/>
              <w:bottom w:val="single" w:sz="4" w:space="0" w:color="auto"/>
              <w:right w:val="single" w:sz="4" w:space="0" w:color="auto"/>
            </w:tcBorders>
            <w:vAlign w:val="center"/>
          </w:tcPr>
          <w:p w:rsidR="002E1836" w:rsidRPr="00E45ADE" w:rsidRDefault="002E1836" w:rsidP="001504AF">
            <w:pPr>
              <w:spacing w:line="280" w:lineRule="exact"/>
              <w:rPr>
                <w:rFonts w:ascii="仿宋_GB2312"/>
                <w:kern w:val="0"/>
                <w:sz w:val="24"/>
              </w:rPr>
            </w:pPr>
            <w:r w:rsidRPr="00E45ADE">
              <w:rPr>
                <w:rFonts w:ascii="黑体" w:eastAsia="黑体" w:hint="eastAsia"/>
                <w:bCs/>
                <w:sz w:val="24"/>
              </w:rPr>
              <w:t>马向真：</w:t>
            </w:r>
            <w:r w:rsidRPr="00950B04">
              <w:rPr>
                <w:rFonts w:ascii="仿宋_GB2312" w:hAnsi="_6977_4f53" w:hint="eastAsia"/>
                <w:sz w:val="24"/>
              </w:rPr>
              <w:t>东南大学教授、博导，应用心理研究所所长、人力资源测评与开发中心主任、科技处副处长，</w:t>
            </w:r>
            <w:hyperlink r:id="rId8" w:tgtFrame="_blank" w:history="1">
              <w:r w:rsidRPr="00950B04">
                <w:rPr>
                  <w:rFonts w:ascii="仿宋_GB2312" w:hAnsi="_6977_4f53" w:hint="eastAsia"/>
                  <w:sz w:val="24"/>
                </w:rPr>
                <w:t>中国心理学会</w:t>
              </w:r>
            </w:hyperlink>
            <w:r w:rsidRPr="00950B04">
              <w:rPr>
                <w:rFonts w:ascii="仿宋_GB2312" w:hAnsi="_6977_4f53" w:hint="eastAsia"/>
                <w:sz w:val="24"/>
              </w:rPr>
              <w:t>首批注册</w:t>
            </w:r>
            <w:hyperlink r:id="rId9" w:tgtFrame="_blank" w:history="1">
              <w:r w:rsidRPr="00950B04">
                <w:rPr>
                  <w:rFonts w:ascii="仿宋_GB2312" w:hAnsi="_6977_4f53" w:hint="eastAsia"/>
                  <w:sz w:val="24"/>
                </w:rPr>
                <w:t>心理督导师</w:t>
              </w:r>
            </w:hyperlink>
            <w:r w:rsidRPr="00950B04">
              <w:rPr>
                <w:rFonts w:ascii="仿宋_GB2312" w:hAnsi="_6977_4f53" w:hint="eastAsia"/>
                <w:sz w:val="24"/>
              </w:rPr>
              <w:t>，中国社会心理学会理事、省社会心理学会秘书长。</w:t>
            </w:r>
          </w:p>
        </w:tc>
      </w:tr>
      <w:tr w:rsidR="002E1836" w:rsidRPr="00E311F2" w:rsidTr="001504AF">
        <w:trPr>
          <w:trHeight w:val="205"/>
          <w:jc w:val="center"/>
        </w:trPr>
        <w:tc>
          <w:tcPr>
            <w:tcW w:w="669" w:type="dxa"/>
            <w:tcBorders>
              <w:top w:val="single" w:sz="4" w:space="0" w:color="auto"/>
              <w:left w:val="single" w:sz="4" w:space="0" w:color="auto"/>
              <w:bottom w:val="single" w:sz="4" w:space="0" w:color="auto"/>
              <w:right w:val="single" w:sz="4" w:space="0" w:color="auto"/>
            </w:tcBorders>
            <w:vAlign w:val="center"/>
          </w:tcPr>
          <w:p w:rsidR="002E1836" w:rsidRPr="00E311F2" w:rsidRDefault="002E1836" w:rsidP="001504AF">
            <w:pPr>
              <w:snapToGrid w:val="0"/>
              <w:spacing w:line="280" w:lineRule="exact"/>
              <w:jc w:val="center"/>
              <w:rPr>
                <w:kern w:val="0"/>
                <w:sz w:val="24"/>
              </w:rPr>
            </w:pPr>
            <w:r w:rsidRPr="00E311F2">
              <w:rPr>
                <w:kern w:val="0"/>
                <w:sz w:val="24"/>
              </w:rPr>
              <w:t>4</w:t>
            </w:r>
          </w:p>
        </w:tc>
        <w:tc>
          <w:tcPr>
            <w:tcW w:w="1803" w:type="dxa"/>
            <w:tcBorders>
              <w:top w:val="single" w:sz="4" w:space="0" w:color="auto"/>
              <w:left w:val="single" w:sz="4" w:space="0" w:color="auto"/>
              <w:bottom w:val="single" w:sz="4" w:space="0" w:color="auto"/>
              <w:right w:val="single" w:sz="4" w:space="0" w:color="auto"/>
            </w:tcBorders>
            <w:noWrap/>
            <w:vAlign w:val="center"/>
          </w:tcPr>
          <w:p w:rsidR="002E1836" w:rsidRPr="00E45ADE" w:rsidRDefault="002E1836" w:rsidP="001504AF">
            <w:pPr>
              <w:spacing w:line="280" w:lineRule="exact"/>
              <w:rPr>
                <w:rFonts w:ascii="仿宋_GB2312"/>
                <w:sz w:val="24"/>
              </w:rPr>
            </w:pPr>
            <w:r w:rsidRPr="00E45ADE">
              <w:rPr>
                <w:rFonts w:ascii="仿宋_GB2312" w:hint="eastAsia"/>
                <w:sz w:val="24"/>
              </w:rPr>
              <w:t>抑郁：不可回避的敏感话题</w:t>
            </w:r>
          </w:p>
        </w:tc>
        <w:tc>
          <w:tcPr>
            <w:tcW w:w="4423" w:type="dxa"/>
            <w:tcBorders>
              <w:top w:val="single" w:sz="4" w:space="0" w:color="auto"/>
              <w:left w:val="nil"/>
              <w:bottom w:val="single" w:sz="4" w:space="0" w:color="auto"/>
              <w:right w:val="single" w:sz="4" w:space="0" w:color="auto"/>
            </w:tcBorders>
            <w:vAlign w:val="center"/>
          </w:tcPr>
          <w:p w:rsidR="002E1836" w:rsidRPr="00E45ADE" w:rsidRDefault="002E1836" w:rsidP="001504AF">
            <w:pPr>
              <w:spacing w:line="280" w:lineRule="exact"/>
              <w:rPr>
                <w:rFonts w:ascii="仿宋_GB2312"/>
                <w:sz w:val="24"/>
              </w:rPr>
            </w:pPr>
            <w:r w:rsidRPr="00E45ADE">
              <w:rPr>
                <w:rFonts w:ascii="仿宋_GB2312" w:hint="eastAsia"/>
                <w:sz w:val="24"/>
              </w:rPr>
              <w:t>当前快节奏、高压力的工作形势下，领导干部容易患上焦虑、抑郁；如何评估自我和亲朋好友的抑郁和抑郁症；抑郁的危害；为什么会抑郁、为什么会患上抑郁症；如何处理抑郁症；如何预防抑郁症。</w:t>
            </w:r>
          </w:p>
        </w:tc>
        <w:tc>
          <w:tcPr>
            <w:tcW w:w="3518" w:type="dxa"/>
            <w:tcBorders>
              <w:top w:val="single" w:sz="4" w:space="0" w:color="auto"/>
              <w:left w:val="nil"/>
              <w:bottom w:val="single" w:sz="4" w:space="0" w:color="auto"/>
              <w:right w:val="single" w:sz="4" w:space="0" w:color="auto"/>
            </w:tcBorders>
            <w:vAlign w:val="center"/>
          </w:tcPr>
          <w:p w:rsidR="002E1836" w:rsidRPr="00E45ADE" w:rsidRDefault="002E1836" w:rsidP="004178E1">
            <w:pPr>
              <w:spacing w:line="280" w:lineRule="exact"/>
              <w:rPr>
                <w:rFonts w:ascii="仿宋_GB2312"/>
                <w:kern w:val="0"/>
                <w:sz w:val="24"/>
              </w:rPr>
            </w:pPr>
            <w:r w:rsidRPr="00E45ADE">
              <w:rPr>
                <w:rFonts w:ascii="黑体" w:eastAsia="黑体" w:hint="eastAsia"/>
                <w:bCs/>
                <w:sz w:val="24"/>
              </w:rPr>
              <w:t>李箕君：</w:t>
            </w:r>
            <w:r w:rsidRPr="00950B04">
              <w:rPr>
                <w:rFonts w:ascii="仿宋_GB2312" w:hAnsi="_6977_4f53" w:hint="eastAsia"/>
                <w:sz w:val="24"/>
              </w:rPr>
              <w:t>南京脑科医院</w:t>
            </w:r>
            <w:r w:rsidR="004178E1">
              <w:rPr>
                <w:rFonts w:ascii="仿宋_GB2312" w:hAnsi="_6977_4f53" w:hint="eastAsia"/>
                <w:sz w:val="24"/>
              </w:rPr>
              <w:t>（</w:t>
            </w:r>
            <w:r w:rsidRPr="00950B04">
              <w:rPr>
                <w:rFonts w:ascii="仿宋_GB2312" w:hAnsi="_6977_4f53" w:hint="eastAsia"/>
                <w:sz w:val="24"/>
              </w:rPr>
              <w:t>江苏省精神卫生中心</w:t>
            </w:r>
            <w:r w:rsidR="004178E1">
              <w:rPr>
                <w:rFonts w:ascii="仿宋_GB2312" w:hAnsi="_6977_4f53" w:hint="eastAsia"/>
                <w:sz w:val="24"/>
              </w:rPr>
              <w:t>）</w:t>
            </w:r>
            <w:r w:rsidRPr="00950B04">
              <w:rPr>
                <w:rFonts w:ascii="仿宋_GB2312" w:hAnsi="_6977_4f53" w:hint="eastAsia"/>
                <w:sz w:val="24"/>
              </w:rPr>
              <w:t>医学心理科主任、副教授，中国心理学会临床心理与咨询心理学专业首批注册督导师、省心理卫生协会副理事长兼秘书长。</w:t>
            </w:r>
          </w:p>
        </w:tc>
      </w:tr>
      <w:tr w:rsidR="002E1836" w:rsidRPr="00E311F2" w:rsidTr="001504AF">
        <w:trPr>
          <w:trHeight w:val="722"/>
          <w:jc w:val="center"/>
        </w:trPr>
        <w:tc>
          <w:tcPr>
            <w:tcW w:w="669" w:type="dxa"/>
            <w:tcBorders>
              <w:top w:val="single" w:sz="4" w:space="0" w:color="auto"/>
              <w:left w:val="single" w:sz="4" w:space="0" w:color="auto"/>
              <w:bottom w:val="single" w:sz="4" w:space="0" w:color="auto"/>
              <w:right w:val="single" w:sz="4" w:space="0" w:color="auto"/>
            </w:tcBorders>
            <w:vAlign w:val="center"/>
          </w:tcPr>
          <w:p w:rsidR="002E1836" w:rsidRPr="00E311F2" w:rsidRDefault="002E1836" w:rsidP="001504AF">
            <w:pPr>
              <w:snapToGrid w:val="0"/>
              <w:spacing w:line="280" w:lineRule="exact"/>
              <w:jc w:val="center"/>
              <w:rPr>
                <w:kern w:val="0"/>
                <w:sz w:val="24"/>
              </w:rPr>
            </w:pPr>
            <w:r w:rsidRPr="00E311F2">
              <w:rPr>
                <w:kern w:val="0"/>
                <w:sz w:val="24"/>
              </w:rPr>
              <w:t>5</w:t>
            </w:r>
          </w:p>
        </w:tc>
        <w:tc>
          <w:tcPr>
            <w:tcW w:w="1803" w:type="dxa"/>
            <w:tcBorders>
              <w:top w:val="single" w:sz="4" w:space="0" w:color="auto"/>
              <w:left w:val="single" w:sz="4" w:space="0" w:color="auto"/>
              <w:bottom w:val="single" w:sz="4" w:space="0" w:color="auto"/>
              <w:right w:val="single" w:sz="4" w:space="0" w:color="auto"/>
            </w:tcBorders>
            <w:noWrap/>
            <w:vAlign w:val="center"/>
          </w:tcPr>
          <w:p w:rsidR="002E1836" w:rsidRPr="00E45ADE" w:rsidRDefault="002461AE" w:rsidP="002461AE">
            <w:pPr>
              <w:spacing w:line="280" w:lineRule="exact"/>
              <w:rPr>
                <w:rFonts w:ascii="仿宋_GB2312"/>
                <w:sz w:val="24"/>
              </w:rPr>
            </w:pPr>
            <w:r>
              <w:rPr>
                <w:rFonts w:ascii="仿宋_GB2312" w:hint="eastAsia"/>
                <w:sz w:val="24"/>
              </w:rPr>
              <w:t>领导干部的心理素养与管理能力提升</w:t>
            </w:r>
          </w:p>
        </w:tc>
        <w:tc>
          <w:tcPr>
            <w:tcW w:w="4423" w:type="dxa"/>
            <w:tcBorders>
              <w:top w:val="single" w:sz="4" w:space="0" w:color="auto"/>
              <w:left w:val="nil"/>
              <w:bottom w:val="single" w:sz="4" w:space="0" w:color="auto"/>
              <w:right w:val="single" w:sz="4" w:space="0" w:color="auto"/>
            </w:tcBorders>
            <w:vAlign w:val="center"/>
          </w:tcPr>
          <w:p w:rsidR="002E1836" w:rsidRPr="00E45ADE" w:rsidRDefault="002E1836" w:rsidP="001504AF">
            <w:pPr>
              <w:spacing w:line="280" w:lineRule="exact"/>
              <w:rPr>
                <w:rFonts w:ascii="仿宋_GB2312"/>
                <w:sz w:val="24"/>
              </w:rPr>
            </w:pPr>
            <w:r w:rsidRPr="00E45ADE">
              <w:rPr>
                <w:rFonts w:ascii="仿宋_GB2312" w:hint="eastAsia"/>
                <w:sz w:val="24"/>
              </w:rPr>
              <w:t>角色的概念、分类及领导角色定位；领导角色固着的概念、原因及影响；改变角色固着的策略。</w:t>
            </w:r>
          </w:p>
        </w:tc>
        <w:tc>
          <w:tcPr>
            <w:tcW w:w="3518" w:type="dxa"/>
            <w:tcBorders>
              <w:top w:val="single" w:sz="4" w:space="0" w:color="auto"/>
              <w:left w:val="nil"/>
              <w:bottom w:val="single" w:sz="4" w:space="0" w:color="auto"/>
              <w:right w:val="single" w:sz="4" w:space="0" w:color="auto"/>
            </w:tcBorders>
            <w:vAlign w:val="center"/>
          </w:tcPr>
          <w:p w:rsidR="002E1836" w:rsidRPr="00E45ADE" w:rsidRDefault="002E1836" w:rsidP="001504AF">
            <w:pPr>
              <w:spacing w:line="280" w:lineRule="exact"/>
              <w:rPr>
                <w:rFonts w:ascii="仿宋_GB2312"/>
                <w:sz w:val="24"/>
              </w:rPr>
            </w:pPr>
            <w:r w:rsidRPr="00E45ADE">
              <w:rPr>
                <w:rFonts w:ascii="黑体" w:eastAsia="黑体" w:hint="eastAsia"/>
                <w:bCs/>
                <w:sz w:val="24"/>
              </w:rPr>
              <w:t>任其平：</w:t>
            </w:r>
            <w:r w:rsidRPr="00950B04">
              <w:rPr>
                <w:rFonts w:ascii="仿宋_GB2312" w:hAnsi="_6977_4f53" w:hint="eastAsia"/>
                <w:sz w:val="24"/>
              </w:rPr>
              <w:t>教授、博士，南京晓庄学院心理健康研究院院长，南京市中小学生心理援助中心（“陶老师”工作站）主任。</w:t>
            </w:r>
          </w:p>
        </w:tc>
      </w:tr>
      <w:tr w:rsidR="002E1836" w:rsidRPr="00E311F2" w:rsidTr="001504AF">
        <w:trPr>
          <w:trHeight w:val="1000"/>
          <w:jc w:val="center"/>
        </w:trPr>
        <w:tc>
          <w:tcPr>
            <w:tcW w:w="669" w:type="dxa"/>
            <w:tcBorders>
              <w:top w:val="single" w:sz="4" w:space="0" w:color="auto"/>
              <w:left w:val="single" w:sz="4" w:space="0" w:color="auto"/>
              <w:bottom w:val="single" w:sz="4" w:space="0" w:color="auto"/>
              <w:right w:val="single" w:sz="4" w:space="0" w:color="auto"/>
            </w:tcBorders>
            <w:vAlign w:val="center"/>
          </w:tcPr>
          <w:p w:rsidR="002E1836" w:rsidRPr="00683A60" w:rsidRDefault="002E1836" w:rsidP="001504AF">
            <w:pPr>
              <w:snapToGrid w:val="0"/>
              <w:spacing w:line="280" w:lineRule="exact"/>
              <w:jc w:val="center"/>
              <w:rPr>
                <w:kern w:val="0"/>
                <w:sz w:val="24"/>
              </w:rPr>
            </w:pPr>
            <w:r w:rsidRPr="00683A60">
              <w:rPr>
                <w:kern w:val="0"/>
                <w:sz w:val="24"/>
              </w:rPr>
              <w:t>6</w:t>
            </w:r>
          </w:p>
        </w:tc>
        <w:tc>
          <w:tcPr>
            <w:tcW w:w="1803" w:type="dxa"/>
            <w:tcBorders>
              <w:top w:val="single" w:sz="4" w:space="0" w:color="auto"/>
              <w:left w:val="single" w:sz="4" w:space="0" w:color="auto"/>
              <w:bottom w:val="single" w:sz="4" w:space="0" w:color="auto"/>
              <w:right w:val="single" w:sz="4" w:space="0" w:color="auto"/>
            </w:tcBorders>
            <w:noWrap/>
            <w:vAlign w:val="center"/>
          </w:tcPr>
          <w:p w:rsidR="002E1836" w:rsidRPr="00E45ADE" w:rsidRDefault="002E1836" w:rsidP="001504AF">
            <w:pPr>
              <w:spacing w:line="280" w:lineRule="exact"/>
              <w:rPr>
                <w:rFonts w:ascii="仿宋_GB2312" w:hAnsi="宋体"/>
                <w:bCs/>
                <w:sz w:val="24"/>
              </w:rPr>
            </w:pPr>
            <w:r w:rsidRPr="00E45ADE">
              <w:rPr>
                <w:rFonts w:ascii="仿宋_GB2312" w:hint="eastAsia"/>
                <w:sz w:val="24"/>
              </w:rPr>
              <w:t>快乐职场，幸福生活</w:t>
            </w:r>
            <w:r w:rsidRPr="00E45ADE">
              <w:rPr>
                <w:rFonts w:ascii="仿宋_GB2312"/>
                <w:sz w:val="24"/>
              </w:rPr>
              <w:t>—</w:t>
            </w:r>
            <w:r w:rsidRPr="00E45ADE">
              <w:rPr>
                <w:rFonts w:ascii="仿宋_GB2312" w:hint="eastAsia"/>
                <w:sz w:val="24"/>
              </w:rPr>
              <w:t>职场压力调适与情绪管理</w:t>
            </w:r>
          </w:p>
        </w:tc>
        <w:tc>
          <w:tcPr>
            <w:tcW w:w="4423" w:type="dxa"/>
            <w:tcBorders>
              <w:top w:val="single" w:sz="4" w:space="0" w:color="auto"/>
              <w:left w:val="nil"/>
              <w:bottom w:val="single" w:sz="4" w:space="0" w:color="auto"/>
              <w:right w:val="single" w:sz="4" w:space="0" w:color="auto"/>
            </w:tcBorders>
            <w:vAlign w:val="center"/>
          </w:tcPr>
          <w:p w:rsidR="002E1836" w:rsidRPr="00E45ADE" w:rsidRDefault="002E1836" w:rsidP="001504AF">
            <w:pPr>
              <w:spacing w:line="280" w:lineRule="exact"/>
              <w:rPr>
                <w:rFonts w:ascii="仿宋_GB2312"/>
                <w:spacing w:val="-8"/>
                <w:sz w:val="24"/>
              </w:rPr>
            </w:pPr>
            <w:r w:rsidRPr="00E45ADE">
              <w:rPr>
                <w:rFonts w:ascii="仿宋_GB2312" w:hint="eastAsia"/>
                <w:bCs/>
                <w:sz w:val="24"/>
              </w:rPr>
              <w:t>分析当前社会的整个情绪状态。探讨国家工作人员该如何进行保持职场心灵和谐、如何塑造积极的职场心态以及如何构建良好的社会</w:t>
            </w:r>
            <w:r>
              <w:rPr>
                <w:rFonts w:ascii="仿宋_GB2312" w:hint="eastAsia"/>
                <w:bCs/>
                <w:sz w:val="24"/>
              </w:rPr>
              <w:t>支持系统。介绍</w:t>
            </w:r>
            <w:r w:rsidRPr="00E45ADE">
              <w:rPr>
                <w:rFonts w:ascii="仿宋_GB2312" w:hint="eastAsia"/>
                <w:bCs/>
                <w:sz w:val="24"/>
              </w:rPr>
              <w:t>情绪管理的方法与策略。</w:t>
            </w:r>
          </w:p>
        </w:tc>
        <w:tc>
          <w:tcPr>
            <w:tcW w:w="3518" w:type="dxa"/>
            <w:tcBorders>
              <w:top w:val="single" w:sz="4" w:space="0" w:color="auto"/>
              <w:left w:val="nil"/>
              <w:bottom w:val="single" w:sz="4" w:space="0" w:color="auto"/>
              <w:right w:val="single" w:sz="4" w:space="0" w:color="auto"/>
            </w:tcBorders>
            <w:vAlign w:val="center"/>
          </w:tcPr>
          <w:p w:rsidR="002E1836" w:rsidRPr="00E45ADE" w:rsidRDefault="002E1836" w:rsidP="001504AF">
            <w:pPr>
              <w:spacing w:line="280" w:lineRule="exact"/>
              <w:rPr>
                <w:rFonts w:ascii="仿宋_GB2312"/>
                <w:b/>
                <w:sz w:val="24"/>
              </w:rPr>
            </w:pPr>
            <w:r w:rsidRPr="00E45ADE">
              <w:rPr>
                <w:rFonts w:ascii="黑体" w:eastAsia="黑体" w:hint="eastAsia"/>
                <w:bCs/>
                <w:sz w:val="24"/>
              </w:rPr>
              <w:t>曾智：</w:t>
            </w:r>
            <w:r w:rsidRPr="00950B04">
              <w:rPr>
                <w:rFonts w:ascii="仿宋_GB2312" w:hAnsi="_6977_4f53" w:hint="eastAsia"/>
                <w:sz w:val="24"/>
              </w:rPr>
              <w:t>南京中医药大学经贸管理学院教授、博士、硕士研究生导师，先声商学院特聘教授。</w:t>
            </w:r>
          </w:p>
        </w:tc>
      </w:tr>
      <w:tr w:rsidR="002E1836" w:rsidRPr="00E311F2" w:rsidTr="001504AF">
        <w:trPr>
          <w:trHeight w:val="701"/>
          <w:jc w:val="center"/>
        </w:trPr>
        <w:tc>
          <w:tcPr>
            <w:tcW w:w="669" w:type="dxa"/>
            <w:tcBorders>
              <w:top w:val="single" w:sz="4" w:space="0" w:color="auto"/>
              <w:left w:val="single" w:sz="4" w:space="0" w:color="auto"/>
              <w:bottom w:val="single" w:sz="4" w:space="0" w:color="auto"/>
              <w:right w:val="single" w:sz="4" w:space="0" w:color="auto"/>
            </w:tcBorders>
            <w:vAlign w:val="center"/>
          </w:tcPr>
          <w:p w:rsidR="002E1836" w:rsidRPr="00E311F2" w:rsidRDefault="002E1836" w:rsidP="001504AF">
            <w:pPr>
              <w:snapToGrid w:val="0"/>
              <w:spacing w:line="280" w:lineRule="exact"/>
              <w:jc w:val="center"/>
              <w:rPr>
                <w:kern w:val="0"/>
                <w:sz w:val="24"/>
              </w:rPr>
            </w:pPr>
            <w:r w:rsidRPr="00E311F2">
              <w:rPr>
                <w:kern w:val="0"/>
                <w:sz w:val="24"/>
              </w:rPr>
              <w:t>7</w:t>
            </w:r>
          </w:p>
        </w:tc>
        <w:tc>
          <w:tcPr>
            <w:tcW w:w="1803" w:type="dxa"/>
            <w:tcBorders>
              <w:top w:val="single" w:sz="4" w:space="0" w:color="auto"/>
              <w:left w:val="single" w:sz="4" w:space="0" w:color="auto"/>
              <w:bottom w:val="single" w:sz="4" w:space="0" w:color="auto"/>
              <w:right w:val="single" w:sz="4" w:space="0" w:color="auto"/>
            </w:tcBorders>
            <w:noWrap/>
            <w:vAlign w:val="center"/>
          </w:tcPr>
          <w:p w:rsidR="002E1836" w:rsidRPr="00E45ADE" w:rsidRDefault="002E1836" w:rsidP="001504AF">
            <w:pPr>
              <w:spacing w:line="280" w:lineRule="exact"/>
              <w:rPr>
                <w:rFonts w:ascii="仿宋_GB2312"/>
                <w:spacing w:val="-8"/>
                <w:sz w:val="24"/>
              </w:rPr>
            </w:pPr>
            <w:r w:rsidRPr="00E45ADE">
              <w:rPr>
                <w:rFonts w:ascii="仿宋_GB2312" w:hAnsi="宋体" w:hint="eastAsia"/>
                <w:bCs/>
                <w:sz w:val="24"/>
              </w:rPr>
              <w:t>职业倦怠与积极心理资源开发</w:t>
            </w:r>
          </w:p>
        </w:tc>
        <w:tc>
          <w:tcPr>
            <w:tcW w:w="4423" w:type="dxa"/>
            <w:tcBorders>
              <w:top w:val="single" w:sz="4" w:space="0" w:color="auto"/>
              <w:left w:val="nil"/>
              <w:bottom w:val="single" w:sz="4" w:space="0" w:color="auto"/>
              <w:right w:val="single" w:sz="4" w:space="0" w:color="auto"/>
            </w:tcBorders>
            <w:vAlign w:val="center"/>
          </w:tcPr>
          <w:p w:rsidR="002E1836" w:rsidRPr="00E674AD" w:rsidRDefault="002E1836" w:rsidP="001504AF">
            <w:pPr>
              <w:spacing w:line="280" w:lineRule="exact"/>
              <w:rPr>
                <w:rFonts w:ascii="仿宋_GB2312"/>
                <w:bCs/>
                <w:sz w:val="24"/>
              </w:rPr>
            </w:pPr>
            <w:r>
              <w:rPr>
                <w:rFonts w:ascii="仿宋_GB2312" w:hint="eastAsia"/>
                <w:bCs/>
                <w:sz w:val="24"/>
              </w:rPr>
              <w:t>一是</w:t>
            </w:r>
            <w:r w:rsidRPr="00E45ADE">
              <w:rPr>
                <w:rFonts w:ascii="仿宋_GB2312" w:hint="eastAsia"/>
                <w:bCs/>
                <w:sz w:val="24"/>
              </w:rPr>
              <w:t>职业压力与倦怠</w:t>
            </w:r>
            <w:r>
              <w:rPr>
                <w:rFonts w:ascii="仿宋_GB2312" w:hint="eastAsia"/>
                <w:bCs/>
                <w:sz w:val="24"/>
              </w:rPr>
              <w:t>，二是</w:t>
            </w:r>
            <w:r w:rsidRPr="00E45ADE">
              <w:rPr>
                <w:rFonts w:ascii="仿宋_GB2312" w:hint="eastAsia"/>
                <w:bCs/>
                <w:sz w:val="24"/>
              </w:rPr>
              <w:t>领导干部的</w:t>
            </w:r>
            <w:r w:rsidRPr="00E45ADE">
              <w:rPr>
                <w:rFonts w:ascii="仿宋_GB2312" w:hAnsi="宋体" w:hint="eastAsia"/>
                <w:bCs/>
                <w:sz w:val="24"/>
              </w:rPr>
              <w:t>人生与幸福</w:t>
            </w:r>
            <w:r>
              <w:rPr>
                <w:rFonts w:ascii="仿宋_GB2312" w:hAnsi="宋体" w:hint="eastAsia"/>
                <w:bCs/>
                <w:sz w:val="24"/>
              </w:rPr>
              <w:t>，</w:t>
            </w:r>
            <w:r>
              <w:rPr>
                <w:rFonts w:ascii="仿宋_GB2312" w:hint="eastAsia"/>
                <w:bCs/>
                <w:sz w:val="24"/>
              </w:rPr>
              <w:t>三是</w:t>
            </w:r>
            <w:r w:rsidRPr="00E45ADE">
              <w:rPr>
                <w:rFonts w:ascii="仿宋_GB2312" w:hint="eastAsia"/>
                <w:bCs/>
                <w:sz w:val="24"/>
              </w:rPr>
              <w:t>信仰与追求</w:t>
            </w:r>
            <w:r>
              <w:rPr>
                <w:rFonts w:ascii="仿宋_GB2312" w:hint="eastAsia"/>
                <w:bCs/>
                <w:sz w:val="24"/>
              </w:rPr>
              <w:t>，四是</w:t>
            </w:r>
            <w:r w:rsidRPr="00E45ADE">
              <w:rPr>
                <w:rFonts w:ascii="仿宋_GB2312" w:hint="eastAsia"/>
                <w:bCs/>
                <w:sz w:val="24"/>
              </w:rPr>
              <w:t>生涯与规划</w:t>
            </w:r>
            <w:r>
              <w:rPr>
                <w:rFonts w:ascii="仿宋_GB2312" w:hint="eastAsia"/>
                <w:bCs/>
                <w:sz w:val="24"/>
              </w:rPr>
              <w:t>，</w:t>
            </w:r>
            <w:r>
              <w:rPr>
                <w:rFonts w:ascii="仿宋_GB2312" w:hAnsi="宋体" w:hint="eastAsia"/>
                <w:bCs/>
                <w:sz w:val="24"/>
              </w:rPr>
              <w:t>五是</w:t>
            </w:r>
            <w:r w:rsidRPr="00E45ADE">
              <w:rPr>
                <w:rFonts w:ascii="仿宋_GB2312" w:hAnsi="宋体" w:hint="eastAsia"/>
                <w:bCs/>
                <w:sz w:val="24"/>
              </w:rPr>
              <w:t>开发积极心理资源</w:t>
            </w:r>
            <w:r>
              <w:rPr>
                <w:rFonts w:ascii="仿宋_GB2312" w:hAnsi="宋体" w:hint="eastAsia"/>
                <w:bCs/>
                <w:sz w:val="24"/>
              </w:rPr>
              <w:t>。</w:t>
            </w:r>
          </w:p>
        </w:tc>
        <w:tc>
          <w:tcPr>
            <w:tcW w:w="3518" w:type="dxa"/>
            <w:tcBorders>
              <w:top w:val="single" w:sz="4" w:space="0" w:color="auto"/>
              <w:left w:val="nil"/>
              <w:bottom w:val="single" w:sz="4" w:space="0" w:color="auto"/>
              <w:right w:val="single" w:sz="4" w:space="0" w:color="auto"/>
            </w:tcBorders>
            <w:vAlign w:val="center"/>
          </w:tcPr>
          <w:p w:rsidR="002E1836" w:rsidRPr="00E45ADE" w:rsidRDefault="002E1836" w:rsidP="001504AF">
            <w:pPr>
              <w:spacing w:line="280" w:lineRule="exact"/>
              <w:rPr>
                <w:rFonts w:ascii="仿宋_GB2312"/>
                <w:kern w:val="0"/>
                <w:sz w:val="24"/>
              </w:rPr>
            </w:pPr>
            <w:r w:rsidRPr="00E45ADE">
              <w:rPr>
                <w:rFonts w:ascii="黑体" w:eastAsia="黑体" w:hAnsi="宋体" w:hint="eastAsia"/>
                <w:bCs/>
                <w:sz w:val="24"/>
              </w:rPr>
              <w:t>万</w:t>
            </w:r>
            <w:r w:rsidRPr="00E45ADE">
              <w:rPr>
                <w:rFonts w:ascii="黑体" w:eastAsia="黑体" w:hint="eastAsia"/>
                <w:bCs/>
                <w:sz w:val="24"/>
              </w:rPr>
              <w:t>增奎：</w:t>
            </w:r>
            <w:r w:rsidRPr="00950B04">
              <w:rPr>
                <w:rFonts w:ascii="仿宋_GB2312" w:hAnsi="_6977_4f53" w:hint="eastAsia"/>
                <w:sz w:val="24"/>
              </w:rPr>
              <w:t>心理学博士，教授。南京晓庄学院陶老师工作站教师。江苏省普通心理学与实验心理学专业委员会副主任。</w:t>
            </w:r>
          </w:p>
        </w:tc>
      </w:tr>
      <w:tr w:rsidR="002E1836" w:rsidRPr="00E311F2" w:rsidTr="004178E1">
        <w:trPr>
          <w:trHeight w:val="1526"/>
          <w:jc w:val="center"/>
        </w:trPr>
        <w:tc>
          <w:tcPr>
            <w:tcW w:w="669" w:type="dxa"/>
            <w:tcBorders>
              <w:top w:val="single" w:sz="4" w:space="0" w:color="auto"/>
              <w:left w:val="single" w:sz="4" w:space="0" w:color="auto"/>
              <w:bottom w:val="single" w:sz="4" w:space="0" w:color="auto"/>
              <w:right w:val="single" w:sz="4" w:space="0" w:color="auto"/>
            </w:tcBorders>
            <w:vAlign w:val="center"/>
          </w:tcPr>
          <w:p w:rsidR="002E1836" w:rsidRPr="00E311F2" w:rsidRDefault="002E1836" w:rsidP="001504AF">
            <w:pPr>
              <w:snapToGrid w:val="0"/>
              <w:spacing w:line="280" w:lineRule="exact"/>
              <w:jc w:val="center"/>
              <w:rPr>
                <w:kern w:val="0"/>
                <w:sz w:val="24"/>
              </w:rPr>
            </w:pPr>
            <w:r w:rsidRPr="00E311F2">
              <w:rPr>
                <w:kern w:val="0"/>
                <w:sz w:val="24"/>
              </w:rPr>
              <w:t>8</w:t>
            </w:r>
          </w:p>
        </w:tc>
        <w:tc>
          <w:tcPr>
            <w:tcW w:w="1803" w:type="dxa"/>
            <w:tcBorders>
              <w:top w:val="single" w:sz="4" w:space="0" w:color="auto"/>
              <w:left w:val="single" w:sz="4" w:space="0" w:color="auto"/>
              <w:bottom w:val="single" w:sz="4" w:space="0" w:color="auto"/>
              <w:right w:val="single" w:sz="4" w:space="0" w:color="auto"/>
            </w:tcBorders>
            <w:noWrap/>
            <w:vAlign w:val="center"/>
          </w:tcPr>
          <w:p w:rsidR="002E1836" w:rsidRPr="00E45ADE" w:rsidRDefault="002E1836" w:rsidP="001504AF">
            <w:pPr>
              <w:spacing w:line="280" w:lineRule="exact"/>
              <w:rPr>
                <w:rFonts w:ascii="仿宋_GB2312"/>
                <w:sz w:val="24"/>
              </w:rPr>
            </w:pPr>
            <w:r w:rsidRPr="00E45ADE">
              <w:rPr>
                <w:rFonts w:ascii="仿宋_GB2312" w:hint="eastAsia"/>
                <w:sz w:val="24"/>
              </w:rPr>
              <w:t>参观陶老师工作站及团体辅导（现场教学）</w:t>
            </w:r>
          </w:p>
        </w:tc>
        <w:tc>
          <w:tcPr>
            <w:tcW w:w="4423" w:type="dxa"/>
            <w:tcBorders>
              <w:top w:val="single" w:sz="4" w:space="0" w:color="auto"/>
              <w:left w:val="nil"/>
              <w:bottom w:val="single" w:sz="4" w:space="0" w:color="auto"/>
              <w:right w:val="single" w:sz="4" w:space="0" w:color="auto"/>
            </w:tcBorders>
            <w:vAlign w:val="center"/>
          </w:tcPr>
          <w:p w:rsidR="002E1836" w:rsidRPr="005E6C82" w:rsidRDefault="002E1836" w:rsidP="001504AF">
            <w:pPr>
              <w:pStyle w:val="a9"/>
              <w:spacing w:line="280" w:lineRule="exact"/>
              <w:ind w:firstLineChars="0" w:firstLine="0"/>
              <w:rPr>
                <w:rFonts w:ascii="仿宋_GB2312" w:eastAsia="仿宋_GB2312" w:hAnsi="_6977_4f53"/>
                <w:sz w:val="24"/>
                <w:szCs w:val="24"/>
              </w:rPr>
            </w:pPr>
            <w:r w:rsidRPr="005E6C82">
              <w:rPr>
                <w:rFonts w:ascii="仿宋_GB2312" w:eastAsia="仿宋_GB2312" w:hAnsi="Times New Roman"/>
                <w:bCs/>
                <w:sz w:val="24"/>
                <w:szCs w:val="24"/>
              </w:rPr>
              <w:t>1.</w:t>
            </w:r>
            <w:r w:rsidRPr="005E6C82">
              <w:rPr>
                <w:rFonts w:ascii="仿宋_GB2312" w:eastAsia="仿宋_GB2312" w:hAnsi="Times New Roman" w:hint="eastAsia"/>
                <w:bCs/>
                <w:sz w:val="24"/>
                <w:szCs w:val="24"/>
              </w:rPr>
              <w:t>参观陶老师工作站，了解心理咨询、心理辅导的工作场所、流程、方法等。</w:t>
            </w:r>
            <w:r w:rsidRPr="005E6C82">
              <w:rPr>
                <w:rFonts w:ascii="仿宋_GB2312" w:eastAsia="仿宋_GB2312" w:hAnsi="Times New Roman"/>
                <w:bCs/>
                <w:sz w:val="24"/>
                <w:szCs w:val="24"/>
              </w:rPr>
              <w:t>2.</w:t>
            </w:r>
            <w:r w:rsidRPr="005E6C82">
              <w:rPr>
                <w:rFonts w:ascii="仿宋_GB2312" w:eastAsia="仿宋_GB2312" w:hAnsi="Times New Roman" w:hint="eastAsia"/>
                <w:bCs/>
                <w:sz w:val="24"/>
                <w:szCs w:val="24"/>
              </w:rPr>
              <w:t>分组辅导：团体心理辅导，领导者如何促进团队的发展</w:t>
            </w:r>
            <w:r w:rsidRPr="005E6C82">
              <w:rPr>
                <w:rFonts w:ascii="仿宋_GB2312" w:eastAsia="仿宋_GB2312" w:hAnsi="Times New Roman"/>
                <w:bCs/>
                <w:sz w:val="24"/>
                <w:szCs w:val="24"/>
              </w:rPr>
              <w:t>,</w:t>
            </w:r>
            <w:r w:rsidRPr="005E6C82">
              <w:rPr>
                <w:rFonts w:ascii="仿宋_GB2312" w:eastAsia="仿宋_GB2312" w:hAnsi="Times New Roman" w:hint="eastAsia"/>
                <w:bCs/>
                <w:sz w:val="24"/>
                <w:szCs w:val="24"/>
              </w:rPr>
              <w:t>领导者是关键，团体活动在团队建设中的运用</w:t>
            </w:r>
          </w:p>
        </w:tc>
        <w:tc>
          <w:tcPr>
            <w:tcW w:w="3518" w:type="dxa"/>
            <w:tcBorders>
              <w:top w:val="single" w:sz="4" w:space="0" w:color="auto"/>
              <w:left w:val="nil"/>
              <w:bottom w:val="single" w:sz="4" w:space="0" w:color="auto"/>
              <w:right w:val="single" w:sz="4" w:space="0" w:color="auto"/>
            </w:tcBorders>
            <w:vAlign w:val="center"/>
          </w:tcPr>
          <w:p w:rsidR="002E1836" w:rsidRPr="00E45ADE" w:rsidRDefault="002461AE" w:rsidP="002461AE">
            <w:pPr>
              <w:spacing w:line="280" w:lineRule="exact"/>
              <w:rPr>
                <w:rFonts w:ascii="仿宋_GB2312"/>
                <w:kern w:val="0"/>
                <w:sz w:val="24"/>
              </w:rPr>
            </w:pPr>
            <w:r>
              <w:rPr>
                <w:rFonts w:ascii="黑体" w:eastAsia="黑体" w:hAnsi="宋体" w:hint="eastAsia"/>
                <w:bCs/>
                <w:sz w:val="24"/>
              </w:rPr>
              <w:t>陈涛</w:t>
            </w:r>
            <w:r w:rsidR="002E1836" w:rsidRPr="00E45ADE">
              <w:rPr>
                <w:rFonts w:ascii="黑体" w:eastAsia="黑体" w:hAnsi="宋体" w:hint="eastAsia"/>
                <w:bCs/>
                <w:sz w:val="24"/>
              </w:rPr>
              <w:t>：</w:t>
            </w:r>
            <w:r w:rsidR="002E1836" w:rsidRPr="00950B04">
              <w:rPr>
                <w:rFonts w:ascii="仿宋_GB2312" w:hAnsi="_6977_4f53" w:hint="eastAsia"/>
                <w:sz w:val="24"/>
              </w:rPr>
              <w:t>南京晓庄学院</w:t>
            </w:r>
            <w:r>
              <w:rPr>
                <w:rFonts w:ascii="仿宋_GB2312" w:hAnsi="_6977_4f53" w:hint="eastAsia"/>
                <w:sz w:val="24"/>
              </w:rPr>
              <w:t>心理健康教育与研究中心专职心理咨询师，“陶老师”工作站培训讲师、危机干预骨干</w:t>
            </w:r>
            <w:r w:rsidR="002E1836" w:rsidRPr="00950B04">
              <w:rPr>
                <w:rFonts w:ascii="仿宋_GB2312" w:hAnsi="_6977_4f53" w:hint="eastAsia"/>
                <w:sz w:val="24"/>
              </w:rPr>
              <w:t>。</w:t>
            </w:r>
          </w:p>
        </w:tc>
      </w:tr>
    </w:tbl>
    <w:p w:rsidR="002E1836" w:rsidRPr="008B7558" w:rsidRDefault="002E1836" w:rsidP="002E1836">
      <w:pPr>
        <w:snapToGrid w:val="0"/>
        <w:spacing w:line="400" w:lineRule="exact"/>
        <w:rPr>
          <w:kern w:val="0"/>
          <w:sz w:val="28"/>
          <w:szCs w:val="28"/>
        </w:rPr>
      </w:pPr>
      <w:r w:rsidRPr="008B7558">
        <w:rPr>
          <w:rFonts w:eastAsia="黑体" w:hint="eastAsia"/>
          <w:sz w:val="28"/>
          <w:szCs w:val="28"/>
        </w:rPr>
        <w:t>开班人数</w:t>
      </w:r>
      <w:r w:rsidRPr="008B7558">
        <w:rPr>
          <w:rFonts w:hint="eastAsia"/>
          <w:sz w:val="28"/>
          <w:szCs w:val="28"/>
        </w:rPr>
        <w:t>：</w:t>
      </w:r>
      <w:r w:rsidRPr="008B7558">
        <w:rPr>
          <w:sz w:val="28"/>
          <w:szCs w:val="28"/>
        </w:rPr>
        <w:t>50</w:t>
      </w:r>
      <w:r w:rsidRPr="008B7558">
        <w:rPr>
          <w:rFonts w:hint="eastAsia"/>
          <w:kern w:val="0"/>
          <w:sz w:val="28"/>
          <w:szCs w:val="28"/>
        </w:rPr>
        <w:t>人至</w:t>
      </w:r>
      <w:r w:rsidRPr="008B7558">
        <w:rPr>
          <w:kern w:val="0"/>
          <w:sz w:val="28"/>
          <w:szCs w:val="28"/>
        </w:rPr>
        <w:t>120</w:t>
      </w:r>
      <w:r w:rsidRPr="008B7558">
        <w:rPr>
          <w:rFonts w:hint="eastAsia"/>
          <w:kern w:val="0"/>
          <w:sz w:val="28"/>
          <w:szCs w:val="28"/>
        </w:rPr>
        <w:t>人</w:t>
      </w:r>
      <w:r w:rsidRPr="008B7558">
        <w:rPr>
          <w:kern w:val="0"/>
          <w:sz w:val="28"/>
          <w:szCs w:val="28"/>
        </w:rPr>
        <w:t xml:space="preserve">    </w:t>
      </w:r>
      <w:r w:rsidR="004178E1">
        <w:rPr>
          <w:rFonts w:hint="eastAsia"/>
          <w:kern w:val="0"/>
          <w:sz w:val="28"/>
          <w:szCs w:val="28"/>
        </w:rPr>
        <w:t xml:space="preserve"> </w:t>
      </w:r>
      <w:r w:rsidRPr="008B7558">
        <w:rPr>
          <w:sz w:val="28"/>
          <w:szCs w:val="28"/>
        </w:rPr>
        <w:t xml:space="preserve">  </w:t>
      </w:r>
      <w:r w:rsidRPr="008B7558">
        <w:rPr>
          <w:rFonts w:eastAsia="黑体" w:hint="eastAsia"/>
          <w:sz w:val="28"/>
          <w:szCs w:val="28"/>
        </w:rPr>
        <w:t>缴费方式</w:t>
      </w:r>
      <w:r w:rsidRPr="008B7558">
        <w:rPr>
          <w:rFonts w:hint="eastAsia"/>
          <w:sz w:val="28"/>
          <w:szCs w:val="28"/>
        </w:rPr>
        <w:t>：现金、支票、刷卡</w:t>
      </w:r>
    </w:p>
    <w:p w:rsidR="002E1836" w:rsidRPr="008B7558" w:rsidRDefault="002E1836" w:rsidP="002E1836">
      <w:pPr>
        <w:tabs>
          <w:tab w:val="left" w:pos="2930"/>
        </w:tabs>
        <w:snapToGrid w:val="0"/>
        <w:spacing w:line="400" w:lineRule="exact"/>
        <w:rPr>
          <w:sz w:val="28"/>
          <w:szCs w:val="28"/>
        </w:rPr>
      </w:pPr>
      <w:r w:rsidRPr="008B7558">
        <w:rPr>
          <w:rFonts w:eastAsia="黑体" w:hint="eastAsia"/>
          <w:sz w:val="28"/>
          <w:szCs w:val="28"/>
        </w:rPr>
        <w:t>联</w:t>
      </w:r>
      <w:r w:rsidRPr="008B7558">
        <w:rPr>
          <w:rFonts w:eastAsia="黑体"/>
          <w:sz w:val="28"/>
          <w:szCs w:val="28"/>
        </w:rPr>
        <w:t xml:space="preserve"> </w:t>
      </w:r>
      <w:r w:rsidRPr="008B7558">
        <w:rPr>
          <w:rFonts w:eastAsia="黑体" w:hint="eastAsia"/>
          <w:sz w:val="28"/>
          <w:szCs w:val="28"/>
        </w:rPr>
        <w:t>系</w:t>
      </w:r>
      <w:r w:rsidRPr="008B7558">
        <w:rPr>
          <w:rFonts w:eastAsia="黑体"/>
          <w:sz w:val="28"/>
          <w:szCs w:val="28"/>
        </w:rPr>
        <w:t xml:space="preserve"> </w:t>
      </w:r>
      <w:r w:rsidRPr="008B7558">
        <w:rPr>
          <w:rFonts w:eastAsia="黑体" w:hint="eastAsia"/>
          <w:sz w:val="28"/>
          <w:szCs w:val="28"/>
        </w:rPr>
        <w:t>人</w:t>
      </w:r>
      <w:r w:rsidRPr="008B7558">
        <w:rPr>
          <w:rFonts w:hint="eastAsia"/>
          <w:sz w:val="28"/>
          <w:szCs w:val="28"/>
        </w:rPr>
        <w:t>：</w:t>
      </w:r>
      <w:r w:rsidRPr="008B7558">
        <w:rPr>
          <w:rFonts w:hint="eastAsia"/>
          <w:kern w:val="0"/>
          <w:sz w:val="28"/>
          <w:szCs w:val="28"/>
        </w:rPr>
        <w:t>孙晓元</w:t>
      </w:r>
      <w:r w:rsidRPr="008B7558">
        <w:rPr>
          <w:kern w:val="0"/>
          <w:sz w:val="28"/>
          <w:szCs w:val="28"/>
        </w:rPr>
        <w:t xml:space="preserve">  </w:t>
      </w:r>
      <w:r w:rsidRPr="008B7558">
        <w:rPr>
          <w:sz w:val="28"/>
          <w:szCs w:val="28"/>
        </w:rPr>
        <w:t xml:space="preserve">      </w:t>
      </w:r>
      <w:r w:rsidRPr="008B7558">
        <w:rPr>
          <w:kern w:val="0"/>
          <w:sz w:val="28"/>
          <w:szCs w:val="28"/>
        </w:rPr>
        <w:t xml:space="preserve"> </w:t>
      </w:r>
      <w:r w:rsidRPr="008B7558">
        <w:rPr>
          <w:sz w:val="28"/>
          <w:szCs w:val="28"/>
        </w:rPr>
        <w:t xml:space="preserve">    </w:t>
      </w:r>
      <w:r w:rsidRPr="008B7558">
        <w:rPr>
          <w:rFonts w:eastAsia="黑体" w:hint="eastAsia"/>
          <w:sz w:val="28"/>
          <w:szCs w:val="28"/>
        </w:rPr>
        <w:t>联系电话</w:t>
      </w:r>
      <w:r w:rsidRPr="008B7558">
        <w:rPr>
          <w:rFonts w:hint="eastAsia"/>
          <w:sz w:val="28"/>
          <w:szCs w:val="28"/>
        </w:rPr>
        <w:t>：</w:t>
      </w:r>
      <w:r w:rsidRPr="008B7558">
        <w:rPr>
          <w:sz w:val="28"/>
          <w:szCs w:val="28"/>
        </w:rPr>
        <w:t>86569248   13851738885</w:t>
      </w:r>
    </w:p>
    <w:p w:rsidR="002E1836" w:rsidRPr="009F6D16" w:rsidRDefault="002E1836" w:rsidP="002E1836">
      <w:pPr>
        <w:tabs>
          <w:tab w:val="left" w:pos="2930"/>
        </w:tabs>
        <w:snapToGrid w:val="0"/>
        <w:spacing w:line="400" w:lineRule="exact"/>
        <w:rPr>
          <w:sz w:val="28"/>
          <w:szCs w:val="28"/>
        </w:rPr>
      </w:pPr>
      <w:r w:rsidRPr="008B7558">
        <w:rPr>
          <w:rFonts w:eastAsia="黑体" w:hint="eastAsia"/>
          <w:sz w:val="28"/>
          <w:szCs w:val="28"/>
        </w:rPr>
        <w:t>地</w:t>
      </w:r>
      <w:r w:rsidRPr="008B7558">
        <w:rPr>
          <w:rFonts w:eastAsia="黑体"/>
          <w:sz w:val="28"/>
          <w:szCs w:val="28"/>
        </w:rPr>
        <w:t xml:space="preserve">    </w:t>
      </w:r>
      <w:r w:rsidRPr="008B7558">
        <w:rPr>
          <w:rFonts w:eastAsia="黑体" w:hint="eastAsia"/>
          <w:sz w:val="28"/>
          <w:szCs w:val="28"/>
        </w:rPr>
        <w:t>址</w:t>
      </w:r>
      <w:r w:rsidRPr="008B7558">
        <w:rPr>
          <w:rFonts w:hint="eastAsia"/>
          <w:kern w:val="0"/>
          <w:sz w:val="28"/>
          <w:szCs w:val="28"/>
        </w:rPr>
        <w:t>：北圩路</w:t>
      </w:r>
      <w:r w:rsidRPr="008B7558">
        <w:rPr>
          <w:kern w:val="0"/>
          <w:sz w:val="28"/>
          <w:szCs w:val="28"/>
        </w:rPr>
        <w:t>41</w:t>
      </w:r>
      <w:r w:rsidRPr="008B7558">
        <w:rPr>
          <w:rFonts w:hint="eastAsia"/>
          <w:kern w:val="0"/>
          <w:sz w:val="28"/>
          <w:szCs w:val="28"/>
        </w:rPr>
        <w:t>号南京晓庄学院继续教育学院</w:t>
      </w:r>
    </w:p>
    <w:p w:rsidR="00B93283" w:rsidRPr="006E28E3" w:rsidRDefault="00B93283" w:rsidP="00042430">
      <w:pPr>
        <w:widowControl/>
        <w:spacing w:afterLines="50" w:line="600" w:lineRule="exact"/>
        <w:jc w:val="center"/>
        <w:rPr>
          <w:rFonts w:eastAsia="黑体"/>
          <w:sz w:val="44"/>
          <w:szCs w:val="44"/>
        </w:rPr>
      </w:pPr>
      <w:r w:rsidRPr="006E28E3">
        <w:rPr>
          <w:rFonts w:eastAsia="黑体" w:hint="eastAsia"/>
          <w:sz w:val="44"/>
          <w:szCs w:val="44"/>
        </w:rPr>
        <w:lastRenderedPageBreak/>
        <w:t>南京林业大学</w:t>
      </w:r>
    </w:p>
    <w:tbl>
      <w:tblPr>
        <w:tblW w:w="9833" w:type="dxa"/>
        <w:jc w:val="center"/>
        <w:tblLayout w:type="fixed"/>
        <w:tblLook w:val="00A0"/>
      </w:tblPr>
      <w:tblGrid>
        <w:gridCol w:w="698"/>
        <w:gridCol w:w="3465"/>
        <w:gridCol w:w="3119"/>
        <w:gridCol w:w="2551"/>
      </w:tblGrid>
      <w:tr w:rsidR="00B93283" w:rsidRPr="006E28E3" w:rsidTr="001504AF">
        <w:trPr>
          <w:trHeight w:val="557"/>
          <w:jc w:val="center"/>
        </w:trPr>
        <w:tc>
          <w:tcPr>
            <w:tcW w:w="9833" w:type="dxa"/>
            <w:gridSpan w:val="4"/>
          </w:tcPr>
          <w:p w:rsidR="00B93283" w:rsidRPr="006E28E3" w:rsidRDefault="00B93283" w:rsidP="001504AF">
            <w:pPr>
              <w:spacing w:line="600" w:lineRule="exact"/>
              <w:rPr>
                <w:rFonts w:eastAsia="黑体"/>
                <w:sz w:val="28"/>
                <w:szCs w:val="28"/>
              </w:rPr>
            </w:pPr>
            <w:r w:rsidRPr="006E28E3">
              <w:rPr>
                <w:rFonts w:eastAsia="黑体" w:hint="eastAsia"/>
                <w:sz w:val="28"/>
                <w:szCs w:val="28"/>
              </w:rPr>
              <w:t>专题名称：</w:t>
            </w:r>
            <w:r>
              <w:rPr>
                <w:rFonts w:hint="eastAsia"/>
                <w:sz w:val="28"/>
                <w:szCs w:val="28"/>
              </w:rPr>
              <w:t>“两山理论”</w:t>
            </w:r>
            <w:r w:rsidRPr="006E28E3">
              <w:rPr>
                <w:rFonts w:hint="eastAsia"/>
                <w:sz w:val="28"/>
                <w:szCs w:val="28"/>
              </w:rPr>
              <w:t>与绿色发展</w:t>
            </w:r>
          </w:p>
        </w:tc>
      </w:tr>
      <w:tr w:rsidR="00B93283" w:rsidRPr="006E28E3" w:rsidTr="001504AF">
        <w:trPr>
          <w:trHeight w:val="370"/>
          <w:jc w:val="center"/>
        </w:trPr>
        <w:tc>
          <w:tcPr>
            <w:tcW w:w="9833" w:type="dxa"/>
            <w:gridSpan w:val="4"/>
            <w:tcBorders>
              <w:bottom w:val="single" w:sz="4" w:space="0" w:color="auto"/>
            </w:tcBorders>
          </w:tcPr>
          <w:p w:rsidR="00B93283" w:rsidRPr="006E28E3" w:rsidRDefault="00B93283" w:rsidP="0055442D">
            <w:pPr>
              <w:spacing w:line="600" w:lineRule="exact"/>
              <w:rPr>
                <w:rFonts w:eastAsia="黑体"/>
                <w:sz w:val="28"/>
                <w:szCs w:val="28"/>
              </w:rPr>
            </w:pPr>
            <w:r w:rsidRPr="006E28E3">
              <w:rPr>
                <w:rFonts w:eastAsia="黑体" w:hint="eastAsia"/>
                <w:sz w:val="28"/>
                <w:szCs w:val="28"/>
              </w:rPr>
              <w:t>培训时间：</w:t>
            </w:r>
            <w:r w:rsidR="00D11B76">
              <w:rPr>
                <w:rFonts w:eastAsia="黑体" w:hint="eastAsia"/>
                <w:sz w:val="28"/>
                <w:szCs w:val="28"/>
              </w:rPr>
              <w:t>4</w:t>
            </w:r>
            <w:r w:rsidRPr="006E28E3">
              <w:rPr>
                <w:rFonts w:hint="eastAsia"/>
                <w:sz w:val="28"/>
                <w:szCs w:val="28"/>
              </w:rPr>
              <w:t>月</w:t>
            </w:r>
            <w:r w:rsidR="0055442D">
              <w:rPr>
                <w:rFonts w:hint="eastAsia"/>
                <w:sz w:val="28"/>
                <w:szCs w:val="28"/>
              </w:rPr>
              <w:t>24</w:t>
            </w:r>
            <w:r w:rsidRPr="006E28E3">
              <w:rPr>
                <w:rFonts w:hint="eastAsia"/>
                <w:sz w:val="28"/>
                <w:szCs w:val="28"/>
              </w:rPr>
              <w:t>日（星期三）</w:t>
            </w:r>
            <w:r>
              <w:rPr>
                <w:sz w:val="28"/>
                <w:szCs w:val="28"/>
              </w:rPr>
              <w:t xml:space="preserve">—— </w:t>
            </w:r>
            <w:r w:rsidR="00D11B76">
              <w:rPr>
                <w:rFonts w:hint="eastAsia"/>
                <w:sz w:val="28"/>
                <w:szCs w:val="28"/>
              </w:rPr>
              <w:t>4</w:t>
            </w:r>
            <w:r w:rsidRPr="006E28E3">
              <w:rPr>
                <w:rFonts w:hint="eastAsia"/>
                <w:sz w:val="28"/>
                <w:szCs w:val="28"/>
              </w:rPr>
              <w:t>月</w:t>
            </w:r>
            <w:r w:rsidR="00D11B76">
              <w:rPr>
                <w:rFonts w:hint="eastAsia"/>
                <w:sz w:val="28"/>
                <w:szCs w:val="28"/>
              </w:rPr>
              <w:t>2</w:t>
            </w:r>
            <w:r w:rsidR="0055442D">
              <w:rPr>
                <w:rFonts w:hint="eastAsia"/>
                <w:sz w:val="28"/>
                <w:szCs w:val="28"/>
              </w:rPr>
              <w:t>7</w:t>
            </w:r>
            <w:r w:rsidRPr="006E28E3">
              <w:rPr>
                <w:rFonts w:hint="eastAsia"/>
                <w:sz w:val="28"/>
                <w:szCs w:val="28"/>
              </w:rPr>
              <w:t>日（星期六）</w:t>
            </w:r>
          </w:p>
        </w:tc>
      </w:tr>
      <w:tr w:rsidR="00B93283" w:rsidRPr="006E28E3" w:rsidTr="001504AF">
        <w:trPr>
          <w:trHeight w:val="557"/>
          <w:jc w:val="center"/>
        </w:trPr>
        <w:tc>
          <w:tcPr>
            <w:tcW w:w="698" w:type="dxa"/>
            <w:tcBorders>
              <w:top w:val="single" w:sz="4" w:space="0" w:color="auto"/>
              <w:left w:val="single" w:sz="4" w:space="0" w:color="auto"/>
              <w:bottom w:val="single" w:sz="4" w:space="0" w:color="auto"/>
              <w:right w:val="single" w:sz="4" w:space="0" w:color="auto"/>
            </w:tcBorders>
            <w:vAlign w:val="center"/>
          </w:tcPr>
          <w:p w:rsidR="00B93283" w:rsidRPr="006E28E3" w:rsidRDefault="00B93283" w:rsidP="001504AF">
            <w:pPr>
              <w:widowControl/>
              <w:spacing w:line="280" w:lineRule="exact"/>
              <w:jc w:val="center"/>
              <w:rPr>
                <w:rFonts w:eastAsia="黑体"/>
                <w:kern w:val="0"/>
                <w:sz w:val="24"/>
              </w:rPr>
            </w:pPr>
            <w:r w:rsidRPr="006E28E3">
              <w:rPr>
                <w:rFonts w:eastAsia="黑体" w:hint="eastAsia"/>
                <w:kern w:val="0"/>
                <w:sz w:val="24"/>
              </w:rPr>
              <w:t>序号</w:t>
            </w:r>
          </w:p>
        </w:tc>
        <w:tc>
          <w:tcPr>
            <w:tcW w:w="3465" w:type="dxa"/>
            <w:tcBorders>
              <w:top w:val="single" w:sz="4" w:space="0" w:color="auto"/>
              <w:left w:val="single" w:sz="4" w:space="0" w:color="auto"/>
              <w:bottom w:val="single" w:sz="4" w:space="0" w:color="auto"/>
              <w:right w:val="single" w:sz="4" w:space="0" w:color="auto"/>
            </w:tcBorders>
            <w:vAlign w:val="center"/>
          </w:tcPr>
          <w:p w:rsidR="00B93283" w:rsidRPr="006E28E3" w:rsidRDefault="00B93283" w:rsidP="001504AF">
            <w:pPr>
              <w:widowControl/>
              <w:spacing w:line="280" w:lineRule="exact"/>
              <w:jc w:val="center"/>
              <w:rPr>
                <w:rFonts w:eastAsia="黑体"/>
                <w:kern w:val="0"/>
                <w:sz w:val="24"/>
              </w:rPr>
            </w:pPr>
            <w:r w:rsidRPr="006E28E3">
              <w:rPr>
                <w:rFonts w:eastAsia="黑体" w:hint="eastAsia"/>
                <w:kern w:val="0"/>
                <w:sz w:val="24"/>
              </w:rPr>
              <w:t>课程名称</w:t>
            </w:r>
          </w:p>
        </w:tc>
        <w:tc>
          <w:tcPr>
            <w:tcW w:w="3119" w:type="dxa"/>
            <w:tcBorders>
              <w:top w:val="single" w:sz="4" w:space="0" w:color="auto"/>
              <w:left w:val="nil"/>
              <w:bottom w:val="single" w:sz="4" w:space="0" w:color="auto"/>
              <w:right w:val="single" w:sz="4" w:space="0" w:color="auto"/>
            </w:tcBorders>
            <w:vAlign w:val="center"/>
          </w:tcPr>
          <w:p w:rsidR="00B93283" w:rsidRPr="006E28E3" w:rsidRDefault="00B93283" w:rsidP="001504AF">
            <w:pPr>
              <w:spacing w:line="280" w:lineRule="exact"/>
              <w:jc w:val="center"/>
              <w:rPr>
                <w:rFonts w:eastAsia="黑体"/>
                <w:kern w:val="0"/>
                <w:sz w:val="24"/>
              </w:rPr>
            </w:pPr>
            <w:r w:rsidRPr="006E28E3">
              <w:rPr>
                <w:rFonts w:eastAsia="黑体" w:hint="eastAsia"/>
                <w:kern w:val="0"/>
                <w:sz w:val="24"/>
              </w:rPr>
              <w:t>课程内容</w:t>
            </w:r>
          </w:p>
        </w:tc>
        <w:tc>
          <w:tcPr>
            <w:tcW w:w="2551" w:type="dxa"/>
            <w:tcBorders>
              <w:top w:val="single" w:sz="4" w:space="0" w:color="auto"/>
              <w:left w:val="nil"/>
              <w:bottom w:val="single" w:sz="4" w:space="0" w:color="auto"/>
              <w:right w:val="single" w:sz="4" w:space="0" w:color="auto"/>
            </w:tcBorders>
            <w:vAlign w:val="center"/>
          </w:tcPr>
          <w:p w:rsidR="00B93283" w:rsidRPr="006E28E3" w:rsidRDefault="00B93283" w:rsidP="001504AF">
            <w:pPr>
              <w:widowControl/>
              <w:spacing w:line="280" w:lineRule="exact"/>
              <w:jc w:val="center"/>
              <w:rPr>
                <w:rFonts w:eastAsia="黑体"/>
                <w:kern w:val="0"/>
                <w:sz w:val="24"/>
              </w:rPr>
            </w:pPr>
            <w:r w:rsidRPr="006E28E3">
              <w:rPr>
                <w:rFonts w:eastAsia="黑体" w:hint="eastAsia"/>
                <w:kern w:val="0"/>
                <w:sz w:val="24"/>
              </w:rPr>
              <w:t>授课教师</w:t>
            </w:r>
          </w:p>
        </w:tc>
      </w:tr>
      <w:tr w:rsidR="00B93283" w:rsidRPr="006E28E3" w:rsidTr="001504AF">
        <w:trPr>
          <w:trHeight w:val="1300"/>
          <w:jc w:val="center"/>
        </w:trPr>
        <w:tc>
          <w:tcPr>
            <w:tcW w:w="698" w:type="dxa"/>
            <w:tcBorders>
              <w:top w:val="single" w:sz="4" w:space="0" w:color="auto"/>
              <w:left w:val="single" w:sz="4" w:space="0" w:color="auto"/>
              <w:bottom w:val="single" w:sz="4" w:space="0" w:color="auto"/>
              <w:right w:val="single" w:sz="4" w:space="0" w:color="auto"/>
            </w:tcBorders>
            <w:vAlign w:val="center"/>
          </w:tcPr>
          <w:p w:rsidR="00B93283" w:rsidRPr="006E28E3" w:rsidRDefault="00B93283" w:rsidP="001504AF">
            <w:pPr>
              <w:snapToGrid w:val="0"/>
              <w:spacing w:line="280" w:lineRule="exact"/>
              <w:jc w:val="center"/>
              <w:rPr>
                <w:kern w:val="0"/>
                <w:sz w:val="24"/>
              </w:rPr>
            </w:pPr>
            <w:r w:rsidRPr="006E28E3">
              <w:rPr>
                <w:kern w:val="0"/>
                <w:sz w:val="24"/>
              </w:rPr>
              <w:t>1</w:t>
            </w:r>
          </w:p>
        </w:tc>
        <w:tc>
          <w:tcPr>
            <w:tcW w:w="3465" w:type="dxa"/>
            <w:tcBorders>
              <w:top w:val="single" w:sz="4" w:space="0" w:color="auto"/>
              <w:left w:val="single" w:sz="4" w:space="0" w:color="auto"/>
              <w:bottom w:val="single" w:sz="4" w:space="0" w:color="auto"/>
              <w:right w:val="single" w:sz="4" w:space="0" w:color="auto"/>
            </w:tcBorders>
            <w:vAlign w:val="center"/>
          </w:tcPr>
          <w:p w:rsidR="00B93283" w:rsidRDefault="00B93283" w:rsidP="001504AF">
            <w:pPr>
              <w:snapToGrid w:val="0"/>
              <w:spacing w:line="280" w:lineRule="exact"/>
              <w:rPr>
                <w:sz w:val="24"/>
              </w:rPr>
            </w:pPr>
            <w:r>
              <w:rPr>
                <w:rFonts w:hint="eastAsia"/>
                <w:kern w:val="0"/>
                <w:sz w:val="24"/>
              </w:rPr>
              <w:t>生态文明内涵与城市绿色发展</w:t>
            </w:r>
          </w:p>
        </w:tc>
        <w:tc>
          <w:tcPr>
            <w:tcW w:w="3119" w:type="dxa"/>
            <w:tcBorders>
              <w:top w:val="single" w:sz="4" w:space="0" w:color="auto"/>
              <w:left w:val="nil"/>
              <w:bottom w:val="single" w:sz="4" w:space="0" w:color="auto"/>
              <w:right w:val="single" w:sz="4" w:space="0" w:color="auto"/>
            </w:tcBorders>
            <w:vAlign w:val="center"/>
          </w:tcPr>
          <w:p w:rsidR="00B93283" w:rsidRDefault="00B93283" w:rsidP="001504AF">
            <w:pPr>
              <w:snapToGrid w:val="0"/>
              <w:spacing w:line="280" w:lineRule="exact"/>
              <w:rPr>
                <w:sz w:val="24"/>
              </w:rPr>
            </w:pPr>
            <w:r>
              <w:rPr>
                <w:rFonts w:hint="eastAsia"/>
                <w:kern w:val="0"/>
                <w:sz w:val="24"/>
              </w:rPr>
              <w:t>生态文明的内涵；生态文明建设面临的挑战；生态文明建设的任务与对策；城市绿水青山建设案例分析。</w:t>
            </w:r>
          </w:p>
        </w:tc>
        <w:tc>
          <w:tcPr>
            <w:tcW w:w="2551" w:type="dxa"/>
            <w:tcBorders>
              <w:top w:val="single" w:sz="4" w:space="0" w:color="auto"/>
              <w:left w:val="nil"/>
              <w:bottom w:val="single" w:sz="4" w:space="0" w:color="auto"/>
              <w:right w:val="single" w:sz="4" w:space="0" w:color="auto"/>
            </w:tcBorders>
            <w:vAlign w:val="center"/>
          </w:tcPr>
          <w:p w:rsidR="00B93283" w:rsidRDefault="00B93283" w:rsidP="001504AF">
            <w:pPr>
              <w:snapToGrid w:val="0"/>
              <w:spacing w:line="280" w:lineRule="exact"/>
              <w:rPr>
                <w:kern w:val="0"/>
                <w:sz w:val="24"/>
              </w:rPr>
            </w:pPr>
            <w:r>
              <w:rPr>
                <w:rFonts w:eastAsia="黑体" w:hint="eastAsia"/>
                <w:kern w:val="0"/>
                <w:sz w:val="24"/>
              </w:rPr>
              <w:t>薛建辉</w:t>
            </w:r>
            <w:r>
              <w:rPr>
                <w:rFonts w:hint="eastAsia"/>
                <w:kern w:val="0"/>
                <w:sz w:val="24"/>
              </w:rPr>
              <w:t>：</w:t>
            </w:r>
            <w:r>
              <w:rPr>
                <w:rFonts w:ascii="宋体" w:hAnsi="宋体" w:hint="eastAsia"/>
                <w:bCs/>
                <w:sz w:val="24"/>
              </w:rPr>
              <w:t>江苏省中国科学院植物研究所所长</w:t>
            </w:r>
            <w:r>
              <w:rPr>
                <w:rFonts w:hint="eastAsia"/>
                <w:sz w:val="24"/>
              </w:rPr>
              <w:t>、教授、博导。</w:t>
            </w:r>
          </w:p>
        </w:tc>
      </w:tr>
      <w:tr w:rsidR="00B93283" w:rsidRPr="006E28E3" w:rsidTr="001504AF">
        <w:trPr>
          <w:trHeight w:val="978"/>
          <w:jc w:val="center"/>
        </w:trPr>
        <w:tc>
          <w:tcPr>
            <w:tcW w:w="698" w:type="dxa"/>
            <w:tcBorders>
              <w:top w:val="single" w:sz="4" w:space="0" w:color="auto"/>
              <w:left w:val="single" w:sz="4" w:space="0" w:color="auto"/>
              <w:bottom w:val="single" w:sz="4" w:space="0" w:color="auto"/>
              <w:right w:val="single" w:sz="4" w:space="0" w:color="auto"/>
            </w:tcBorders>
            <w:vAlign w:val="center"/>
          </w:tcPr>
          <w:p w:rsidR="00B93283" w:rsidRPr="006E28E3" w:rsidRDefault="00B93283" w:rsidP="001504AF">
            <w:pPr>
              <w:snapToGrid w:val="0"/>
              <w:spacing w:line="280" w:lineRule="exact"/>
              <w:jc w:val="center"/>
              <w:rPr>
                <w:kern w:val="0"/>
                <w:sz w:val="24"/>
              </w:rPr>
            </w:pPr>
            <w:r w:rsidRPr="006E28E3">
              <w:rPr>
                <w:kern w:val="0"/>
                <w:sz w:val="24"/>
              </w:rPr>
              <w:t>2</w:t>
            </w:r>
          </w:p>
        </w:tc>
        <w:tc>
          <w:tcPr>
            <w:tcW w:w="3465" w:type="dxa"/>
            <w:tcBorders>
              <w:top w:val="single" w:sz="4" w:space="0" w:color="auto"/>
              <w:left w:val="single" w:sz="4" w:space="0" w:color="auto"/>
              <w:bottom w:val="single" w:sz="4" w:space="0" w:color="auto"/>
              <w:right w:val="single" w:sz="4" w:space="0" w:color="auto"/>
            </w:tcBorders>
            <w:vAlign w:val="center"/>
          </w:tcPr>
          <w:p w:rsidR="00B93283" w:rsidRDefault="00B93283" w:rsidP="001504AF">
            <w:pPr>
              <w:snapToGrid w:val="0"/>
              <w:spacing w:line="280" w:lineRule="exact"/>
              <w:rPr>
                <w:kern w:val="0"/>
                <w:sz w:val="24"/>
              </w:rPr>
            </w:pPr>
            <w:r>
              <w:rPr>
                <w:rFonts w:hint="eastAsia"/>
                <w:kern w:val="0"/>
                <w:sz w:val="24"/>
              </w:rPr>
              <w:t>生物质气化多联产与生态文明建设</w:t>
            </w:r>
          </w:p>
        </w:tc>
        <w:tc>
          <w:tcPr>
            <w:tcW w:w="3119" w:type="dxa"/>
            <w:tcBorders>
              <w:top w:val="single" w:sz="4" w:space="0" w:color="auto"/>
              <w:left w:val="nil"/>
              <w:bottom w:val="single" w:sz="4" w:space="0" w:color="auto"/>
              <w:right w:val="single" w:sz="4" w:space="0" w:color="auto"/>
            </w:tcBorders>
            <w:vAlign w:val="center"/>
          </w:tcPr>
          <w:p w:rsidR="00B93283" w:rsidRDefault="00B93283" w:rsidP="001504AF">
            <w:pPr>
              <w:snapToGrid w:val="0"/>
              <w:spacing w:line="280" w:lineRule="exact"/>
              <w:rPr>
                <w:kern w:val="0"/>
                <w:sz w:val="24"/>
              </w:rPr>
            </w:pPr>
            <w:r>
              <w:rPr>
                <w:rFonts w:hint="eastAsia"/>
                <w:kern w:val="0"/>
                <w:sz w:val="24"/>
              </w:rPr>
              <w:t>生物质与生态文明建设的关系；生物质多联产在生态文明建设中的实践；生物质多联产在绿色发展中的应用。</w:t>
            </w:r>
          </w:p>
        </w:tc>
        <w:tc>
          <w:tcPr>
            <w:tcW w:w="2551" w:type="dxa"/>
            <w:tcBorders>
              <w:top w:val="single" w:sz="4" w:space="0" w:color="auto"/>
              <w:left w:val="nil"/>
              <w:bottom w:val="single" w:sz="4" w:space="0" w:color="auto"/>
              <w:right w:val="single" w:sz="4" w:space="0" w:color="auto"/>
            </w:tcBorders>
            <w:vAlign w:val="center"/>
          </w:tcPr>
          <w:p w:rsidR="00B93283" w:rsidRDefault="00B93283" w:rsidP="001504AF">
            <w:pPr>
              <w:snapToGrid w:val="0"/>
              <w:spacing w:line="280" w:lineRule="exact"/>
              <w:rPr>
                <w:kern w:val="0"/>
                <w:sz w:val="24"/>
              </w:rPr>
            </w:pPr>
            <w:r>
              <w:rPr>
                <w:rFonts w:eastAsia="黑体" w:hint="eastAsia"/>
                <w:kern w:val="0"/>
                <w:sz w:val="24"/>
              </w:rPr>
              <w:t>周建斌：</w:t>
            </w:r>
            <w:r>
              <w:rPr>
                <w:rFonts w:hint="eastAsia"/>
                <w:kern w:val="0"/>
                <w:sz w:val="24"/>
              </w:rPr>
              <w:t>南京林业大学材料学院教授、博导。</w:t>
            </w:r>
          </w:p>
        </w:tc>
      </w:tr>
      <w:tr w:rsidR="00B93283" w:rsidRPr="006E28E3" w:rsidTr="001504AF">
        <w:trPr>
          <w:trHeight w:val="1377"/>
          <w:jc w:val="center"/>
        </w:trPr>
        <w:tc>
          <w:tcPr>
            <w:tcW w:w="698" w:type="dxa"/>
            <w:tcBorders>
              <w:top w:val="single" w:sz="4" w:space="0" w:color="auto"/>
              <w:left w:val="single" w:sz="4" w:space="0" w:color="auto"/>
              <w:bottom w:val="single" w:sz="4" w:space="0" w:color="auto"/>
              <w:right w:val="single" w:sz="4" w:space="0" w:color="auto"/>
            </w:tcBorders>
            <w:vAlign w:val="center"/>
          </w:tcPr>
          <w:p w:rsidR="00B93283" w:rsidRPr="006E28E3" w:rsidRDefault="00B93283" w:rsidP="001504AF">
            <w:pPr>
              <w:snapToGrid w:val="0"/>
              <w:spacing w:line="280" w:lineRule="exact"/>
              <w:jc w:val="center"/>
              <w:rPr>
                <w:kern w:val="0"/>
                <w:sz w:val="24"/>
              </w:rPr>
            </w:pPr>
            <w:r w:rsidRPr="006E28E3">
              <w:rPr>
                <w:kern w:val="0"/>
                <w:sz w:val="24"/>
              </w:rPr>
              <w:t>3</w:t>
            </w:r>
          </w:p>
        </w:tc>
        <w:tc>
          <w:tcPr>
            <w:tcW w:w="3465" w:type="dxa"/>
            <w:tcBorders>
              <w:top w:val="single" w:sz="4" w:space="0" w:color="auto"/>
              <w:left w:val="single" w:sz="4" w:space="0" w:color="auto"/>
              <w:bottom w:val="single" w:sz="4" w:space="0" w:color="auto"/>
              <w:right w:val="single" w:sz="4" w:space="0" w:color="auto"/>
            </w:tcBorders>
            <w:vAlign w:val="center"/>
          </w:tcPr>
          <w:p w:rsidR="00B93283" w:rsidRDefault="00B93283" w:rsidP="001504AF">
            <w:pPr>
              <w:snapToGrid w:val="0"/>
              <w:spacing w:line="280" w:lineRule="exact"/>
              <w:rPr>
                <w:rFonts w:ascii="方正仿宋_GBK" w:eastAsia="方正仿宋_GBK"/>
                <w:sz w:val="24"/>
              </w:rPr>
            </w:pPr>
            <w:r>
              <w:rPr>
                <w:rFonts w:hint="eastAsia"/>
                <w:kern w:val="0"/>
                <w:sz w:val="24"/>
              </w:rPr>
              <w:t>城市绿地景观规划设计与实践</w:t>
            </w:r>
          </w:p>
        </w:tc>
        <w:tc>
          <w:tcPr>
            <w:tcW w:w="3119" w:type="dxa"/>
            <w:tcBorders>
              <w:top w:val="single" w:sz="4" w:space="0" w:color="auto"/>
              <w:left w:val="nil"/>
              <w:bottom w:val="single" w:sz="4" w:space="0" w:color="auto"/>
              <w:right w:val="single" w:sz="4" w:space="0" w:color="auto"/>
            </w:tcBorders>
            <w:vAlign w:val="center"/>
          </w:tcPr>
          <w:p w:rsidR="00B93283" w:rsidRDefault="00B93283" w:rsidP="001504AF">
            <w:pPr>
              <w:snapToGrid w:val="0"/>
              <w:spacing w:line="280" w:lineRule="exact"/>
              <w:rPr>
                <w:rFonts w:ascii="方正仿宋_GBK" w:eastAsia="方正仿宋_GBK"/>
                <w:sz w:val="24"/>
              </w:rPr>
            </w:pPr>
            <w:r>
              <w:rPr>
                <w:rFonts w:hint="eastAsia"/>
                <w:kern w:val="0"/>
                <w:sz w:val="24"/>
              </w:rPr>
              <w:t>南京城市景观建设的现状及存在问题；城市生态文明建设引发的思考；关于南京城市景观建设模式、途径的探讨。</w:t>
            </w:r>
          </w:p>
        </w:tc>
        <w:tc>
          <w:tcPr>
            <w:tcW w:w="2551" w:type="dxa"/>
            <w:tcBorders>
              <w:top w:val="single" w:sz="4" w:space="0" w:color="auto"/>
              <w:left w:val="nil"/>
              <w:bottom w:val="single" w:sz="4" w:space="0" w:color="auto"/>
              <w:right w:val="single" w:sz="4" w:space="0" w:color="auto"/>
            </w:tcBorders>
            <w:vAlign w:val="center"/>
          </w:tcPr>
          <w:p w:rsidR="00B93283" w:rsidRDefault="00B93283" w:rsidP="00025E7B">
            <w:pPr>
              <w:snapToGrid w:val="0"/>
              <w:spacing w:line="280" w:lineRule="exact"/>
              <w:rPr>
                <w:kern w:val="0"/>
                <w:sz w:val="24"/>
              </w:rPr>
            </w:pPr>
            <w:r>
              <w:rPr>
                <w:rFonts w:eastAsia="黑体" w:hint="eastAsia"/>
                <w:kern w:val="0"/>
                <w:sz w:val="24"/>
              </w:rPr>
              <w:t>赵</w:t>
            </w:r>
            <w:r>
              <w:rPr>
                <w:rFonts w:eastAsia="黑体"/>
                <w:kern w:val="0"/>
                <w:sz w:val="24"/>
              </w:rPr>
              <w:t xml:space="preserve">  </w:t>
            </w:r>
            <w:r>
              <w:rPr>
                <w:rFonts w:eastAsia="黑体" w:hint="eastAsia"/>
                <w:kern w:val="0"/>
                <w:sz w:val="24"/>
              </w:rPr>
              <w:t>兵：</w:t>
            </w:r>
            <w:r w:rsidRPr="009156A2">
              <w:rPr>
                <w:rFonts w:hint="eastAsia"/>
                <w:kern w:val="0"/>
                <w:sz w:val="24"/>
              </w:rPr>
              <w:t>南京林业大学风景园林学院</w:t>
            </w:r>
            <w:r>
              <w:rPr>
                <w:rFonts w:hint="eastAsia"/>
                <w:kern w:val="0"/>
                <w:sz w:val="24"/>
              </w:rPr>
              <w:t>教授、博导。</w:t>
            </w:r>
          </w:p>
        </w:tc>
      </w:tr>
      <w:tr w:rsidR="00B93283" w:rsidRPr="006E28E3" w:rsidTr="001504AF">
        <w:trPr>
          <w:trHeight w:val="1681"/>
          <w:jc w:val="center"/>
        </w:trPr>
        <w:tc>
          <w:tcPr>
            <w:tcW w:w="698" w:type="dxa"/>
            <w:tcBorders>
              <w:top w:val="single" w:sz="4" w:space="0" w:color="auto"/>
              <w:left w:val="single" w:sz="4" w:space="0" w:color="auto"/>
              <w:bottom w:val="single" w:sz="4" w:space="0" w:color="auto"/>
              <w:right w:val="single" w:sz="4" w:space="0" w:color="auto"/>
            </w:tcBorders>
            <w:vAlign w:val="center"/>
          </w:tcPr>
          <w:p w:rsidR="00B93283" w:rsidRPr="006E28E3" w:rsidRDefault="00B93283" w:rsidP="001504AF">
            <w:pPr>
              <w:snapToGrid w:val="0"/>
              <w:spacing w:line="280" w:lineRule="exact"/>
              <w:jc w:val="center"/>
              <w:rPr>
                <w:kern w:val="0"/>
                <w:sz w:val="24"/>
              </w:rPr>
            </w:pPr>
            <w:r w:rsidRPr="006E28E3">
              <w:rPr>
                <w:kern w:val="0"/>
                <w:sz w:val="24"/>
              </w:rPr>
              <w:t>4</w:t>
            </w:r>
          </w:p>
        </w:tc>
        <w:tc>
          <w:tcPr>
            <w:tcW w:w="3465" w:type="dxa"/>
            <w:tcBorders>
              <w:top w:val="single" w:sz="4" w:space="0" w:color="auto"/>
              <w:left w:val="single" w:sz="4" w:space="0" w:color="auto"/>
              <w:bottom w:val="single" w:sz="4" w:space="0" w:color="auto"/>
              <w:right w:val="single" w:sz="4" w:space="0" w:color="auto"/>
            </w:tcBorders>
            <w:vAlign w:val="center"/>
          </w:tcPr>
          <w:p w:rsidR="00B93283" w:rsidRDefault="00B93283" w:rsidP="001504AF">
            <w:pPr>
              <w:snapToGrid w:val="0"/>
              <w:spacing w:line="280" w:lineRule="exact"/>
              <w:rPr>
                <w:rFonts w:ascii="方正仿宋_GBK" w:eastAsia="方正仿宋_GBK"/>
                <w:sz w:val="24"/>
              </w:rPr>
            </w:pPr>
            <w:r>
              <w:rPr>
                <w:rFonts w:hint="eastAsia"/>
                <w:kern w:val="0"/>
                <w:sz w:val="24"/>
              </w:rPr>
              <w:t>生态旅游与乡村振兴</w:t>
            </w:r>
          </w:p>
        </w:tc>
        <w:tc>
          <w:tcPr>
            <w:tcW w:w="3119" w:type="dxa"/>
            <w:tcBorders>
              <w:top w:val="single" w:sz="4" w:space="0" w:color="auto"/>
              <w:left w:val="nil"/>
              <w:bottom w:val="single" w:sz="4" w:space="0" w:color="auto"/>
              <w:right w:val="single" w:sz="4" w:space="0" w:color="auto"/>
            </w:tcBorders>
            <w:vAlign w:val="center"/>
          </w:tcPr>
          <w:p w:rsidR="00B93283" w:rsidRDefault="00B93283" w:rsidP="001504AF">
            <w:pPr>
              <w:snapToGrid w:val="0"/>
              <w:spacing w:line="280" w:lineRule="exact"/>
              <w:rPr>
                <w:rFonts w:ascii="方正仿宋_GBK" w:eastAsia="方正仿宋_GBK"/>
                <w:sz w:val="24"/>
              </w:rPr>
            </w:pPr>
            <w:r>
              <w:rPr>
                <w:rFonts w:hint="eastAsia"/>
                <w:kern w:val="0"/>
                <w:sz w:val="24"/>
              </w:rPr>
              <w:t>践行生态文明，建设美丽乡村，以生态旅游为切入点，通过生态旅游示范区建设、经营和管理，促进区域社会、经济和文化建设，实现城乡统筹发展。</w:t>
            </w:r>
          </w:p>
        </w:tc>
        <w:tc>
          <w:tcPr>
            <w:tcW w:w="2551" w:type="dxa"/>
            <w:tcBorders>
              <w:top w:val="single" w:sz="4" w:space="0" w:color="auto"/>
              <w:left w:val="nil"/>
              <w:bottom w:val="single" w:sz="4" w:space="0" w:color="auto"/>
              <w:right w:val="single" w:sz="4" w:space="0" w:color="auto"/>
            </w:tcBorders>
            <w:vAlign w:val="center"/>
          </w:tcPr>
          <w:p w:rsidR="00B93283" w:rsidRDefault="00B93283" w:rsidP="001504AF">
            <w:pPr>
              <w:snapToGrid w:val="0"/>
              <w:spacing w:line="280" w:lineRule="exact"/>
              <w:rPr>
                <w:kern w:val="0"/>
                <w:sz w:val="24"/>
              </w:rPr>
            </w:pPr>
            <w:r>
              <w:rPr>
                <w:rFonts w:eastAsia="黑体" w:hint="eastAsia"/>
                <w:kern w:val="0"/>
                <w:sz w:val="24"/>
              </w:rPr>
              <w:t>沈苏颜</w:t>
            </w:r>
            <w:r>
              <w:rPr>
                <w:rFonts w:hint="eastAsia"/>
                <w:kern w:val="0"/>
                <w:sz w:val="24"/>
              </w:rPr>
              <w:t>：南京林业大学人文社会科学学院副教授、硕导。</w:t>
            </w:r>
          </w:p>
        </w:tc>
      </w:tr>
      <w:tr w:rsidR="00B93283" w:rsidRPr="006E28E3" w:rsidTr="001504AF">
        <w:trPr>
          <w:trHeight w:val="1110"/>
          <w:jc w:val="center"/>
        </w:trPr>
        <w:tc>
          <w:tcPr>
            <w:tcW w:w="698" w:type="dxa"/>
            <w:tcBorders>
              <w:top w:val="single" w:sz="4" w:space="0" w:color="auto"/>
              <w:left w:val="single" w:sz="4" w:space="0" w:color="auto"/>
              <w:bottom w:val="single" w:sz="4" w:space="0" w:color="auto"/>
              <w:right w:val="single" w:sz="4" w:space="0" w:color="auto"/>
            </w:tcBorders>
            <w:vAlign w:val="center"/>
          </w:tcPr>
          <w:p w:rsidR="00B93283" w:rsidRPr="006E28E3" w:rsidRDefault="00B93283" w:rsidP="001504AF">
            <w:pPr>
              <w:snapToGrid w:val="0"/>
              <w:spacing w:line="280" w:lineRule="exact"/>
              <w:jc w:val="center"/>
              <w:rPr>
                <w:kern w:val="0"/>
                <w:sz w:val="24"/>
              </w:rPr>
            </w:pPr>
            <w:r w:rsidRPr="006E28E3">
              <w:rPr>
                <w:kern w:val="0"/>
                <w:sz w:val="24"/>
              </w:rPr>
              <w:t>5</w:t>
            </w:r>
          </w:p>
        </w:tc>
        <w:tc>
          <w:tcPr>
            <w:tcW w:w="3465" w:type="dxa"/>
            <w:tcBorders>
              <w:top w:val="single" w:sz="4" w:space="0" w:color="auto"/>
              <w:left w:val="single" w:sz="4" w:space="0" w:color="auto"/>
              <w:bottom w:val="single" w:sz="4" w:space="0" w:color="auto"/>
              <w:right w:val="single" w:sz="4" w:space="0" w:color="auto"/>
            </w:tcBorders>
            <w:vAlign w:val="center"/>
          </w:tcPr>
          <w:p w:rsidR="00B93283" w:rsidRDefault="00B93283" w:rsidP="001504AF">
            <w:pPr>
              <w:snapToGrid w:val="0"/>
              <w:spacing w:line="280" w:lineRule="exact"/>
              <w:rPr>
                <w:rFonts w:ascii="方正仿宋_GBK" w:eastAsia="方正仿宋_GBK"/>
                <w:sz w:val="24"/>
              </w:rPr>
            </w:pPr>
            <w:r>
              <w:rPr>
                <w:rFonts w:hint="eastAsia"/>
                <w:kern w:val="0"/>
                <w:sz w:val="24"/>
              </w:rPr>
              <w:t>全球气候变化与低碳城市建设</w:t>
            </w:r>
          </w:p>
        </w:tc>
        <w:tc>
          <w:tcPr>
            <w:tcW w:w="3119" w:type="dxa"/>
            <w:tcBorders>
              <w:top w:val="single" w:sz="4" w:space="0" w:color="auto"/>
              <w:left w:val="nil"/>
              <w:bottom w:val="single" w:sz="4" w:space="0" w:color="auto"/>
              <w:right w:val="single" w:sz="4" w:space="0" w:color="auto"/>
            </w:tcBorders>
            <w:vAlign w:val="center"/>
          </w:tcPr>
          <w:p w:rsidR="00B93283" w:rsidRDefault="00B93283" w:rsidP="001504AF">
            <w:pPr>
              <w:snapToGrid w:val="0"/>
              <w:spacing w:line="280" w:lineRule="exact"/>
              <w:rPr>
                <w:rFonts w:ascii="方正仿宋_GBK" w:eastAsia="方正仿宋_GBK"/>
                <w:sz w:val="24"/>
              </w:rPr>
            </w:pPr>
            <w:r>
              <w:rPr>
                <w:rFonts w:hint="eastAsia"/>
                <w:kern w:val="0"/>
                <w:sz w:val="24"/>
              </w:rPr>
              <w:t>低碳经济模式下，社会、经济及城市建设、发展面临的挑战、选择及对策。</w:t>
            </w:r>
          </w:p>
        </w:tc>
        <w:tc>
          <w:tcPr>
            <w:tcW w:w="2551" w:type="dxa"/>
            <w:tcBorders>
              <w:top w:val="single" w:sz="4" w:space="0" w:color="auto"/>
              <w:left w:val="nil"/>
              <w:bottom w:val="single" w:sz="4" w:space="0" w:color="auto"/>
              <w:right w:val="single" w:sz="4" w:space="0" w:color="auto"/>
            </w:tcBorders>
            <w:vAlign w:val="center"/>
          </w:tcPr>
          <w:p w:rsidR="00B93283" w:rsidRDefault="00B93283" w:rsidP="001504AF">
            <w:pPr>
              <w:snapToGrid w:val="0"/>
              <w:spacing w:line="280" w:lineRule="exact"/>
              <w:rPr>
                <w:kern w:val="0"/>
                <w:sz w:val="24"/>
              </w:rPr>
            </w:pPr>
            <w:r>
              <w:rPr>
                <w:rFonts w:eastAsia="黑体" w:hint="eastAsia"/>
                <w:kern w:val="0"/>
                <w:sz w:val="24"/>
              </w:rPr>
              <w:t>阮宏华：</w:t>
            </w:r>
            <w:r>
              <w:rPr>
                <w:rFonts w:hint="eastAsia"/>
                <w:kern w:val="0"/>
                <w:sz w:val="24"/>
              </w:rPr>
              <w:t>南京林业大学生物与环境学院院长、教授、博导，省政协委员。</w:t>
            </w:r>
          </w:p>
        </w:tc>
      </w:tr>
      <w:tr w:rsidR="00DC2AE4" w:rsidRPr="006E28E3" w:rsidTr="00DC2AE4">
        <w:trPr>
          <w:trHeight w:val="1123"/>
          <w:jc w:val="center"/>
        </w:trPr>
        <w:tc>
          <w:tcPr>
            <w:tcW w:w="698" w:type="dxa"/>
            <w:tcBorders>
              <w:top w:val="single" w:sz="4" w:space="0" w:color="auto"/>
              <w:left w:val="single" w:sz="4" w:space="0" w:color="auto"/>
              <w:bottom w:val="single" w:sz="4" w:space="0" w:color="auto"/>
              <w:right w:val="single" w:sz="4" w:space="0" w:color="auto"/>
            </w:tcBorders>
            <w:vAlign w:val="center"/>
          </w:tcPr>
          <w:p w:rsidR="00DC2AE4" w:rsidRPr="006E28E3" w:rsidRDefault="00DC2AE4" w:rsidP="001504AF">
            <w:pPr>
              <w:snapToGrid w:val="0"/>
              <w:spacing w:line="280" w:lineRule="exact"/>
              <w:jc w:val="center"/>
              <w:rPr>
                <w:kern w:val="0"/>
                <w:sz w:val="24"/>
              </w:rPr>
            </w:pPr>
            <w:r w:rsidRPr="006E28E3">
              <w:rPr>
                <w:kern w:val="0"/>
                <w:sz w:val="24"/>
              </w:rPr>
              <w:t>6</w:t>
            </w:r>
          </w:p>
        </w:tc>
        <w:tc>
          <w:tcPr>
            <w:tcW w:w="3465" w:type="dxa"/>
            <w:tcBorders>
              <w:top w:val="single" w:sz="4" w:space="0" w:color="auto"/>
              <w:left w:val="single" w:sz="4" w:space="0" w:color="auto"/>
              <w:bottom w:val="single" w:sz="4" w:space="0" w:color="auto"/>
              <w:right w:val="single" w:sz="4" w:space="0" w:color="auto"/>
            </w:tcBorders>
            <w:vAlign w:val="center"/>
          </w:tcPr>
          <w:p w:rsidR="00DC2AE4" w:rsidRPr="00DC2AE4" w:rsidRDefault="00DC2AE4" w:rsidP="00DC2AE4">
            <w:pPr>
              <w:snapToGrid w:val="0"/>
              <w:spacing w:line="280" w:lineRule="exact"/>
              <w:rPr>
                <w:kern w:val="0"/>
                <w:sz w:val="24"/>
              </w:rPr>
            </w:pPr>
            <w:r w:rsidRPr="00DC2AE4">
              <w:rPr>
                <w:rFonts w:hint="eastAsia"/>
                <w:kern w:val="0"/>
                <w:sz w:val="24"/>
              </w:rPr>
              <w:t>经济林产业发展</w:t>
            </w:r>
          </w:p>
        </w:tc>
        <w:tc>
          <w:tcPr>
            <w:tcW w:w="3119" w:type="dxa"/>
            <w:tcBorders>
              <w:top w:val="single" w:sz="4" w:space="0" w:color="auto"/>
              <w:left w:val="nil"/>
              <w:bottom w:val="single" w:sz="4" w:space="0" w:color="auto"/>
              <w:right w:val="single" w:sz="4" w:space="0" w:color="auto"/>
            </w:tcBorders>
            <w:vAlign w:val="center"/>
          </w:tcPr>
          <w:p w:rsidR="00DC2AE4" w:rsidRPr="00DC2AE4" w:rsidRDefault="00DC2AE4" w:rsidP="00DC2AE4">
            <w:pPr>
              <w:snapToGrid w:val="0"/>
              <w:spacing w:line="280" w:lineRule="exact"/>
              <w:rPr>
                <w:kern w:val="0"/>
                <w:sz w:val="24"/>
              </w:rPr>
            </w:pPr>
            <w:r w:rsidRPr="00DC2AE4">
              <w:rPr>
                <w:rFonts w:hint="eastAsia"/>
                <w:kern w:val="0"/>
                <w:sz w:val="24"/>
              </w:rPr>
              <w:t>我国经济林产业发展现状，南京市经济林产业优势，经济林产业与乡村振兴策略，碧根果产业发展的关键技术。</w:t>
            </w:r>
          </w:p>
        </w:tc>
        <w:tc>
          <w:tcPr>
            <w:tcW w:w="2551" w:type="dxa"/>
            <w:tcBorders>
              <w:top w:val="single" w:sz="4" w:space="0" w:color="auto"/>
              <w:left w:val="nil"/>
              <w:bottom w:val="single" w:sz="4" w:space="0" w:color="auto"/>
              <w:right w:val="single" w:sz="4" w:space="0" w:color="auto"/>
            </w:tcBorders>
            <w:vAlign w:val="center"/>
          </w:tcPr>
          <w:p w:rsidR="00DC2AE4" w:rsidRPr="00DC2AE4" w:rsidRDefault="00DC2AE4" w:rsidP="00DC2AE4">
            <w:pPr>
              <w:snapToGrid w:val="0"/>
              <w:spacing w:line="280" w:lineRule="exact"/>
              <w:rPr>
                <w:kern w:val="0"/>
                <w:sz w:val="24"/>
              </w:rPr>
            </w:pPr>
            <w:r w:rsidRPr="00C4346A">
              <w:rPr>
                <w:rFonts w:eastAsia="黑体" w:hint="eastAsia"/>
                <w:kern w:val="0"/>
                <w:sz w:val="24"/>
              </w:rPr>
              <w:t>彭方仁：</w:t>
            </w:r>
            <w:r w:rsidRPr="00DC2AE4">
              <w:rPr>
                <w:rFonts w:hint="eastAsia"/>
                <w:kern w:val="0"/>
                <w:sz w:val="24"/>
              </w:rPr>
              <w:t>南京林业大学林学院教授、</w:t>
            </w:r>
            <w:r w:rsidR="002C6524">
              <w:rPr>
                <w:rFonts w:hint="eastAsia"/>
                <w:kern w:val="0"/>
                <w:sz w:val="24"/>
              </w:rPr>
              <w:t>博导</w:t>
            </w:r>
            <w:r w:rsidRPr="00DC2AE4">
              <w:rPr>
                <w:rFonts w:hint="eastAsia"/>
                <w:kern w:val="0"/>
                <w:sz w:val="24"/>
              </w:rPr>
              <w:t>。</w:t>
            </w:r>
          </w:p>
        </w:tc>
      </w:tr>
      <w:tr w:rsidR="00B93283" w:rsidRPr="006E28E3" w:rsidTr="001504AF">
        <w:trPr>
          <w:trHeight w:val="1379"/>
          <w:jc w:val="center"/>
        </w:trPr>
        <w:tc>
          <w:tcPr>
            <w:tcW w:w="698" w:type="dxa"/>
            <w:tcBorders>
              <w:top w:val="single" w:sz="4" w:space="0" w:color="auto"/>
              <w:left w:val="single" w:sz="4" w:space="0" w:color="auto"/>
              <w:bottom w:val="single" w:sz="4" w:space="0" w:color="auto"/>
              <w:right w:val="single" w:sz="4" w:space="0" w:color="auto"/>
            </w:tcBorders>
            <w:vAlign w:val="center"/>
          </w:tcPr>
          <w:p w:rsidR="00B93283" w:rsidRPr="006E28E3" w:rsidRDefault="00B93283" w:rsidP="001504AF">
            <w:pPr>
              <w:snapToGrid w:val="0"/>
              <w:spacing w:line="280" w:lineRule="exact"/>
              <w:jc w:val="center"/>
              <w:rPr>
                <w:kern w:val="0"/>
                <w:sz w:val="24"/>
              </w:rPr>
            </w:pPr>
            <w:r w:rsidRPr="006E28E3">
              <w:rPr>
                <w:kern w:val="0"/>
                <w:sz w:val="24"/>
              </w:rPr>
              <w:t>7</w:t>
            </w:r>
          </w:p>
        </w:tc>
        <w:tc>
          <w:tcPr>
            <w:tcW w:w="3465" w:type="dxa"/>
            <w:tcBorders>
              <w:top w:val="single" w:sz="4" w:space="0" w:color="auto"/>
              <w:left w:val="single" w:sz="4" w:space="0" w:color="auto"/>
              <w:bottom w:val="single" w:sz="4" w:space="0" w:color="auto"/>
              <w:right w:val="single" w:sz="4" w:space="0" w:color="auto"/>
            </w:tcBorders>
            <w:vAlign w:val="center"/>
          </w:tcPr>
          <w:p w:rsidR="00B93283" w:rsidRDefault="00B93283" w:rsidP="001504AF">
            <w:pPr>
              <w:snapToGrid w:val="0"/>
              <w:spacing w:line="280" w:lineRule="exact"/>
              <w:rPr>
                <w:rFonts w:ascii="方正仿宋_GBK" w:eastAsia="方正仿宋_GBK"/>
                <w:sz w:val="24"/>
              </w:rPr>
            </w:pPr>
            <w:r>
              <w:rPr>
                <w:rFonts w:hint="eastAsia"/>
                <w:kern w:val="0"/>
                <w:sz w:val="24"/>
              </w:rPr>
              <w:t>现场教学</w:t>
            </w:r>
          </w:p>
        </w:tc>
        <w:tc>
          <w:tcPr>
            <w:tcW w:w="3119" w:type="dxa"/>
            <w:tcBorders>
              <w:top w:val="single" w:sz="4" w:space="0" w:color="auto"/>
              <w:left w:val="nil"/>
              <w:bottom w:val="single" w:sz="4" w:space="0" w:color="auto"/>
              <w:right w:val="single" w:sz="4" w:space="0" w:color="auto"/>
            </w:tcBorders>
            <w:vAlign w:val="center"/>
          </w:tcPr>
          <w:p w:rsidR="00B93283" w:rsidRDefault="00B93283" w:rsidP="001504AF">
            <w:pPr>
              <w:snapToGrid w:val="0"/>
              <w:spacing w:line="280" w:lineRule="exact"/>
              <w:rPr>
                <w:rFonts w:ascii="方正仿宋_GBK" w:eastAsia="方正仿宋_GBK"/>
                <w:sz w:val="24"/>
              </w:rPr>
            </w:pPr>
            <w:r>
              <w:rPr>
                <w:rFonts w:hint="eastAsia"/>
                <w:kern w:val="0"/>
                <w:sz w:val="24"/>
              </w:rPr>
              <w:t>白马农业生态园建设</w:t>
            </w:r>
          </w:p>
        </w:tc>
        <w:tc>
          <w:tcPr>
            <w:tcW w:w="2551" w:type="dxa"/>
            <w:tcBorders>
              <w:top w:val="single" w:sz="4" w:space="0" w:color="auto"/>
              <w:left w:val="nil"/>
              <w:bottom w:val="single" w:sz="4" w:space="0" w:color="auto"/>
              <w:right w:val="single" w:sz="4" w:space="0" w:color="auto"/>
            </w:tcBorders>
            <w:vAlign w:val="center"/>
          </w:tcPr>
          <w:p w:rsidR="00B93283" w:rsidRDefault="00B93283" w:rsidP="001504AF">
            <w:pPr>
              <w:snapToGrid w:val="0"/>
              <w:spacing w:line="280" w:lineRule="exact"/>
              <w:rPr>
                <w:kern w:val="0"/>
                <w:sz w:val="24"/>
              </w:rPr>
            </w:pPr>
            <w:r>
              <w:rPr>
                <w:rFonts w:eastAsia="黑体" w:hint="eastAsia"/>
                <w:kern w:val="0"/>
                <w:sz w:val="24"/>
              </w:rPr>
              <w:t>巨云为</w:t>
            </w:r>
            <w:r>
              <w:rPr>
                <w:rFonts w:hint="eastAsia"/>
                <w:kern w:val="0"/>
                <w:sz w:val="24"/>
              </w:rPr>
              <w:t>：南京林业大学白马基地建设办公室副主任、林学院副教授。</w:t>
            </w:r>
          </w:p>
        </w:tc>
      </w:tr>
      <w:tr w:rsidR="00B93283" w:rsidRPr="006E28E3" w:rsidTr="001504AF">
        <w:trPr>
          <w:trHeight w:val="1465"/>
          <w:jc w:val="center"/>
        </w:trPr>
        <w:tc>
          <w:tcPr>
            <w:tcW w:w="698" w:type="dxa"/>
            <w:tcBorders>
              <w:top w:val="single" w:sz="4" w:space="0" w:color="auto"/>
              <w:left w:val="single" w:sz="4" w:space="0" w:color="auto"/>
              <w:bottom w:val="single" w:sz="4" w:space="0" w:color="auto"/>
              <w:right w:val="single" w:sz="4" w:space="0" w:color="auto"/>
            </w:tcBorders>
            <w:vAlign w:val="center"/>
          </w:tcPr>
          <w:p w:rsidR="00B93283" w:rsidRPr="006E28E3" w:rsidRDefault="00B93283" w:rsidP="001504AF">
            <w:pPr>
              <w:snapToGrid w:val="0"/>
              <w:spacing w:line="280" w:lineRule="exact"/>
              <w:jc w:val="center"/>
              <w:rPr>
                <w:kern w:val="0"/>
                <w:sz w:val="24"/>
              </w:rPr>
            </w:pPr>
            <w:r w:rsidRPr="006E28E3">
              <w:rPr>
                <w:kern w:val="0"/>
                <w:sz w:val="24"/>
              </w:rPr>
              <w:t>8</w:t>
            </w:r>
          </w:p>
        </w:tc>
        <w:tc>
          <w:tcPr>
            <w:tcW w:w="3465" w:type="dxa"/>
            <w:tcBorders>
              <w:top w:val="single" w:sz="4" w:space="0" w:color="auto"/>
              <w:left w:val="single" w:sz="4" w:space="0" w:color="auto"/>
              <w:bottom w:val="single" w:sz="4" w:space="0" w:color="auto"/>
              <w:right w:val="single" w:sz="4" w:space="0" w:color="auto"/>
            </w:tcBorders>
            <w:vAlign w:val="center"/>
          </w:tcPr>
          <w:p w:rsidR="00B93283" w:rsidRDefault="00B93283" w:rsidP="001504AF">
            <w:pPr>
              <w:snapToGrid w:val="0"/>
              <w:spacing w:line="280" w:lineRule="exact"/>
              <w:rPr>
                <w:rFonts w:ascii="方正仿宋_GBK" w:eastAsia="方正仿宋_GBK"/>
                <w:sz w:val="24"/>
              </w:rPr>
            </w:pPr>
            <w:r>
              <w:rPr>
                <w:rFonts w:hint="eastAsia"/>
                <w:kern w:val="0"/>
                <w:sz w:val="24"/>
              </w:rPr>
              <w:t>生态文明：新时代的发展观</w:t>
            </w:r>
          </w:p>
        </w:tc>
        <w:tc>
          <w:tcPr>
            <w:tcW w:w="3119" w:type="dxa"/>
            <w:tcBorders>
              <w:top w:val="single" w:sz="4" w:space="0" w:color="auto"/>
              <w:left w:val="nil"/>
              <w:bottom w:val="single" w:sz="4" w:space="0" w:color="auto"/>
              <w:right w:val="single" w:sz="4" w:space="0" w:color="auto"/>
            </w:tcBorders>
            <w:vAlign w:val="center"/>
          </w:tcPr>
          <w:p w:rsidR="00B93283" w:rsidRDefault="00B93283" w:rsidP="001504AF">
            <w:pPr>
              <w:snapToGrid w:val="0"/>
              <w:spacing w:line="280" w:lineRule="exact"/>
              <w:rPr>
                <w:rFonts w:ascii="方正仿宋_GBK" w:eastAsia="方正仿宋_GBK"/>
                <w:sz w:val="24"/>
              </w:rPr>
            </w:pPr>
            <w:r>
              <w:rPr>
                <w:rFonts w:hint="eastAsia"/>
                <w:kern w:val="0"/>
                <w:sz w:val="24"/>
              </w:rPr>
              <w:t>在建设生态文明背景下，从生态环境文明、生态社会文明和生态政治文明几方面阐释绿色发展的新形势、新理念、新举措，以及新的考评体系与问责机制。</w:t>
            </w:r>
          </w:p>
        </w:tc>
        <w:tc>
          <w:tcPr>
            <w:tcW w:w="2551" w:type="dxa"/>
            <w:tcBorders>
              <w:top w:val="single" w:sz="4" w:space="0" w:color="auto"/>
              <w:left w:val="nil"/>
              <w:bottom w:val="single" w:sz="4" w:space="0" w:color="auto"/>
              <w:right w:val="single" w:sz="4" w:space="0" w:color="auto"/>
            </w:tcBorders>
            <w:vAlign w:val="center"/>
          </w:tcPr>
          <w:p w:rsidR="00B93283" w:rsidRDefault="00B93283" w:rsidP="001504AF">
            <w:pPr>
              <w:snapToGrid w:val="0"/>
              <w:spacing w:line="280" w:lineRule="exact"/>
              <w:rPr>
                <w:rFonts w:ascii="方正仿宋_GBK" w:eastAsia="方正仿宋_GBK"/>
                <w:kern w:val="0"/>
                <w:sz w:val="24"/>
              </w:rPr>
            </w:pPr>
            <w:r>
              <w:rPr>
                <w:rFonts w:eastAsia="黑体" w:hint="eastAsia"/>
                <w:kern w:val="0"/>
                <w:sz w:val="24"/>
              </w:rPr>
              <w:t>张智光</w:t>
            </w:r>
            <w:r>
              <w:rPr>
                <w:rFonts w:hint="eastAsia"/>
                <w:kern w:val="0"/>
                <w:sz w:val="24"/>
              </w:rPr>
              <w:t>：南京林业大学经济管理学院教授、博导。</w:t>
            </w:r>
          </w:p>
        </w:tc>
      </w:tr>
    </w:tbl>
    <w:p w:rsidR="00B93283" w:rsidRPr="006E28E3" w:rsidRDefault="00B93283" w:rsidP="00B93283">
      <w:pPr>
        <w:snapToGrid w:val="0"/>
        <w:spacing w:line="400" w:lineRule="exact"/>
        <w:rPr>
          <w:sz w:val="28"/>
          <w:szCs w:val="28"/>
        </w:rPr>
      </w:pPr>
      <w:r w:rsidRPr="006E28E3">
        <w:rPr>
          <w:rFonts w:eastAsia="黑体" w:hint="eastAsia"/>
          <w:sz w:val="28"/>
          <w:szCs w:val="28"/>
        </w:rPr>
        <w:t>开班人数</w:t>
      </w:r>
      <w:r w:rsidRPr="006E28E3">
        <w:rPr>
          <w:rFonts w:hint="eastAsia"/>
          <w:sz w:val="28"/>
          <w:szCs w:val="28"/>
        </w:rPr>
        <w:t>：</w:t>
      </w:r>
      <w:r w:rsidRPr="006E28E3">
        <w:rPr>
          <w:sz w:val="28"/>
          <w:szCs w:val="28"/>
        </w:rPr>
        <w:t xml:space="preserve">50 </w:t>
      </w:r>
      <w:r w:rsidRPr="006E28E3">
        <w:rPr>
          <w:rFonts w:hint="eastAsia"/>
          <w:sz w:val="28"/>
          <w:szCs w:val="28"/>
        </w:rPr>
        <w:t>人至</w:t>
      </w:r>
      <w:r w:rsidRPr="006E28E3">
        <w:rPr>
          <w:sz w:val="28"/>
          <w:szCs w:val="28"/>
        </w:rPr>
        <w:t xml:space="preserve"> 120 </w:t>
      </w:r>
      <w:r w:rsidRPr="006E28E3">
        <w:rPr>
          <w:rFonts w:hint="eastAsia"/>
          <w:sz w:val="28"/>
          <w:szCs w:val="28"/>
        </w:rPr>
        <w:t>人</w:t>
      </w:r>
      <w:r w:rsidRPr="006E28E3">
        <w:rPr>
          <w:sz w:val="28"/>
          <w:szCs w:val="28"/>
        </w:rPr>
        <w:tab/>
      </w:r>
      <w:r w:rsidRPr="006E28E3">
        <w:rPr>
          <w:sz w:val="28"/>
          <w:szCs w:val="28"/>
        </w:rPr>
        <w:tab/>
      </w:r>
      <w:r w:rsidRPr="006E28E3">
        <w:rPr>
          <w:sz w:val="28"/>
          <w:szCs w:val="28"/>
        </w:rPr>
        <w:tab/>
      </w:r>
      <w:r w:rsidRPr="006E28E3">
        <w:rPr>
          <w:rFonts w:eastAsia="黑体" w:hint="eastAsia"/>
          <w:sz w:val="28"/>
          <w:szCs w:val="28"/>
        </w:rPr>
        <w:t>缴费方式</w:t>
      </w:r>
      <w:r w:rsidR="00B955F7">
        <w:rPr>
          <w:rFonts w:hint="eastAsia"/>
          <w:sz w:val="28"/>
          <w:szCs w:val="28"/>
        </w:rPr>
        <w:t>：</w:t>
      </w:r>
      <w:r>
        <w:rPr>
          <w:rFonts w:hint="eastAsia"/>
          <w:sz w:val="28"/>
          <w:szCs w:val="28"/>
        </w:rPr>
        <w:t>现金、刷卡</w:t>
      </w:r>
    </w:p>
    <w:p w:rsidR="00B93283" w:rsidRPr="006E28E3" w:rsidRDefault="00B93283" w:rsidP="00B93283">
      <w:pPr>
        <w:tabs>
          <w:tab w:val="left" w:pos="2930"/>
        </w:tabs>
        <w:snapToGrid w:val="0"/>
        <w:spacing w:line="400" w:lineRule="exact"/>
        <w:rPr>
          <w:rFonts w:eastAsia="黑体"/>
          <w:sz w:val="28"/>
          <w:szCs w:val="28"/>
        </w:rPr>
      </w:pPr>
      <w:r w:rsidRPr="006E28E3">
        <w:rPr>
          <w:rFonts w:eastAsia="黑体" w:hint="eastAsia"/>
          <w:sz w:val="28"/>
          <w:szCs w:val="28"/>
        </w:rPr>
        <w:t>联</w:t>
      </w:r>
      <w:r w:rsidRPr="006E28E3">
        <w:rPr>
          <w:rFonts w:eastAsia="黑体"/>
          <w:sz w:val="28"/>
          <w:szCs w:val="28"/>
        </w:rPr>
        <w:t xml:space="preserve"> </w:t>
      </w:r>
      <w:r w:rsidRPr="006E28E3">
        <w:rPr>
          <w:rFonts w:eastAsia="黑体" w:hint="eastAsia"/>
          <w:sz w:val="28"/>
          <w:szCs w:val="28"/>
        </w:rPr>
        <w:t>系</w:t>
      </w:r>
      <w:r w:rsidRPr="006E28E3">
        <w:rPr>
          <w:rFonts w:eastAsia="黑体"/>
          <w:sz w:val="28"/>
          <w:szCs w:val="28"/>
        </w:rPr>
        <w:t xml:space="preserve"> </w:t>
      </w:r>
      <w:r w:rsidRPr="006E28E3">
        <w:rPr>
          <w:rFonts w:eastAsia="黑体" w:hint="eastAsia"/>
          <w:sz w:val="28"/>
          <w:szCs w:val="28"/>
        </w:rPr>
        <w:t>人：</w:t>
      </w:r>
      <w:r w:rsidRPr="006E28E3">
        <w:rPr>
          <w:rFonts w:hint="eastAsia"/>
          <w:sz w:val="28"/>
          <w:szCs w:val="28"/>
        </w:rPr>
        <w:t>袁</w:t>
      </w:r>
      <w:r w:rsidRPr="006E28E3">
        <w:rPr>
          <w:sz w:val="28"/>
          <w:szCs w:val="28"/>
        </w:rPr>
        <w:t xml:space="preserve">  </w:t>
      </w:r>
      <w:r w:rsidRPr="006E28E3">
        <w:rPr>
          <w:rFonts w:hint="eastAsia"/>
          <w:sz w:val="28"/>
          <w:szCs w:val="28"/>
        </w:rPr>
        <w:t>媛</w:t>
      </w:r>
      <w:r w:rsidRPr="006E28E3">
        <w:rPr>
          <w:sz w:val="28"/>
          <w:szCs w:val="28"/>
        </w:rPr>
        <w:tab/>
      </w:r>
      <w:r w:rsidRPr="006E28E3">
        <w:rPr>
          <w:sz w:val="28"/>
          <w:szCs w:val="28"/>
        </w:rPr>
        <w:tab/>
      </w:r>
      <w:r w:rsidRPr="006E28E3">
        <w:rPr>
          <w:sz w:val="28"/>
          <w:szCs w:val="28"/>
        </w:rPr>
        <w:tab/>
      </w:r>
      <w:r w:rsidRPr="006E28E3">
        <w:rPr>
          <w:sz w:val="28"/>
          <w:szCs w:val="28"/>
        </w:rPr>
        <w:tab/>
      </w:r>
      <w:r w:rsidRPr="006E28E3">
        <w:rPr>
          <w:sz w:val="28"/>
          <w:szCs w:val="28"/>
        </w:rPr>
        <w:tab/>
      </w:r>
      <w:r w:rsidRPr="006E28E3">
        <w:rPr>
          <w:rFonts w:eastAsia="黑体" w:hint="eastAsia"/>
          <w:sz w:val="28"/>
          <w:szCs w:val="28"/>
        </w:rPr>
        <w:t>联系电话：</w:t>
      </w:r>
      <w:r w:rsidRPr="006E28E3">
        <w:rPr>
          <w:sz w:val="28"/>
          <w:szCs w:val="28"/>
        </w:rPr>
        <w:t>85420885</w:t>
      </w:r>
    </w:p>
    <w:p w:rsidR="00B93283" w:rsidRDefault="00B93283" w:rsidP="00176FCB">
      <w:pPr>
        <w:snapToGrid w:val="0"/>
        <w:spacing w:line="440" w:lineRule="exact"/>
        <w:rPr>
          <w:sz w:val="28"/>
          <w:szCs w:val="28"/>
        </w:rPr>
      </w:pPr>
      <w:r w:rsidRPr="006E28E3">
        <w:rPr>
          <w:rFonts w:eastAsia="黑体" w:hint="eastAsia"/>
          <w:sz w:val="28"/>
          <w:szCs w:val="28"/>
        </w:rPr>
        <w:t>地</w:t>
      </w:r>
      <w:r w:rsidRPr="006E28E3">
        <w:rPr>
          <w:rFonts w:eastAsia="黑体"/>
          <w:sz w:val="28"/>
          <w:szCs w:val="28"/>
        </w:rPr>
        <w:t xml:space="preserve">    </w:t>
      </w:r>
      <w:r w:rsidRPr="006E28E3">
        <w:rPr>
          <w:rFonts w:eastAsia="黑体" w:hint="eastAsia"/>
          <w:sz w:val="28"/>
          <w:szCs w:val="28"/>
        </w:rPr>
        <w:t>址：</w:t>
      </w:r>
      <w:r w:rsidRPr="006E28E3">
        <w:rPr>
          <w:rFonts w:hint="eastAsia"/>
          <w:sz w:val="28"/>
          <w:szCs w:val="28"/>
        </w:rPr>
        <w:t>南京市玄武区龙蟠路</w:t>
      </w:r>
      <w:r w:rsidRPr="006E28E3">
        <w:rPr>
          <w:sz w:val="28"/>
          <w:szCs w:val="28"/>
        </w:rPr>
        <w:t>159</w:t>
      </w:r>
      <w:r w:rsidRPr="006E28E3">
        <w:rPr>
          <w:rFonts w:hint="eastAsia"/>
          <w:sz w:val="28"/>
          <w:szCs w:val="28"/>
        </w:rPr>
        <w:t>号南京林业大学</w:t>
      </w:r>
    </w:p>
    <w:p w:rsidR="00510F64" w:rsidRPr="006E28E3" w:rsidRDefault="00510F64" w:rsidP="00510F64">
      <w:pPr>
        <w:snapToGrid w:val="0"/>
        <w:spacing w:line="440" w:lineRule="exact"/>
        <w:jc w:val="center"/>
        <w:rPr>
          <w:rFonts w:eastAsia="黑体"/>
          <w:sz w:val="44"/>
          <w:szCs w:val="44"/>
        </w:rPr>
      </w:pPr>
      <w:r w:rsidRPr="006E28E3">
        <w:rPr>
          <w:rFonts w:eastAsia="黑体" w:hint="eastAsia"/>
          <w:sz w:val="44"/>
          <w:szCs w:val="44"/>
        </w:rPr>
        <w:lastRenderedPageBreak/>
        <w:t>南京理工大学</w:t>
      </w:r>
    </w:p>
    <w:tbl>
      <w:tblPr>
        <w:tblW w:w="10139" w:type="dxa"/>
        <w:jc w:val="center"/>
        <w:tblLayout w:type="fixed"/>
        <w:tblLook w:val="0000"/>
      </w:tblPr>
      <w:tblGrid>
        <w:gridCol w:w="567"/>
        <w:gridCol w:w="2831"/>
        <w:gridCol w:w="3691"/>
        <w:gridCol w:w="3050"/>
      </w:tblGrid>
      <w:tr w:rsidR="00510F64" w:rsidRPr="006E28E3" w:rsidTr="00E2671D">
        <w:trPr>
          <w:trHeight w:val="557"/>
          <w:jc w:val="center"/>
        </w:trPr>
        <w:tc>
          <w:tcPr>
            <w:tcW w:w="10139" w:type="dxa"/>
            <w:gridSpan w:val="4"/>
          </w:tcPr>
          <w:p w:rsidR="00510F64" w:rsidRPr="006E28E3" w:rsidRDefault="00510F64" w:rsidP="00E2671D">
            <w:pPr>
              <w:spacing w:line="600" w:lineRule="exact"/>
              <w:rPr>
                <w:sz w:val="28"/>
                <w:szCs w:val="28"/>
              </w:rPr>
            </w:pPr>
            <w:r w:rsidRPr="006E28E3">
              <w:rPr>
                <w:rFonts w:eastAsia="黑体" w:hint="eastAsia"/>
                <w:sz w:val="28"/>
                <w:szCs w:val="28"/>
              </w:rPr>
              <w:t>专题名称</w:t>
            </w:r>
            <w:r w:rsidRPr="006E28E3">
              <w:rPr>
                <w:rFonts w:hint="eastAsia"/>
                <w:sz w:val="28"/>
                <w:szCs w:val="28"/>
              </w:rPr>
              <w:t>：</w:t>
            </w:r>
            <w:r>
              <w:rPr>
                <w:rFonts w:hint="eastAsia"/>
                <w:sz w:val="28"/>
                <w:szCs w:val="28"/>
              </w:rPr>
              <w:t>国防战略与军民融合</w:t>
            </w:r>
          </w:p>
        </w:tc>
      </w:tr>
      <w:tr w:rsidR="00510F64" w:rsidRPr="006E28E3" w:rsidTr="00E2671D">
        <w:trPr>
          <w:trHeight w:val="557"/>
          <w:jc w:val="center"/>
        </w:trPr>
        <w:tc>
          <w:tcPr>
            <w:tcW w:w="10139" w:type="dxa"/>
            <w:gridSpan w:val="4"/>
            <w:tcBorders>
              <w:bottom w:val="single" w:sz="4" w:space="0" w:color="auto"/>
            </w:tcBorders>
          </w:tcPr>
          <w:p w:rsidR="00510F64" w:rsidRPr="006E28E3" w:rsidRDefault="00510F64" w:rsidP="00E2671D">
            <w:pPr>
              <w:spacing w:line="600" w:lineRule="exact"/>
              <w:rPr>
                <w:rFonts w:eastAsia="黑体"/>
                <w:sz w:val="28"/>
                <w:szCs w:val="28"/>
              </w:rPr>
            </w:pPr>
            <w:r w:rsidRPr="006E28E3">
              <w:rPr>
                <w:rFonts w:eastAsia="黑体" w:hint="eastAsia"/>
                <w:sz w:val="28"/>
                <w:szCs w:val="28"/>
              </w:rPr>
              <w:t>培训时间：</w:t>
            </w:r>
            <w:r>
              <w:rPr>
                <w:rFonts w:hint="eastAsia"/>
                <w:sz w:val="28"/>
                <w:szCs w:val="28"/>
              </w:rPr>
              <w:t>4</w:t>
            </w:r>
            <w:r w:rsidRPr="00D8681C">
              <w:rPr>
                <w:rFonts w:hint="eastAsia"/>
                <w:sz w:val="28"/>
                <w:szCs w:val="28"/>
              </w:rPr>
              <w:t>月</w:t>
            </w:r>
            <w:r>
              <w:rPr>
                <w:rFonts w:hint="eastAsia"/>
                <w:sz w:val="28"/>
                <w:szCs w:val="28"/>
              </w:rPr>
              <w:t>24</w:t>
            </w:r>
            <w:r w:rsidRPr="00D8681C">
              <w:rPr>
                <w:rFonts w:hint="eastAsia"/>
                <w:sz w:val="28"/>
                <w:szCs w:val="28"/>
              </w:rPr>
              <w:t>日（星期三）</w:t>
            </w:r>
            <w:r>
              <w:rPr>
                <w:sz w:val="28"/>
                <w:szCs w:val="28"/>
              </w:rPr>
              <w:t xml:space="preserve">—— </w:t>
            </w:r>
            <w:r>
              <w:rPr>
                <w:rFonts w:hint="eastAsia"/>
                <w:sz w:val="28"/>
                <w:szCs w:val="28"/>
              </w:rPr>
              <w:t>4</w:t>
            </w:r>
            <w:r w:rsidRPr="00D8681C">
              <w:rPr>
                <w:rFonts w:hint="eastAsia"/>
                <w:sz w:val="28"/>
                <w:szCs w:val="28"/>
              </w:rPr>
              <w:t>月</w:t>
            </w:r>
            <w:r>
              <w:rPr>
                <w:sz w:val="28"/>
                <w:szCs w:val="28"/>
              </w:rPr>
              <w:t xml:space="preserve"> </w:t>
            </w:r>
            <w:r>
              <w:rPr>
                <w:rFonts w:hint="eastAsia"/>
                <w:sz w:val="28"/>
                <w:szCs w:val="28"/>
              </w:rPr>
              <w:t>27</w:t>
            </w:r>
            <w:r w:rsidRPr="00D8681C">
              <w:rPr>
                <w:rFonts w:hint="eastAsia"/>
                <w:sz w:val="28"/>
                <w:szCs w:val="28"/>
              </w:rPr>
              <w:t>日（星期六）</w:t>
            </w:r>
          </w:p>
        </w:tc>
      </w:tr>
      <w:tr w:rsidR="00510F64" w:rsidRPr="006E28E3" w:rsidTr="00E2671D">
        <w:trPr>
          <w:trHeight w:val="557"/>
          <w:jc w:val="center"/>
        </w:trPr>
        <w:tc>
          <w:tcPr>
            <w:tcW w:w="567" w:type="dxa"/>
            <w:tcBorders>
              <w:top w:val="single" w:sz="4" w:space="0" w:color="auto"/>
              <w:left w:val="single" w:sz="4" w:space="0" w:color="auto"/>
              <w:bottom w:val="single" w:sz="4" w:space="0" w:color="auto"/>
              <w:right w:val="single" w:sz="4" w:space="0" w:color="auto"/>
            </w:tcBorders>
          </w:tcPr>
          <w:p w:rsidR="00510F64" w:rsidRPr="006E28E3" w:rsidRDefault="00510F64" w:rsidP="00E2671D">
            <w:pPr>
              <w:widowControl/>
              <w:spacing w:line="600" w:lineRule="exact"/>
              <w:jc w:val="center"/>
              <w:rPr>
                <w:rFonts w:eastAsia="黑体"/>
                <w:spacing w:val="-20"/>
                <w:kern w:val="0"/>
                <w:sz w:val="24"/>
              </w:rPr>
            </w:pPr>
            <w:r w:rsidRPr="006E28E3">
              <w:rPr>
                <w:rFonts w:eastAsia="黑体" w:hint="eastAsia"/>
                <w:spacing w:val="-20"/>
                <w:kern w:val="0"/>
                <w:sz w:val="24"/>
              </w:rPr>
              <w:t>序号</w:t>
            </w:r>
          </w:p>
        </w:tc>
        <w:tc>
          <w:tcPr>
            <w:tcW w:w="2831" w:type="dxa"/>
            <w:tcBorders>
              <w:top w:val="single" w:sz="4" w:space="0" w:color="auto"/>
              <w:left w:val="single" w:sz="4" w:space="0" w:color="auto"/>
              <w:bottom w:val="single" w:sz="4" w:space="0" w:color="auto"/>
              <w:right w:val="single" w:sz="4" w:space="0" w:color="auto"/>
            </w:tcBorders>
            <w:noWrap/>
            <w:vAlign w:val="center"/>
          </w:tcPr>
          <w:p w:rsidR="00510F64" w:rsidRPr="006E28E3" w:rsidRDefault="00510F64" w:rsidP="00E2671D">
            <w:pPr>
              <w:widowControl/>
              <w:spacing w:line="600" w:lineRule="exact"/>
              <w:jc w:val="center"/>
              <w:rPr>
                <w:rFonts w:eastAsia="黑体"/>
                <w:kern w:val="0"/>
                <w:sz w:val="24"/>
              </w:rPr>
            </w:pPr>
            <w:r w:rsidRPr="006E28E3">
              <w:rPr>
                <w:rFonts w:eastAsia="黑体" w:hint="eastAsia"/>
                <w:kern w:val="0"/>
                <w:sz w:val="24"/>
              </w:rPr>
              <w:t>课程名称</w:t>
            </w:r>
          </w:p>
        </w:tc>
        <w:tc>
          <w:tcPr>
            <w:tcW w:w="3691" w:type="dxa"/>
            <w:tcBorders>
              <w:top w:val="single" w:sz="4" w:space="0" w:color="auto"/>
              <w:left w:val="nil"/>
              <w:bottom w:val="single" w:sz="4" w:space="0" w:color="auto"/>
              <w:right w:val="single" w:sz="4" w:space="0" w:color="auto"/>
            </w:tcBorders>
            <w:vAlign w:val="center"/>
          </w:tcPr>
          <w:p w:rsidR="00510F64" w:rsidRPr="006E28E3" w:rsidRDefault="00510F64" w:rsidP="00E2671D">
            <w:pPr>
              <w:spacing w:line="600" w:lineRule="exact"/>
              <w:jc w:val="center"/>
              <w:rPr>
                <w:rFonts w:eastAsia="黑体"/>
                <w:kern w:val="0"/>
                <w:sz w:val="24"/>
              </w:rPr>
            </w:pPr>
            <w:r w:rsidRPr="006E28E3">
              <w:rPr>
                <w:rFonts w:eastAsia="黑体" w:hint="eastAsia"/>
                <w:kern w:val="0"/>
                <w:sz w:val="24"/>
              </w:rPr>
              <w:t>课程内容</w:t>
            </w:r>
          </w:p>
        </w:tc>
        <w:tc>
          <w:tcPr>
            <w:tcW w:w="3050" w:type="dxa"/>
            <w:tcBorders>
              <w:top w:val="single" w:sz="4" w:space="0" w:color="auto"/>
              <w:left w:val="nil"/>
              <w:bottom w:val="single" w:sz="4" w:space="0" w:color="auto"/>
              <w:right w:val="single" w:sz="4" w:space="0" w:color="auto"/>
            </w:tcBorders>
            <w:vAlign w:val="center"/>
          </w:tcPr>
          <w:p w:rsidR="00510F64" w:rsidRPr="006E28E3" w:rsidRDefault="00510F64" w:rsidP="00E2671D">
            <w:pPr>
              <w:widowControl/>
              <w:spacing w:line="600" w:lineRule="exact"/>
              <w:jc w:val="center"/>
              <w:rPr>
                <w:rFonts w:eastAsia="黑体"/>
                <w:kern w:val="0"/>
                <w:sz w:val="24"/>
              </w:rPr>
            </w:pPr>
            <w:r w:rsidRPr="006E28E3">
              <w:rPr>
                <w:rFonts w:eastAsia="黑体" w:hint="eastAsia"/>
                <w:kern w:val="0"/>
                <w:sz w:val="24"/>
              </w:rPr>
              <w:t>授课教师</w:t>
            </w:r>
          </w:p>
        </w:tc>
      </w:tr>
      <w:tr w:rsidR="00510F64" w:rsidRPr="006E28E3" w:rsidTr="00E2671D">
        <w:trPr>
          <w:trHeight w:val="1035"/>
          <w:jc w:val="center"/>
        </w:trPr>
        <w:tc>
          <w:tcPr>
            <w:tcW w:w="567" w:type="dxa"/>
            <w:tcBorders>
              <w:top w:val="single" w:sz="4" w:space="0" w:color="auto"/>
              <w:left w:val="single" w:sz="4" w:space="0" w:color="auto"/>
              <w:bottom w:val="single" w:sz="4" w:space="0" w:color="auto"/>
              <w:right w:val="single" w:sz="4" w:space="0" w:color="auto"/>
            </w:tcBorders>
            <w:vAlign w:val="center"/>
          </w:tcPr>
          <w:p w:rsidR="00510F64" w:rsidRPr="00B662AB" w:rsidRDefault="00510F64" w:rsidP="00E2671D">
            <w:pPr>
              <w:snapToGrid w:val="0"/>
              <w:spacing w:line="280" w:lineRule="exact"/>
              <w:jc w:val="center"/>
              <w:rPr>
                <w:kern w:val="0"/>
                <w:sz w:val="24"/>
              </w:rPr>
            </w:pPr>
            <w:r w:rsidRPr="00B662AB">
              <w:rPr>
                <w:kern w:val="0"/>
                <w:sz w:val="24"/>
              </w:rPr>
              <w:t>1</w:t>
            </w:r>
          </w:p>
        </w:tc>
        <w:tc>
          <w:tcPr>
            <w:tcW w:w="2831" w:type="dxa"/>
            <w:tcBorders>
              <w:top w:val="single" w:sz="4" w:space="0" w:color="auto"/>
              <w:left w:val="single" w:sz="4" w:space="0" w:color="auto"/>
              <w:bottom w:val="single" w:sz="4" w:space="0" w:color="auto"/>
              <w:right w:val="single" w:sz="4" w:space="0" w:color="auto"/>
            </w:tcBorders>
            <w:noWrap/>
            <w:vAlign w:val="center"/>
          </w:tcPr>
          <w:p w:rsidR="00510F64" w:rsidRPr="00483A10" w:rsidRDefault="00510F64" w:rsidP="00E2671D">
            <w:pPr>
              <w:widowControl/>
              <w:spacing w:line="320" w:lineRule="exact"/>
              <w:rPr>
                <w:sz w:val="24"/>
              </w:rPr>
            </w:pPr>
            <w:r w:rsidRPr="00483A10">
              <w:rPr>
                <w:sz w:val="24"/>
              </w:rPr>
              <w:t>新中国</w:t>
            </w:r>
            <w:r w:rsidRPr="00483A10">
              <w:rPr>
                <w:sz w:val="24"/>
              </w:rPr>
              <w:t>70</w:t>
            </w:r>
            <w:r w:rsidRPr="00483A10">
              <w:rPr>
                <w:sz w:val="24"/>
              </w:rPr>
              <w:t>周年：国防的强大与安全的挑战</w:t>
            </w:r>
          </w:p>
        </w:tc>
        <w:tc>
          <w:tcPr>
            <w:tcW w:w="3691" w:type="dxa"/>
            <w:tcBorders>
              <w:top w:val="single" w:sz="4" w:space="0" w:color="auto"/>
              <w:left w:val="nil"/>
              <w:bottom w:val="single" w:sz="4" w:space="0" w:color="auto"/>
              <w:right w:val="single" w:sz="4" w:space="0" w:color="auto"/>
            </w:tcBorders>
            <w:vAlign w:val="center"/>
          </w:tcPr>
          <w:p w:rsidR="00510F64" w:rsidRPr="00A87A13" w:rsidRDefault="00510F64" w:rsidP="00E2671D">
            <w:pPr>
              <w:widowControl/>
              <w:spacing w:line="280" w:lineRule="exact"/>
              <w:rPr>
                <w:sz w:val="24"/>
              </w:rPr>
            </w:pPr>
            <w:r w:rsidRPr="00B662AB">
              <w:rPr>
                <w:rFonts w:hint="eastAsia"/>
                <w:sz w:val="24"/>
              </w:rPr>
              <w:t>讲授</w:t>
            </w:r>
            <w:r w:rsidRPr="00A87A13">
              <w:rPr>
                <w:rFonts w:hint="eastAsia"/>
                <w:sz w:val="24"/>
              </w:rPr>
              <w:t>当今国际博弈的特点与对我维护利益的思考</w:t>
            </w:r>
            <w:r>
              <w:rPr>
                <w:rFonts w:hint="eastAsia"/>
                <w:sz w:val="24"/>
              </w:rPr>
              <w:t>，</w:t>
            </w:r>
            <w:r w:rsidRPr="00A87A13">
              <w:rPr>
                <w:rFonts w:hint="eastAsia"/>
                <w:sz w:val="24"/>
              </w:rPr>
              <w:t>周边安全形势与我们责任担当</w:t>
            </w:r>
            <w:r>
              <w:rPr>
                <w:rFonts w:hint="eastAsia"/>
                <w:sz w:val="24"/>
              </w:rPr>
              <w:t>，</w:t>
            </w:r>
            <w:r w:rsidRPr="00A87A13">
              <w:rPr>
                <w:rFonts w:hint="eastAsia"/>
                <w:sz w:val="24"/>
              </w:rPr>
              <w:t>中国发展与强军</w:t>
            </w:r>
            <w:r>
              <w:rPr>
                <w:rFonts w:hint="eastAsia"/>
                <w:sz w:val="24"/>
              </w:rPr>
              <w:t>，</w:t>
            </w:r>
            <w:r w:rsidRPr="00A87A13">
              <w:rPr>
                <w:rFonts w:hint="eastAsia"/>
                <w:sz w:val="24"/>
              </w:rPr>
              <w:t>当今世界热点与中国发展走向</w:t>
            </w:r>
            <w:r>
              <w:rPr>
                <w:rFonts w:hint="eastAsia"/>
                <w:sz w:val="24"/>
              </w:rPr>
              <w:t>，等等。</w:t>
            </w:r>
          </w:p>
        </w:tc>
        <w:tc>
          <w:tcPr>
            <w:tcW w:w="3050" w:type="dxa"/>
            <w:tcBorders>
              <w:top w:val="single" w:sz="4" w:space="0" w:color="auto"/>
              <w:left w:val="nil"/>
              <w:bottom w:val="single" w:sz="4" w:space="0" w:color="auto"/>
              <w:right w:val="single" w:sz="4" w:space="0" w:color="auto"/>
            </w:tcBorders>
            <w:vAlign w:val="center"/>
          </w:tcPr>
          <w:p w:rsidR="00510F64" w:rsidRPr="00607305" w:rsidRDefault="00510F64" w:rsidP="00E2671D">
            <w:pPr>
              <w:widowControl/>
              <w:spacing w:line="280" w:lineRule="exact"/>
              <w:rPr>
                <w:sz w:val="24"/>
              </w:rPr>
            </w:pPr>
            <w:r w:rsidRPr="00607305">
              <w:rPr>
                <w:rFonts w:eastAsia="黑体" w:hAnsi="黑体" w:hint="eastAsia"/>
                <w:sz w:val="24"/>
              </w:rPr>
              <w:t>韩旭东：</w:t>
            </w:r>
            <w:r w:rsidRPr="00607305">
              <w:rPr>
                <w:rFonts w:hint="eastAsia"/>
                <w:sz w:val="24"/>
              </w:rPr>
              <w:t>南京理工大学客座</w:t>
            </w:r>
            <w:r>
              <w:rPr>
                <w:rFonts w:hint="eastAsia"/>
                <w:sz w:val="24"/>
              </w:rPr>
              <w:t>教授，国防大学教授，国家国防教育讲师团成员，全军外宣</w:t>
            </w:r>
            <w:r w:rsidRPr="00607305">
              <w:rPr>
                <w:rFonts w:hint="eastAsia"/>
                <w:sz w:val="24"/>
              </w:rPr>
              <w:t>专家、中央电视台军事评论员，中国军视网“军视环球播报”主讲。</w:t>
            </w:r>
          </w:p>
        </w:tc>
      </w:tr>
      <w:tr w:rsidR="00510F64" w:rsidRPr="006E28E3" w:rsidTr="00E2671D">
        <w:trPr>
          <w:trHeight w:val="1701"/>
          <w:jc w:val="center"/>
        </w:trPr>
        <w:tc>
          <w:tcPr>
            <w:tcW w:w="567" w:type="dxa"/>
            <w:tcBorders>
              <w:top w:val="single" w:sz="4" w:space="0" w:color="auto"/>
              <w:left w:val="single" w:sz="4" w:space="0" w:color="auto"/>
              <w:bottom w:val="single" w:sz="4" w:space="0" w:color="auto"/>
              <w:right w:val="single" w:sz="4" w:space="0" w:color="auto"/>
            </w:tcBorders>
            <w:vAlign w:val="center"/>
          </w:tcPr>
          <w:p w:rsidR="00510F64" w:rsidRPr="00B662AB" w:rsidRDefault="00510F64" w:rsidP="00E2671D">
            <w:pPr>
              <w:snapToGrid w:val="0"/>
              <w:spacing w:line="280" w:lineRule="exact"/>
              <w:jc w:val="center"/>
              <w:rPr>
                <w:kern w:val="0"/>
                <w:sz w:val="24"/>
              </w:rPr>
            </w:pPr>
            <w:r w:rsidRPr="00B662AB">
              <w:rPr>
                <w:kern w:val="0"/>
                <w:sz w:val="24"/>
              </w:rPr>
              <w:t>2</w:t>
            </w:r>
          </w:p>
        </w:tc>
        <w:tc>
          <w:tcPr>
            <w:tcW w:w="2831" w:type="dxa"/>
            <w:tcBorders>
              <w:top w:val="single" w:sz="4" w:space="0" w:color="auto"/>
              <w:left w:val="single" w:sz="4" w:space="0" w:color="auto"/>
              <w:bottom w:val="single" w:sz="4" w:space="0" w:color="auto"/>
              <w:right w:val="single" w:sz="4" w:space="0" w:color="auto"/>
            </w:tcBorders>
            <w:noWrap/>
            <w:vAlign w:val="center"/>
          </w:tcPr>
          <w:p w:rsidR="00510F64" w:rsidRPr="00B662AB" w:rsidRDefault="00510F64" w:rsidP="00E2671D">
            <w:pPr>
              <w:widowControl/>
              <w:spacing w:line="400" w:lineRule="exact"/>
              <w:rPr>
                <w:sz w:val="24"/>
              </w:rPr>
            </w:pPr>
            <w:r w:rsidRPr="00B662AB">
              <w:rPr>
                <w:rFonts w:hint="eastAsia"/>
                <w:sz w:val="24"/>
              </w:rPr>
              <w:t>南海局势与国防战略</w:t>
            </w:r>
          </w:p>
        </w:tc>
        <w:tc>
          <w:tcPr>
            <w:tcW w:w="3691" w:type="dxa"/>
            <w:tcBorders>
              <w:top w:val="single" w:sz="4" w:space="0" w:color="auto"/>
              <w:left w:val="nil"/>
              <w:bottom w:val="single" w:sz="4" w:space="0" w:color="auto"/>
              <w:right w:val="single" w:sz="4" w:space="0" w:color="auto"/>
            </w:tcBorders>
            <w:vAlign w:val="center"/>
          </w:tcPr>
          <w:p w:rsidR="00510F64" w:rsidRPr="00B662AB" w:rsidRDefault="00510F64" w:rsidP="00E2671D">
            <w:pPr>
              <w:spacing w:line="300" w:lineRule="exact"/>
              <w:rPr>
                <w:sz w:val="24"/>
              </w:rPr>
            </w:pPr>
            <w:r>
              <w:rPr>
                <w:rFonts w:hint="eastAsia"/>
                <w:sz w:val="24"/>
              </w:rPr>
              <w:t>结合《南海行为准则》框架文件</w:t>
            </w:r>
            <w:r w:rsidRPr="00B662AB">
              <w:rPr>
                <w:rFonts w:hint="eastAsia"/>
                <w:sz w:val="24"/>
              </w:rPr>
              <w:t>等，以详实的案例与分析讲述南海局势为何频频成为新闻热点？南海，与国家安全又有着怎样的联系？</w:t>
            </w:r>
          </w:p>
        </w:tc>
        <w:tc>
          <w:tcPr>
            <w:tcW w:w="3050" w:type="dxa"/>
            <w:tcBorders>
              <w:top w:val="single" w:sz="4" w:space="0" w:color="auto"/>
              <w:left w:val="nil"/>
              <w:bottom w:val="single" w:sz="4" w:space="0" w:color="auto"/>
              <w:right w:val="single" w:sz="4" w:space="0" w:color="auto"/>
            </w:tcBorders>
            <w:vAlign w:val="center"/>
          </w:tcPr>
          <w:p w:rsidR="00510F64" w:rsidRPr="00B662AB" w:rsidRDefault="00510F64" w:rsidP="00E2671D">
            <w:pPr>
              <w:spacing w:line="280" w:lineRule="exact"/>
              <w:rPr>
                <w:sz w:val="24"/>
              </w:rPr>
            </w:pPr>
            <w:r w:rsidRPr="00B662AB">
              <w:rPr>
                <w:rFonts w:eastAsia="黑体" w:hAnsi="黑体" w:hint="eastAsia"/>
                <w:sz w:val="24"/>
              </w:rPr>
              <w:t>张晓林</w:t>
            </w:r>
            <w:r w:rsidRPr="00B662AB">
              <w:rPr>
                <w:rFonts w:hint="eastAsia"/>
                <w:sz w:val="24"/>
              </w:rPr>
              <w:t>：南京理工大学客座教授，海军指挥学院军事战略学教授，博导。多次随海军编队出访远航、南海调研。</w:t>
            </w:r>
          </w:p>
        </w:tc>
      </w:tr>
      <w:tr w:rsidR="00510F64" w:rsidRPr="006E28E3" w:rsidTr="00E2671D">
        <w:trPr>
          <w:trHeight w:val="1021"/>
          <w:jc w:val="center"/>
        </w:trPr>
        <w:tc>
          <w:tcPr>
            <w:tcW w:w="567" w:type="dxa"/>
            <w:tcBorders>
              <w:top w:val="single" w:sz="4" w:space="0" w:color="auto"/>
              <w:left w:val="single" w:sz="4" w:space="0" w:color="auto"/>
              <w:bottom w:val="single" w:sz="4" w:space="0" w:color="auto"/>
              <w:right w:val="single" w:sz="4" w:space="0" w:color="auto"/>
            </w:tcBorders>
            <w:vAlign w:val="center"/>
          </w:tcPr>
          <w:p w:rsidR="00510F64" w:rsidRPr="00B662AB" w:rsidRDefault="00510F64" w:rsidP="00E2671D">
            <w:pPr>
              <w:snapToGrid w:val="0"/>
              <w:spacing w:line="280" w:lineRule="exact"/>
              <w:jc w:val="center"/>
              <w:rPr>
                <w:kern w:val="0"/>
                <w:sz w:val="24"/>
              </w:rPr>
            </w:pPr>
            <w:r w:rsidRPr="00B662AB">
              <w:rPr>
                <w:kern w:val="0"/>
                <w:sz w:val="24"/>
              </w:rPr>
              <w:t>3</w:t>
            </w:r>
          </w:p>
        </w:tc>
        <w:tc>
          <w:tcPr>
            <w:tcW w:w="2831" w:type="dxa"/>
            <w:tcBorders>
              <w:top w:val="single" w:sz="4" w:space="0" w:color="auto"/>
              <w:left w:val="single" w:sz="4" w:space="0" w:color="auto"/>
              <w:bottom w:val="single" w:sz="4" w:space="0" w:color="auto"/>
              <w:right w:val="single" w:sz="4" w:space="0" w:color="auto"/>
            </w:tcBorders>
            <w:noWrap/>
            <w:vAlign w:val="center"/>
          </w:tcPr>
          <w:p w:rsidR="00510F64" w:rsidRPr="00B662AB" w:rsidRDefault="00510F64" w:rsidP="00E2671D">
            <w:pPr>
              <w:widowControl/>
              <w:spacing w:line="400" w:lineRule="exact"/>
              <w:rPr>
                <w:sz w:val="24"/>
              </w:rPr>
            </w:pPr>
            <w:r w:rsidRPr="00B662AB">
              <w:rPr>
                <w:rFonts w:hint="eastAsia"/>
                <w:sz w:val="24"/>
              </w:rPr>
              <w:t>军民融合发展与科技协同创新</w:t>
            </w:r>
          </w:p>
        </w:tc>
        <w:tc>
          <w:tcPr>
            <w:tcW w:w="3691" w:type="dxa"/>
            <w:tcBorders>
              <w:top w:val="single" w:sz="4" w:space="0" w:color="auto"/>
              <w:left w:val="nil"/>
              <w:bottom w:val="single" w:sz="4" w:space="0" w:color="auto"/>
              <w:right w:val="single" w:sz="4" w:space="0" w:color="auto"/>
            </w:tcBorders>
          </w:tcPr>
          <w:p w:rsidR="00510F64" w:rsidRPr="00B662AB" w:rsidRDefault="00510F64" w:rsidP="00E2671D">
            <w:pPr>
              <w:spacing w:line="300" w:lineRule="exact"/>
              <w:rPr>
                <w:color w:val="262626"/>
                <w:sz w:val="21"/>
                <w:szCs w:val="21"/>
                <w:shd w:val="clear" w:color="auto" w:fill="FFFFFF"/>
              </w:rPr>
            </w:pPr>
            <w:r w:rsidRPr="00B662AB">
              <w:rPr>
                <w:rFonts w:hint="eastAsia"/>
                <w:sz w:val="24"/>
              </w:rPr>
              <w:t>解析军民融合发展国家战略、军民科技协同创新体系构建与发展、军民融合发展与科技协同创新。</w:t>
            </w:r>
          </w:p>
        </w:tc>
        <w:tc>
          <w:tcPr>
            <w:tcW w:w="3050" w:type="dxa"/>
            <w:tcBorders>
              <w:top w:val="single" w:sz="4" w:space="0" w:color="auto"/>
              <w:left w:val="nil"/>
              <w:bottom w:val="single" w:sz="4" w:space="0" w:color="auto"/>
              <w:right w:val="single" w:sz="4" w:space="0" w:color="auto"/>
            </w:tcBorders>
          </w:tcPr>
          <w:p w:rsidR="00510F64" w:rsidRPr="00B662AB" w:rsidRDefault="00510F64" w:rsidP="00E2671D">
            <w:pPr>
              <w:spacing w:line="280" w:lineRule="exact"/>
              <w:rPr>
                <w:rFonts w:eastAsia="黑体"/>
                <w:sz w:val="24"/>
              </w:rPr>
            </w:pPr>
            <w:r w:rsidRPr="00B662AB">
              <w:rPr>
                <w:rFonts w:eastAsia="黑体" w:hAnsi="黑体" w:hint="eastAsia"/>
                <w:sz w:val="24"/>
              </w:rPr>
              <w:t>戚</w:t>
            </w:r>
            <w:r w:rsidRPr="00B662AB">
              <w:rPr>
                <w:rFonts w:eastAsia="黑体"/>
                <w:sz w:val="24"/>
              </w:rPr>
              <w:t xml:space="preserve">  </w:t>
            </w:r>
            <w:r w:rsidRPr="00B662AB">
              <w:rPr>
                <w:rFonts w:eastAsia="黑体" w:hAnsi="黑体" w:hint="eastAsia"/>
                <w:sz w:val="24"/>
              </w:rPr>
              <w:t>湧：</w:t>
            </w:r>
            <w:r>
              <w:rPr>
                <w:rFonts w:hint="eastAsia"/>
                <w:sz w:val="24"/>
              </w:rPr>
              <w:t>教授、博导</w:t>
            </w:r>
            <w:r w:rsidRPr="00B662AB">
              <w:rPr>
                <w:rFonts w:hint="eastAsia"/>
                <w:sz w:val="24"/>
              </w:rPr>
              <w:t>，南京理工大学发展规划处处长，江苏省军民融合发展研究院院长。</w:t>
            </w:r>
          </w:p>
        </w:tc>
      </w:tr>
      <w:tr w:rsidR="00510F64" w:rsidRPr="006E28E3" w:rsidTr="00E2671D">
        <w:trPr>
          <w:trHeight w:val="1021"/>
          <w:jc w:val="center"/>
        </w:trPr>
        <w:tc>
          <w:tcPr>
            <w:tcW w:w="567" w:type="dxa"/>
            <w:tcBorders>
              <w:top w:val="single" w:sz="4" w:space="0" w:color="auto"/>
              <w:left w:val="single" w:sz="4" w:space="0" w:color="auto"/>
              <w:bottom w:val="single" w:sz="4" w:space="0" w:color="auto"/>
              <w:right w:val="single" w:sz="4" w:space="0" w:color="auto"/>
            </w:tcBorders>
            <w:vAlign w:val="center"/>
          </w:tcPr>
          <w:p w:rsidR="00510F64" w:rsidRPr="00B662AB" w:rsidRDefault="00510F64" w:rsidP="00E2671D">
            <w:pPr>
              <w:snapToGrid w:val="0"/>
              <w:spacing w:line="280" w:lineRule="exact"/>
              <w:jc w:val="center"/>
              <w:rPr>
                <w:kern w:val="0"/>
                <w:sz w:val="24"/>
              </w:rPr>
            </w:pPr>
            <w:r w:rsidRPr="00B662AB">
              <w:rPr>
                <w:kern w:val="0"/>
                <w:sz w:val="24"/>
              </w:rPr>
              <w:t>4</w:t>
            </w:r>
          </w:p>
        </w:tc>
        <w:tc>
          <w:tcPr>
            <w:tcW w:w="2831" w:type="dxa"/>
            <w:tcBorders>
              <w:top w:val="single" w:sz="4" w:space="0" w:color="auto"/>
              <w:left w:val="single" w:sz="4" w:space="0" w:color="auto"/>
              <w:bottom w:val="single" w:sz="4" w:space="0" w:color="auto"/>
              <w:right w:val="single" w:sz="4" w:space="0" w:color="auto"/>
            </w:tcBorders>
            <w:noWrap/>
            <w:vAlign w:val="center"/>
          </w:tcPr>
          <w:p w:rsidR="00510F64" w:rsidRPr="00B662AB" w:rsidRDefault="00510F64" w:rsidP="00E2671D">
            <w:pPr>
              <w:widowControl/>
              <w:spacing w:line="400" w:lineRule="exact"/>
              <w:rPr>
                <w:kern w:val="0"/>
                <w:sz w:val="24"/>
              </w:rPr>
            </w:pPr>
            <w:r w:rsidRPr="00972CEB">
              <w:rPr>
                <w:rFonts w:hint="eastAsia"/>
                <w:sz w:val="24"/>
              </w:rPr>
              <w:t>军民融合发展理念及推进实践</w:t>
            </w:r>
          </w:p>
        </w:tc>
        <w:tc>
          <w:tcPr>
            <w:tcW w:w="3691" w:type="dxa"/>
            <w:tcBorders>
              <w:top w:val="single" w:sz="4" w:space="0" w:color="auto"/>
              <w:left w:val="nil"/>
              <w:bottom w:val="single" w:sz="4" w:space="0" w:color="auto"/>
              <w:right w:val="single" w:sz="4" w:space="0" w:color="auto"/>
            </w:tcBorders>
            <w:vAlign w:val="center"/>
          </w:tcPr>
          <w:p w:rsidR="00510F64" w:rsidRPr="00B662AB" w:rsidRDefault="00510F64" w:rsidP="00E2671D">
            <w:pPr>
              <w:spacing w:line="300" w:lineRule="exact"/>
              <w:rPr>
                <w:color w:val="262626"/>
                <w:sz w:val="21"/>
                <w:szCs w:val="21"/>
                <w:shd w:val="clear" w:color="auto" w:fill="FFFFFF"/>
              </w:rPr>
            </w:pPr>
            <w:r w:rsidRPr="00972CEB">
              <w:rPr>
                <w:rFonts w:hint="eastAsia"/>
                <w:sz w:val="24"/>
              </w:rPr>
              <w:t>回顾军民融合发展理念的历史背景、美俄等国的实践历程，分析新军事变革的影响；从全要素、多领域等视角阐述军民融合发展格局。</w:t>
            </w:r>
            <w:r w:rsidRPr="00972CEB">
              <w:rPr>
                <w:rFonts w:hint="eastAsia"/>
                <w:sz w:val="24"/>
              </w:rPr>
              <w:t xml:space="preserve">   </w:t>
            </w:r>
          </w:p>
        </w:tc>
        <w:tc>
          <w:tcPr>
            <w:tcW w:w="3050" w:type="dxa"/>
            <w:tcBorders>
              <w:top w:val="single" w:sz="4" w:space="0" w:color="auto"/>
              <w:left w:val="nil"/>
              <w:bottom w:val="single" w:sz="4" w:space="0" w:color="auto"/>
              <w:right w:val="single" w:sz="4" w:space="0" w:color="auto"/>
            </w:tcBorders>
            <w:vAlign w:val="center"/>
          </w:tcPr>
          <w:p w:rsidR="00510F64" w:rsidRPr="00840E55" w:rsidRDefault="00510F64" w:rsidP="00E2671D">
            <w:pPr>
              <w:spacing w:line="300" w:lineRule="exact"/>
              <w:rPr>
                <w:rFonts w:eastAsia="黑体" w:hAnsi="黑体"/>
                <w:sz w:val="24"/>
              </w:rPr>
            </w:pPr>
            <w:r w:rsidRPr="00840E55">
              <w:rPr>
                <w:rFonts w:eastAsia="黑体" w:hAnsi="黑体" w:hint="eastAsia"/>
                <w:sz w:val="24"/>
              </w:rPr>
              <w:t>朱正萱</w:t>
            </w:r>
            <w:r>
              <w:rPr>
                <w:rFonts w:eastAsia="黑体" w:hAnsi="黑体" w:hint="eastAsia"/>
                <w:sz w:val="24"/>
              </w:rPr>
              <w:t>：</w:t>
            </w:r>
            <w:r>
              <w:rPr>
                <w:rFonts w:hint="eastAsia"/>
                <w:sz w:val="24"/>
              </w:rPr>
              <w:t>南京理工大学经济管理学院教授、博导</w:t>
            </w:r>
            <w:r w:rsidRPr="00840E55">
              <w:rPr>
                <w:rFonts w:hint="eastAsia"/>
                <w:sz w:val="24"/>
              </w:rPr>
              <w:t>。</w:t>
            </w:r>
          </w:p>
        </w:tc>
      </w:tr>
      <w:tr w:rsidR="00510F64" w:rsidRPr="006E28E3" w:rsidTr="00E2671D">
        <w:trPr>
          <w:trHeight w:val="1021"/>
          <w:jc w:val="center"/>
        </w:trPr>
        <w:tc>
          <w:tcPr>
            <w:tcW w:w="567" w:type="dxa"/>
            <w:tcBorders>
              <w:top w:val="single" w:sz="4" w:space="0" w:color="auto"/>
              <w:left w:val="single" w:sz="4" w:space="0" w:color="auto"/>
              <w:bottom w:val="single" w:sz="4" w:space="0" w:color="auto"/>
              <w:right w:val="single" w:sz="4" w:space="0" w:color="auto"/>
            </w:tcBorders>
            <w:vAlign w:val="center"/>
          </w:tcPr>
          <w:p w:rsidR="00510F64" w:rsidRPr="00B662AB" w:rsidRDefault="00510F64" w:rsidP="00E2671D">
            <w:pPr>
              <w:snapToGrid w:val="0"/>
              <w:spacing w:line="280" w:lineRule="exact"/>
              <w:jc w:val="center"/>
              <w:rPr>
                <w:kern w:val="0"/>
                <w:sz w:val="24"/>
              </w:rPr>
            </w:pPr>
            <w:r w:rsidRPr="00B662AB">
              <w:rPr>
                <w:kern w:val="0"/>
                <w:sz w:val="24"/>
              </w:rPr>
              <w:t>5</w:t>
            </w:r>
          </w:p>
        </w:tc>
        <w:tc>
          <w:tcPr>
            <w:tcW w:w="2831" w:type="dxa"/>
            <w:tcBorders>
              <w:top w:val="single" w:sz="4" w:space="0" w:color="auto"/>
              <w:left w:val="single" w:sz="4" w:space="0" w:color="auto"/>
              <w:bottom w:val="single" w:sz="4" w:space="0" w:color="auto"/>
              <w:right w:val="single" w:sz="4" w:space="0" w:color="auto"/>
            </w:tcBorders>
            <w:noWrap/>
            <w:vAlign w:val="center"/>
          </w:tcPr>
          <w:p w:rsidR="00510F64" w:rsidRPr="00B662AB" w:rsidRDefault="00510F64" w:rsidP="00E2671D">
            <w:pPr>
              <w:widowControl/>
              <w:spacing w:line="320" w:lineRule="exact"/>
              <w:rPr>
                <w:sz w:val="24"/>
              </w:rPr>
            </w:pPr>
            <w:r w:rsidRPr="000D64E2">
              <w:rPr>
                <w:rFonts w:hint="eastAsia"/>
                <w:sz w:val="24"/>
              </w:rPr>
              <w:t>大陆、台湾、美国三方博弈中的两岸关系</w:t>
            </w:r>
          </w:p>
        </w:tc>
        <w:tc>
          <w:tcPr>
            <w:tcW w:w="3691" w:type="dxa"/>
            <w:tcBorders>
              <w:top w:val="single" w:sz="4" w:space="0" w:color="auto"/>
              <w:left w:val="nil"/>
              <w:bottom w:val="single" w:sz="4" w:space="0" w:color="auto"/>
              <w:right w:val="single" w:sz="4" w:space="0" w:color="auto"/>
            </w:tcBorders>
            <w:vAlign w:val="center"/>
          </w:tcPr>
          <w:p w:rsidR="00510F64" w:rsidRPr="00B662AB" w:rsidRDefault="00510F64" w:rsidP="00E2671D">
            <w:pPr>
              <w:spacing w:line="300" w:lineRule="exact"/>
              <w:rPr>
                <w:sz w:val="24"/>
              </w:rPr>
            </w:pPr>
            <w:r w:rsidRPr="000D64E2">
              <w:rPr>
                <w:rFonts w:hint="eastAsia"/>
                <w:sz w:val="24"/>
              </w:rPr>
              <w:t>中美贸易战下的两岸关系；影响台湾大陆政策实施的因素；大陆的对策及两岸关系之前景。</w:t>
            </w:r>
          </w:p>
        </w:tc>
        <w:tc>
          <w:tcPr>
            <w:tcW w:w="3050" w:type="dxa"/>
            <w:tcBorders>
              <w:top w:val="single" w:sz="4" w:space="0" w:color="auto"/>
              <w:left w:val="nil"/>
              <w:bottom w:val="single" w:sz="4" w:space="0" w:color="auto"/>
              <w:right w:val="single" w:sz="4" w:space="0" w:color="auto"/>
            </w:tcBorders>
            <w:vAlign w:val="center"/>
          </w:tcPr>
          <w:p w:rsidR="00510F64" w:rsidRPr="00B662AB" w:rsidRDefault="00510F64" w:rsidP="00E2671D">
            <w:pPr>
              <w:spacing w:line="280" w:lineRule="exact"/>
              <w:rPr>
                <w:sz w:val="24"/>
              </w:rPr>
            </w:pPr>
            <w:r w:rsidRPr="000D64E2">
              <w:rPr>
                <w:rFonts w:eastAsia="黑体" w:hAnsi="黑体" w:hint="eastAsia"/>
                <w:sz w:val="24"/>
              </w:rPr>
              <w:t>刘思平</w:t>
            </w:r>
            <w:r>
              <w:rPr>
                <w:rFonts w:hint="eastAsia"/>
                <w:sz w:val="24"/>
              </w:rPr>
              <w:t>：</w:t>
            </w:r>
            <w:r w:rsidRPr="000D64E2">
              <w:rPr>
                <w:rFonts w:hint="eastAsia"/>
                <w:sz w:val="24"/>
              </w:rPr>
              <w:t>南京理工大学客座教授，南京大学历史学系中国近现代史教研室教授、台湾研究所副所长。</w:t>
            </w:r>
          </w:p>
        </w:tc>
      </w:tr>
      <w:tr w:rsidR="00510F64" w:rsidRPr="006E28E3" w:rsidTr="00E2671D">
        <w:trPr>
          <w:trHeight w:val="1532"/>
          <w:jc w:val="center"/>
        </w:trPr>
        <w:tc>
          <w:tcPr>
            <w:tcW w:w="567" w:type="dxa"/>
            <w:tcBorders>
              <w:top w:val="single" w:sz="4" w:space="0" w:color="auto"/>
              <w:left w:val="single" w:sz="4" w:space="0" w:color="auto"/>
              <w:bottom w:val="single" w:sz="4" w:space="0" w:color="auto"/>
              <w:right w:val="single" w:sz="4" w:space="0" w:color="auto"/>
            </w:tcBorders>
            <w:vAlign w:val="center"/>
          </w:tcPr>
          <w:p w:rsidR="00510F64" w:rsidRPr="00B662AB" w:rsidRDefault="00510F64" w:rsidP="00E2671D">
            <w:pPr>
              <w:snapToGrid w:val="0"/>
              <w:spacing w:line="280" w:lineRule="exact"/>
              <w:jc w:val="center"/>
              <w:rPr>
                <w:kern w:val="0"/>
                <w:sz w:val="24"/>
              </w:rPr>
            </w:pPr>
            <w:r w:rsidRPr="00B662AB">
              <w:rPr>
                <w:kern w:val="0"/>
                <w:sz w:val="24"/>
              </w:rPr>
              <w:t>6</w:t>
            </w:r>
          </w:p>
        </w:tc>
        <w:tc>
          <w:tcPr>
            <w:tcW w:w="2831" w:type="dxa"/>
            <w:tcBorders>
              <w:top w:val="single" w:sz="4" w:space="0" w:color="auto"/>
              <w:left w:val="single" w:sz="4" w:space="0" w:color="auto"/>
              <w:bottom w:val="single" w:sz="4" w:space="0" w:color="auto"/>
              <w:right w:val="single" w:sz="4" w:space="0" w:color="auto"/>
            </w:tcBorders>
            <w:noWrap/>
            <w:vAlign w:val="center"/>
          </w:tcPr>
          <w:p w:rsidR="00510F64" w:rsidRPr="00B662AB" w:rsidRDefault="00510F64" w:rsidP="00E2671D">
            <w:pPr>
              <w:widowControl/>
              <w:spacing w:line="400" w:lineRule="exact"/>
              <w:rPr>
                <w:sz w:val="24"/>
              </w:rPr>
            </w:pPr>
            <w:r w:rsidRPr="00B662AB">
              <w:rPr>
                <w:rFonts w:hint="eastAsia"/>
                <w:sz w:val="24"/>
              </w:rPr>
              <w:t>国家安全环境与东亚局势</w:t>
            </w:r>
            <w:r w:rsidRPr="00B662AB">
              <w:rPr>
                <w:sz w:val="24"/>
              </w:rPr>
              <w:t>——</w:t>
            </w:r>
            <w:r w:rsidRPr="00B662AB">
              <w:rPr>
                <w:rFonts w:hint="eastAsia"/>
                <w:sz w:val="24"/>
              </w:rPr>
              <w:t>中日俄韩以及中印关系走势</w:t>
            </w:r>
          </w:p>
        </w:tc>
        <w:tc>
          <w:tcPr>
            <w:tcW w:w="3691" w:type="dxa"/>
            <w:tcBorders>
              <w:top w:val="single" w:sz="4" w:space="0" w:color="auto"/>
              <w:left w:val="nil"/>
              <w:bottom w:val="single" w:sz="4" w:space="0" w:color="auto"/>
              <w:right w:val="single" w:sz="4" w:space="0" w:color="auto"/>
            </w:tcBorders>
            <w:vAlign w:val="center"/>
          </w:tcPr>
          <w:p w:rsidR="00510F64" w:rsidRPr="00B662AB" w:rsidRDefault="00510F64" w:rsidP="00E2671D">
            <w:pPr>
              <w:spacing w:line="300" w:lineRule="exact"/>
              <w:rPr>
                <w:sz w:val="24"/>
              </w:rPr>
            </w:pPr>
            <w:r w:rsidRPr="00B662AB">
              <w:rPr>
                <w:rFonts w:hint="eastAsia"/>
                <w:sz w:val="24"/>
              </w:rPr>
              <w:t>东亚地区一直是大国力量交汇、冲突之地，今日的中日俄韩以及中印关系走势变得愈加复杂，难以把握，这里有广泛的地缘利益，激起了大国的觊觎和争夺。</w:t>
            </w:r>
          </w:p>
        </w:tc>
        <w:tc>
          <w:tcPr>
            <w:tcW w:w="3050" w:type="dxa"/>
            <w:tcBorders>
              <w:top w:val="single" w:sz="4" w:space="0" w:color="auto"/>
              <w:left w:val="nil"/>
              <w:bottom w:val="single" w:sz="4" w:space="0" w:color="auto"/>
              <w:right w:val="single" w:sz="4" w:space="0" w:color="auto"/>
            </w:tcBorders>
            <w:vAlign w:val="center"/>
          </w:tcPr>
          <w:p w:rsidR="00510F64" w:rsidRPr="00B662AB" w:rsidRDefault="00510F64" w:rsidP="00E2671D">
            <w:pPr>
              <w:spacing w:line="280" w:lineRule="exact"/>
              <w:jc w:val="left"/>
              <w:rPr>
                <w:rFonts w:eastAsia="黑体"/>
                <w:sz w:val="24"/>
              </w:rPr>
            </w:pPr>
            <w:r w:rsidRPr="00B662AB">
              <w:rPr>
                <w:rFonts w:eastAsia="黑体" w:hAnsi="黑体" w:hint="eastAsia"/>
                <w:sz w:val="24"/>
              </w:rPr>
              <w:t>崔建树</w:t>
            </w:r>
            <w:r>
              <w:rPr>
                <w:rFonts w:eastAsia="黑体" w:hint="eastAsia"/>
                <w:sz w:val="24"/>
              </w:rPr>
              <w:t>：</w:t>
            </w:r>
            <w:r w:rsidRPr="00B662AB">
              <w:rPr>
                <w:rFonts w:hint="eastAsia"/>
                <w:sz w:val="24"/>
              </w:rPr>
              <w:t>南京理工大学客座教授，解放军国际关系学院教授、博导。</w:t>
            </w:r>
          </w:p>
        </w:tc>
      </w:tr>
      <w:tr w:rsidR="00510F64" w:rsidRPr="006E28E3" w:rsidTr="00E2671D">
        <w:trPr>
          <w:trHeight w:val="1043"/>
          <w:jc w:val="center"/>
        </w:trPr>
        <w:tc>
          <w:tcPr>
            <w:tcW w:w="567" w:type="dxa"/>
            <w:tcBorders>
              <w:top w:val="single" w:sz="4" w:space="0" w:color="auto"/>
              <w:left w:val="single" w:sz="4" w:space="0" w:color="auto"/>
              <w:bottom w:val="single" w:sz="4" w:space="0" w:color="auto"/>
              <w:right w:val="single" w:sz="4" w:space="0" w:color="auto"/>
            </w:tcBorders>
            <w:vAlign w:val="center"/>
          </w:tcPr>
          <w:p w:rsidR="00510F64" w:rsidRPr="00B662AB" w:rsidRDefault="00510F64" w:rsidP="00E2671D">
            <w:pPr>
              <w:snapToGrid w:val="0"/>
              <w:spacing w:line="280" w:lineRule="exact"/>
              <w:jc w:val="center"/>
              <w:rPr>
                <w:kern w:val="0"/>
                <w:sz w:val="24"/>
              </w:rPr>
            </w:pPr>
            <w:r w:rsidRPr="00B662AB">
              <w:rPr>
                <w:kern w:val="0"/>
                <w:sz w:val="24"/>
              </w:rPr>
              <w:t>7</w:t>
            </w:r>
          </w:p>
        </w:tc>
        <w:tc>
          <w:tcPr>
            <w:tcW w:w="2831" w:type="dxa"/>
            <w:tcBorders>
              <w:top w:val="single" w:sz="4" w:space="0" w:color="auto"/>
              <w:left w:val="single" w:sz="4" w:space="0" w:color="auto"/>
              <w:bottom w:val="single" w:sz="4" w:space="0" w:color="auto"/>
              <w:right w:val="single" w:sz="4" w:space="0" w:color="auto"/>
            </w:tcBorders>
            <w:noWrap/>
            <w:vAlign w:val="center"/>
          </w:tcPr>
          <w:p w:rsidR="00510F64" w:rsidRPr="00B662AB" w:rsidRDefault="00510F64" w:rsidP="00E2671D">
            <w:pPr>
              <w:widowControl/>
              <w:spacing w:line="400" w:lineRule="exact"/>
              <w:rPr>
                <w:sz w:val="24"/>
              </w:rPr>
            </w:pPr>
            <w:r w:rsidRPr="00B662AB">
              <w:rPr>
                <w:rFonts w:hint="eastAsia"/>
                <w:sz w:val="24"/>
              </w:rPr>
              <w:t>现场教学（主题）：</w:t>
            </w:r>
            <w:r w:rsidRPr="00833BA3">
              <w:rPr>
                <w:rFonts w:hint="eastAsia"/>
                <w:sz w:val="24"/>
              </w:rPr>
              <w:t>兵器发展及公共安全科技前沿</w:t>
            </w:r>
          </w:p>
        </w:tc>
        <w:tc>
          <w:tcPr>
            <w:tcW w:w="3691" w:type="dxa"/>
            <w:tcBorders>
              <w:top w:val="single" w:sz="4" w:space="0" w:color="auto"/>
              <w:left w:val="nil"/>
              <w:bottom w:val="single" w:sz="4" w:space="0" w:color="auto"/>
              <w:right w:val="single" w:sz="4" w:space="0" w:color="auto"/>
            </w:tcBorders>
            <w:vAlign w:val="center"/>
          </w:tcPr>
          <w:p w:rsidR="00510F64" w:rsidRPr="00B662AB" w:rsidRDefault="00510F64" w:rsidP="00E2671D">
            <w:pPr>
              <w:spacing w:line="300" w:lineRule="exact"/>
              <w:rPr>
                <w:sz w:val="24"/>
              </w:rPr>
            </w:pPr>
            <w:r w:rsidRPr="00B662AB">
              <w:rPr>
                <w:rFonts w:hint="eastAsia"/>
                <w:sz w:val="24"/>
              </w:rPr>
              <w:t>参观南京理工大学兵器博物馆（炮馆、枪械馆及炮弹引信馆）、社会公共安全重点实验室成果展厅。</w:t>
            </w:r>
          </w:p>
        </w:tc>
        <w:tc>
          <w:tcPr>
            <w:tcW w:w="3050" w:type="dxa"/>
            <w:tcBorders>
              <w:top w:val="single" w:sz="4" w:space="0" w:color="auto"/>
              <w:left w:val="nil"/>
              <w:bottom w:val="single" w:sz="4" w:space="0" w:color="auto"/>
              <w:right w:val="single" w:sz="4" w:space="0" w:color="auto"/>
            </w:tcBorders>
            <w:vAlign w:val="center"/>
          </w:tcPr>
          <w:p w:rsidR="00510F64" w:rsidRPr="00833BA3" w:rsidRDefault="00510F64" w:rsidP="00E2671D">
            <w:pPr>
              <w:spacing w:line="280" w:lineRule="exact"/>
              <w:jc w:val="left"/>
              <w:rPr>
                <w:rFonts w:eastAsia="黑体" w:hAnsi="黑体"/>
                <w:sz w:val="24"/>
              </w:rPr>
            </w:pPr>
            <w:r w:rsidRPr="00833BA3">
              <w:rPr>
                <w:rFonts w:eastAsia="黑体" w:hAnsi="黑体" w:hint="eastAsia"/>
                <w:sz w:val="24"/>
              </w:rPr>
              <w:t>郑毅</w:t>
            </w:r>
            <w:r>
              <w:rPr>
                <w:rFonts w:eastAsia="黑体" w:hAnsi="黑体" w:hint="eastAsia"/>
                <w:sz w:val="24"/>
              </w:rPr>
              <w:t>：</w:t>
            </w:r>
            <w:r w:rsidRPr="00833BA3">
              <w:rPr>
                <w:rFonts w:hint="eastAsia"/>
                <w:sz w:val="24"/>
              </w:rPr>
              <w:t>南京理工大学机械工程学院兵器科学与技术专业副教授</w:t>
            </w:r>
            <w:r>
              <w:rPr>
                <w:rFonts w:hint="eastAsia"/>
                <w:sz w:val="24"/>
              </w:rPr>
              <w:t>。</w:t>
            </w:r>
          </w:p>
        </w:tc>
      </w:tr>
      <w:tr w:rsidR="00510F64" w:rsidRPr="006E28E3" w:rsidTr="00E2671D">
        <w:trPr>
          <w:trHeight w:val="1252"/>
          <w:jc w:val="center"/>
        </w:trPr>
        <w:tc>
          <w:tcPr>
            <w:tcW w:w="567" w:type="dxa"/>
            <w:tcBorders>
              <w:top w:val="single" w:sz="4" w:space="0" w:color="auto"/>
              <w:left w:val="single" w:sz="4" w:space="0" w:color="auto"/>
              <w:bottom w:val="single" w:sz="4" w:space="0" w:color="auto"/>
              <w:right w:val="single" w:sz="4" w:space="0" w:color="auto"/>
            </w:tcBorders>
            <w:vAlign w:val="center"/>
          </w:tcPr>
          <w:p w:rsidR="00510F64" w:rsidRPr="00B662AB" w:rsidRDefault="00510F64" w:rsidP="00E2671D">
            <w:pPr>
              <w:snapToGrid w:val="0"/>
              <w:spacing w:line="280" w:lineRule="exact"/>
              <w:jc w:val="center"/>
              <w:rPr>
                <w:kern w:val="0"/>
                <w:sz w:val="24"/>
              </w:rPr>
            </w:pPr>
            <w:r w:rsidRPr="00B662AB">
              <w:rPr>
                <w:kern w:val="0"/>
                <w:sz w:val="24"/>
              </w:rPr>
              <w:t>8</w:t>
            </w:r>
          </w:p>
        </w:tc>
        <w:tc>
          <w:tcPr>
            <w:tcW w:w="2831" w:type="dxa"/>
            <w:tcBorders>
              <w:top w:val="single" w:sz="4" w:space="0" w:color="auto"/>
              <w:left w:val="single" w:sz="4" w:space="0" w:color="auto"/>
              <w:bottom w:val="single" w:sz="4" w:space="0" w:color="auto"/>
              <w:right w:val="single" w:sz="4" w:space="0" w:color="auto"/>
            </w:tcBorders>
            <w:noWrap/>
            <w:vAlign w:val="center"/>
          </w:tcPr>
          <w:p w:rsidR="00510F64" w:rsidRPr="00B662AB" w:rsidRDefault="00510F64" w:rsidP="00E2671D">
            <w:pPr>
              <w:widowControl/>
              <w:spacing w:line="400" w:lineRule="exact"/>
              <w:rPr>
                <w:sz w:val="24"/>
              </w:rPr>
            </w:pPr>
            <w:r w:rsidRPr="00483A10">
              <w:rPr>
                <w:rFonts w:hint="eastAsia"/>
                <w:sz w:val="24"/>
              </w:rPr>
              <w:t>贸易战与中美关系走向</w:t>
            </w:r>
          </w:p>
        </w:tc>
        <w:tc>
          <w:tcPr>
            <w:tcW w:w="3691" w:type="dxa"/>
            <w:tcBorders>
              <w:top w:val="single" w:sz="4" w:space="0" w:color="auto"/>
              <w:left w:val="nil"/>
              <w:bottom w:val="single" w:sz="4" w:space="0" w:color="auto"/>
              <w:right w:val="single" w:sz="4" w:space="0" w:color="auto"/>
            </w:tcBorders>
            <w:vAlign w:val="center"/>
          </w:tcPr>
          <w:p w:rsidR="00510F64" w:rsidRPr="00A90AA8" w:rsidRDefault="00510F64" w:rsidP="00E2671D">
            <w:pPr>
              <w:spacing w:line="300" w:lineRule="exact"/>
              <w:rPr>
                <w:sz w:val="24"/>
              </w:rPr>
            </w:pPr>
            <w:r w:rsidRPr="00A90AA8">
              <w:rPr>
                <w:rFonts w:hint="eastAsia"/>
                <w:sz w:val="24"/>
              </w:rPr>
              <w:t>中美关系的现状</w:t>
            </w:r>
            <w:r>
              <w:rPr>
                <w:rFonts w:hint="eastAsia"/>
                <w:sz w:val="24"/>
              </w:rPr>
              <w:t>；</w:t>
            </w:r>
            <w:r w:rsidRPr="00A90AA8">
              <w:rPr>
                <w:rFonts w:hint="eastAsia"/>
                <w:sz w:val="24"/>
              </w:rPr>
              <w:t>影响中美关系的主要因素</w:t>
            </w:r>
            <w:r>
              <w:rPr>
                <w:rFonts w:hint="eastAsia"/>
                <w:sz w:val="24"/>
              </w:rPr>
              <w:t>；</w:t>
            </w:r>
            <w:r w:rsidRPr="00A90AA8">
              <w:rPr>
                <w:rFonts w:hint="eastAsia"/>
                <w:sz w:val="24"/>
              </w:rPr>
              <w:t>中美爆发军事冲突的可能性</w:t>
            </w:r>
          </w:p>
          <w:p w:rsidR="00510F64" w:rsidRPr="00A90AA8" w:rsidRDefault="00510F64" w:rsidP="00E2671D">
            <w:pPr>
              <w:spacing w:line="300" w:lineRule="exact"/>
              <w:rPr>
                <w:sz w:val="24"/>
              </w:rPr>
            </w:pPr>
            <w:r>
              <w:rPr>
                <w:rFonts w:hint="eastAsia"/>
                <w:sz w:val="24"/>
              </w:rPr>
              <w:t>；未来十年中美关系走向分析。</w:t>
            </w:r>
          </w:p>
          <w:p w:rsidR="00510F64" w:rsidRPr="00B662AB" w:rsidRDefault="00510F64" w:rsidP="00E2671D">
            <w:pPr>
              <w:spacing w:line="300" w:lineRule="exact"/>
              <w:rPr>
                <w:sz w:val="24"/>
              </w:rPr>
            </w:pPr>
            <w:r w:rsidRPr="00A90AA8">
              <w:rPr>
                <w:rFonts w:hint="eastAsia"/>
                <w:sz w:val="24"/>
              </w:rPr>
              <w:t xml:space="preserve">    </w:t>
            </w:r>
          </w:p>
        </w:tc>
        <w:tc>
          <w:tcPr>
            <w:tcW w:w="3050" w:type="dxa"/>
            <w:tcBorders>
              <w:top w:val="single" w:sz="4" w:space="0" w:color="auto"/>
              <w:left w:val="nil"/>
              <w:bottom w:val="single" w:sz="4" w:space="0" w:color="auto"/>
              <w:right w:val="single" w:sz="4" w:space="0" w:color="auto"/>
            </w:tcBorders>
            <w:vAlign w:val="center"/>
          </w:tcPr>
          <w:p w:rsidR="00510F64" w:rsidRPr="00B662AB" w:rsidRDefault="00510F64" w:rsidP="00E2671D">
            <w:pPr>
              <w:spacing w:line="280" w:lineRule="exact"/>
              <w:jc w:val="left"/>
              <w:rPr>
                <w:rFonts w:eastAsia="黑体"/>
                <w:sz w:val="24"/>
              </w:rPr>
            </w:pPr>
            <w:r w:rsidRPr="00B662AB">
              <w:rPr>
                <w:rFonts w:eastAsia="黑体" w:hAnsi="黑体" w:hint="eastAsia"/>
                <w:sz w:val="24"/>
              </w:rPr>
              <w:t>成汉平：</w:t>
            </w:r>
            <w:r w:rsidRPr="00B662AB">
              <w:rPr>
                <w:rFonts w:hint="eastAsia"/>
                <w:sz w:val="24"/>
              </w:rPr>
              <w:t>南京理工大学客座教授，中国国际战略学会研究员、公安部高级专业技术职务评审委员会特聘委员；新华社国观智库专家组成员。</w:t>
            </w:r>
          </w:p>
        </w:tc>
      </w:tr>
    </w:tbl>
    <w:p w:rsidR="00510F64" w:rsidRPr="006E28E3" w:rsidRDefault="00510F64" w:rsidP="00510F64">
      <w:pPr>
        <w:snapToGrid w:val="0"/>
        <w:spacing w:line="400" w:lineRule="exact"/>
        <w:rPr>
          <w:sz w:val="28"/>
          <w:szCs w:val="28"/>
        </w:rPr>
      </w:pPr>
      <w:r w:rsidRPr="006E28E3">
        <w:rPr>
          <w:rFonts w:eastAsia="黑体" w:hint="eastAsia"/>
          <w:sz w:val="28"/>
          <w:szCs w:val="28"/>
        </w:rPr>
        <w:t>开班人数</w:t>
      </w:r>
      <w:r w:rsidRPr="006E28E3">
        <w:rPr>
          <w:rFonts w:hint="eastAsia"/>
          <w:sz w:val="28"/>
          <w:szCs w:val="28"/>
        </w:rPr>
        <w:t>：</w:t>
      </w:r>
      <w:r w:rsidRPr="006E28E3">
        <w:rPr>
          <w:sz w:val="28"/>
          <w:szCs w:val="28"/>
        </w:rPr>
        <w:t xml:space="preserve">40 </w:t>
      </w:r>
      <w:r w:rsidRPr="006E28E3">
        <w:rPr>
          <w:rFonts w:hint="eastAsia"/>
          <w:kern w:val="0"/>
          <w:sz w:val="28"/>
          <w:szCs w:val="28"/>
        </w:rPr>
        <w:t>人至</w:t>
      </w:r>
      <w:r w:rsidRPr="006E28E3">
        <w:rPr>
          <w:kern w:val="0"/>
          <w:sz w:val="28"/>
          <w:szCs w:val="28"/>
        </w:rPr>
        <w:t>1</w:t>
      </w:r>
      <w:r>
        <w:rPr>
          <w:rFonts w:hint="eastAsia"/>
          <w:kern w:val="0"/>
          <w:sz w:val="28"/>
          <w:szCs w:val="28"/>
        </w:rPr>
        <w:t>0</w:t>
      </w:r>
      <w:r w:rsidRPr="006E28E3">
        <w:rPr>
          <w:kern w:val="0"/>
          <w:sz w:val="28"/>
          <w:szCs w:val="28"/>
        </w:rPr>
        <w:t>0</w:t>
      </w:r>
      <w:r w:rsidRPr="006E28E3">
        <w:rPr>
          <w:rFonts w:hint="eastAsia"/>
          <w:kern w:val="0"/>
          <w:sz w:val="28"/>
          <w:szCs w:val="28"/>
        </w:rPr>
        <w:t>人</w:t>
      </w:r>
      <w:r w:rsidRPr="006E28E3">
        <w:rPr>
          <w:kern w:val="0"/>
          <w:sz w:val="28"/>
          <w:szCs w:val="28"/>
        </w:rPr>
        <w:t xml:space="preserve">     </w:t>
      </w:r>
      <w:r w:rsidRPr="006E28E3">
        <w:rPr>
          <w:sz w:val="28"/>
          <w:szCs w:val="28"/>
        </w:rPr>
        <w:t xml:space="preserve">       </w:t>
      </w:r>
      <w:r w:rsidRPr="006E28E3">
        <w:rPr>
          <w:rFonts w:eastAsia="黑体" w:hint="eastAsia"/>
          <w:sz w:val="28"/>
          <w:szCs w:val="28"/>
        </w:rPr>
        <w:t>缴费方式：</w:t>
      </w:r>
      <w:r w:rsidRPr="006E28E3">
        <w:rPr>
          <w:rFonts w:hint="eastAsia"/>
          <w:sz w:val="28"/>
          <w:szCs w:val="28"/>
        </w:rPr>
        <w:t>现金及其他缴费方式均可</w:t>
      </w:r>
      <w:r w:rsidRPr="006E28E3">
        <w:rPr>
          <w:sz w:val="28"/>
          <w:szCs w:val="28"/>
        </w:rPr>
        <w:t xml:space="preserve">     </w:t>
      </w:r>
    </w:p>
    <w:p w:rsidR="00510F64" w:rsidRPr="006E28E3" w:rsidRDefault="00510F64" w:rsidP="00510F64">
      <w:pPr>
        <w:snapToGrid w:val="0"/>
        <w:spacing w:line="400" w:lineRule="exact"/>
        <w:rPr>
          <w:kern w:val="0"/>
          <w:sz w:val="28"/>
          <w:szCs w:val="28"/>
        </w:rPr>
      </w:pPr>
      <w:r w:rsidRPr="006E28E3">
        <w:rPr>
          <w:rFonts w:eastAsia="黑体" w:hint="eastAsia"/>
          <w:spacing w:val="40"/>
          <w:kern w:val="0"/>
          <w:sz w:val="28"/>
          <w:szCs w:val="28"/>
        </w:rPr>
        <w:t>联系人：</w:t>
      </w:r>
      <w:r w:rsidRPr="006E28E3">
        <w:rPr>
          <w:rFonts w:hint="eastAsia"/>
          <w:sz w:val="28"/>
          <w:szCs w:val="28"/>
        </w:rPr>
        <w:t>刘晓丽</w:t>
      </w:r>
      <w:r w:rsidRPr="006E28E3">
        <w:rPr>
          <w:sz w:val="28"/>
          <w:szCs w:val="28"/>
        </w:rPr>
        <w:t xml:space="preserve">  </w:t>
      </w:r>
      <w:r w:rsidRPr="006E28E3">
        <w:rPr>
          <w:kern w:val="0"/>
          <w:sz w:val="28"/>
          <w:szCs w:val="28"/>
        </w:rPr>
        <w:t xml:space="preserve"> </w:t>
      </w:r>
      <w:r w:rsidRPr="006E28E3">
        <w:rPr>
          <w:sz w:val="28"/>
          <w:szCs w:val="28"/>
        </w:rPr>
        <w:t xml:space="preserve">            </w:t>
      </w:r>
      <w:r w:rsidRPr="006E28E3">
        <w:rPr>
          <w:rFonts w:hint="eastAsia"/>
          <w:sz w:val="28"/>
          <w:szCs w:val="28"/>
        </w:rPr>
        <w:t xml:space="preserve">　</w:t>
      </w:r>
      <w:r w:rsidRPr="006E28E3">
        <w:rPr>
          <w:sz w:val="28"/>
          <w:szCs w:val="28"/>
        </w:rPr>
        <w:t xml:space="preserve"> </w:t>
      </w:r>
      <w:r w:rsidRPr="006E28E3">
        <w:rPr>
          <w:rFonts w:eastAsia="黑体" w:hint="eastAsia"/>
          <w:sz w:val="28"/>
          <w:szCs w:val="28"/>
        </w:rPr>
        <w:t>联系电话</w:t>
      </w:r>
      <w:r w:rsidRPr="006E28E3">
        <w:rPr>
          <w:rFonts w:hint="eastAsia"/>
          <w:sz w:val="28"/>
          <w:szCs w:val="28"/>
        </w:rPr>
        <w:t>：</w:t>
      </w:r>
      <w:r w:rsidRPr="006E28E3">
        <w:rPr>
          <w:kern w:val="0"/>
          <w:sz w:val="28"/>
          <w:szCs w:val="28"/>
        </w:rPr>
        <w:t>13382776512</w:t>
      </w:r>
    </w:p>
    <w:p w:rsidR="00510F64" w:rsidRPr="006E28E3" w:rsidRDefault="00510F64" w:rsidP="00510F64">
      <w:pPr>
        <w:snapToGrid w:val="0"/>
        <w:spacing w:line="400" w:lineRule="exact"/>
        <w:rPr>
          <w:kern w:val="0"/>
          <w:sz w:val="28"/>
          <w:szCs w:val="28"/>
        </w:rPr>
      </w:pPr>
      <w:r w:rsidRPr="006E28E3">
        <w:rPr>
          <w:rFonts w:eastAsia="黑体" w:hint="eastAsia"/>
          <w:sz w:val="28"/>
          <w:szCs w:val="28"/>
        </w:rPr>
        <w:t>地</w:t>
      </w:r>
      <w:r w:rsidRPr="006E28E3">
        <w:rPr>
          <w:rFonts w:eastAsia="黑体"/>
          <w:sz w:val="28"/>
          <w:szCs w:val="28"/>
        </w:rPr>
        <w:t xml:space="preserve">   </w:t>
      </w:r>
      <w:r w:rsidRPr="006E28E3">
        <w:rPr>
          <w:rFonts w:eastAsia="黑体" w:hint="eastAsia"/>
          <w:sz w:val="28"/>
          <w:szCs w:val="28"/>
        </w:rPr>
        <w:t>址</w:t>
      </w:r>
      <w:r w:rsidRPr="006E28E3">
        <w:rPr>
          <w:rFonts w:hint="eastAsia"/>
          <w:kern w:val="0"/>
          <w:sz w:val="28"/>
          <w:szCs w:val="28"/>
        </w:rPr>
        <w:t>：</w:t>
      </w:r>
      <w:r w:rsidRPr="006E28E3">
        <w:rPr>
          <w:kern w:val="0"/>
          <w:sz w:val="28"/>
          <w:szCs w:val="28"/>
        </w:rPr>
        <w:t xml:space="preserve"> </w:t>
      </w:r>
      <w:r w:rsidRPr="006E28E3">
        <w:rPr>
          <w:rFonts w:hint="eastAsia"/>
          <w:kern w:val="0"/>
          <w:sz w:val="28"/>
          <w:szCs w:val="28"/>
        </w:rPr>
        <w:t>秦淮区光华路联合村一号南京理工大学继续教育学院</w:t>
      </w:r>
      <w:r w:rsidRPr="006E28E3">
        <w:rPr>
          <w:kern w:val="0"/>
          <w:sz w:val="28"/>
          <w:szCs w:val="28"/>
        </w:rPr>
        <w:t>10—219</w:t>
      </w:r>
      <w:r w:rsidRPr="006E28E3">
        <w:rPr>
          <w:rFonts w:hint="eastAsia"/>
          <w:kern w:val="0"/>
          <w:sz w:val="28"/>
          <w:szCs w:val="28"/>
        </w:rPr>
        <w:t>室</w:t>
      </w:r>
    </w:p>
    <w:p w:rsidR="00A67069" w:rsidRPr="00E311F2" w:rsidRDefault="00A67069" w:rsidP="00A67069">
      <w:pPr>
        <w:spacing w:line="560" w:lineRule="exact"/>
        <w:jc w:val="center"/>
        <w:rPr>
          <w:rFonts w:eastAsia="华文中宋"/>
          <w:sz w:val="44"/>
          <w:szCs w:val="44"/>
        </w:rPr>
      </w:pPr>
      <w:r w:rsidRPr="00E311F2">
        <w:rPr>
          <w:rFonts w:eastAsia="黑体" w:hint="eastAsia"/>
          <w:sz w:val="44"/>
          <w:szCs w:val="44"/>
        </w:rPr>
        <w:lastRenderedPageBreak/>
        <w:t>南京财经大学</w:t>
      </w:r>
    </w:p>
    <w:tbl>
      <w:tblPr>
        <w:tblW w:w="9705" w:type="dxa"/>
        <w:jc w:val="center"/>
        <w:tblInd w:w="423" w:type="dxa"/>
        <w:tblLayout w:type="fixed"/>
        <w:tblLook w:val="0000"/>
      </w:tblPr>
      <w:tblGrid>
        <w:gridCol w:w="669"/>
        <w:gridCol w:w="2200"/>
        <w:gridCol w:w="4536"/>
        <w:gridCol w:w="2300"/>
      </w:tblGrid>
      <w:tr w:rsidR="00A67069" w:rsidRPr="00E311F2" w:rsidTr="00863618">
        <w:trPr>
          <w:trHeight w:val="557"/>
          <w:jc w:val="center"/>
        </w:trPr>
        <w:tc>
          <w:tcPr>
            <w:tcW w:w="9705" w:type="dxa"/>
            <w:gridSpan w:val="4"/>
          </w:tcPr>
          <w:p w:rsidR="00A67069" w:rsidRPr="00E311F2" w:rsidRDefault="00A67069" w:rsidP="00863618">
            <w:pPr>
              <w:spacing w:line="600" w:lineRule="exact"/>
              <w:rPr>
                <w:sz w:val="28"/>
                <w:szCs w:val="28"/>
              </w:rPr>
            </w:pPr>
            <w:r w:rsidRPr="00E311F2">
              <w:rPr>
                <w:rFonts w:eastAsia="黑体" w:hint="eastAsia"/>
                <w:sz w:val="28"/>
                <w:szCs w:val="28"/>
              </w:rPr>
              <w:t>专题名称</w:t>
            </w:r>
            <w:r w:rsidRPr="00E311F2">
              <w:rPr>
                <w:rFonts w:hint="eastAsia"/>
                <w:sz w:val="28"/>
                <w:szCs w:val="28"/>
              </w:rPr>
              <w:t>：</w:t>
            </w:r>
            <w:r>
              <w:rPr>
                <w:rFonts w:hint="eastAsia"/>
                <w:kern w:val="0"/>
                <w:sz w:val="28"/>
                <w:szCs w:val="28"/>
              </w:rPr>
              <w:t>金融创新与风险管控</w:t>
            </w:r>
          </w:p>
        </w:tc>
      </w:tr>
      <w:tr w:rsidR="00A67069" w:rsidRPr="00E311F2" w:rsidTr="00863618">
        <w:trPr>
          <w:trHeight w:val="557"/>
          <w:jc w:val="center"/>
        </w:trPr>
        <w:tc>
          <w:tcPr>
            <w:tcW w:w="9705" w:type="dxa"/>
            <w:gridSpan w:val="4"/>
            <w:tcBorders>
              <w:bottom w:val="single" w:sz="4" w:space="0" w:color="auto"/>
            </w:tcBorders>
          </w:tcPr>
          <w:p w:rsidR="00A67069" w:rsidRPr="00E311F2" w:rsidRDefault="00A67069" w:rsidP="00A67069">
            <w:pPr>
              <w:spacing w:line="600" w:lineRule="exact"/>
              <w:rPr>
                <w:rFonts w:eastAsia="黑体"/>
                <w:sz w:val="28"/>
                <w:szCs w:val="28"/>
              </w:rPr>
            </w:pPr>
            <w:r w:rsidRPr="00E311F2">
              <w:rPr>
                <w:rFonts w:eastAsia="黑体" w:hint="eastAsia"/>
                <w:sz w:val="28"/>
                <w:szCs w:val="28"/>
              </w:rPr>
              <w:t>培训时间：</w:t>
            </w:r>
            <w:r>
              <w:rPr>
                <w:rFonts w:eastAsia="黑体" w:hint="eastAsia"/>
                <w:sz w:val="28"/>
                <w:szCs w:val="28"/>
              </w:rPr>
              <w:t>4</w:t>
            </w:r>
            <w:r w:rsidRPr="00E311F2">
              <w:rPr>
                <w:rFonts w:hint="eastAsia"/>
                <w:sz w:val="28"/>
                <w:szCs w:val="28"/>
              </w:rPr>
              <w:t>月</w:t>
            </w:r>
            <w:r>
              <w:rPr>
                <w:sz w:val="28"/>
                <w:szCs w:val="28"/>
              </w:rPr>
              <w:t>24</w:t>
            </w:r>
            <w:r>
              <w:rPr>
                <w:rFonts w:hint="eastAsia"/>
                <w:sz w:val="28"/>
                <w:szCs w:val="28"/>
              </w:rPr>
              <w:t>日（星期三</w:t>
            </w:r>
            <w:r w:rsidRPr="00E311F2">
              <w:rPr>
                <w:rFonts w:hint="eastAsia"/>
                <w:sz w:val="28"/>
                <w:szCs w:val="28"/>
              </w:rPr>
              <w:t>）</w:t>
            </w:r>
            <w:r w:rsidRPr="00E311F2">
              <w:rPr>
                <w:rFonts w:eastAsia="宋体"/>
                <w:sz w:val="28"/>
                <w:szCs w:val="28"/>
              </w:rPr>
              <w:t>——</w:t>
            </w:r>
            <w:r>
              <w:rPr>
                <w:rFonts w:eastAsia="宋体" w:hint="eastAsia"/>
                <w:sz w:val="28"/>
                <w:szCs w:val="28"/>
              </w:rPr>
              <w:t>4</w:t>
            </w:r>
            <w:r w:rsidRPr="00E311F2">
              <w:rPr>
                <w:rFonts w:hint="eastAsia"/>
                <w:sz w:val="28"/>
                <w:szCs w:val="28"/>
              </w:rPr>
              <w:t>月</w:t>
            </w:r>
            <w:r>
              <w:rPr>
                <w:sz w:val="28"/>
                <w:szCs w:val="28"/>
              </w:rPr>
              <w:t>27</w:t>
            </w:r>
            <w:r>
              <w:rPr>
                <w:rFonts w:hint="eastAsia"/>
                <w:sz w:val="28"/>
                <w:szCs w:val="28"/>
              </w:rPr>
              <w:t>日（星期六</w:t>
            </w:r>
            <w:r w:rsidRPr="00E311F2">
              <w:rPr>
                <w:rFonts w:hint="eastAsia"/>
                <w:sz w:val="28"/>
                <w:szCs w:val="28"/>
              </w:rPr>
              <w:t>）</w:t>
            </w:r>
          </w:p>
        </w:tc>
      </w:tr>
      <w:tr w:rsidR="00A67069" w:rsidRPr="00E311F2" w:rsidTr="00863618">
        <w:trPr>
          <w:trHeight w:val="557"/>
          <w:jc w:val="center"/>
        </w:trPr>
        <w:tc>
          <w:tcPr>
            <w:tcW w:w="669" w:type="dxa"/>
            <w:tcBorders>
              <w:top w:val="single" w:sz="4" w:space="0" w:color="auto"/>
              <w:left w:val="single" w:sz="4" w:space="0" w:color="auto"/>
              <w:bottom w:val="single" w:sz="4" w:space="0" w:color="auto"/>
              <w:right w:val="single" w:sz="4" w:space="0" w:color="auto"/>
            </w:tcBorders>
          </w:tcPr>
          <w:p w:rsidR="00A67069" w:rsidRPr="00E311F2" w:rsidRDefault="00A67069" w:rsidP="00863618">
            <w:pPr>
              <w:widowControl/>
              <w:spacing w:line="400" w:lineRule="exact"/>
              <w:jc w:val="center"/>
              <w:rPr>
                <w:rFonts w:eastAsia="黑体"/>
                <w:spacing w:val="-20"/>
                <w:kern w:val="0"/>
                <w:sz w:val="24"/>
              </w:rPr>
            </w:pPr>
            <w:r w:rsidRPr="00E311F2">
              <w:rPr>
                <w:rFonts w:eastAsia="黑体" w:hint="eastAsia"/>
                <w:spacing w:val="-20"/>
                <w:kern w:val="0"/>
                <w:sz w:val="24"/>
              </w:rPr>
              <w:t>序号</w:t>
            </w:r>
          </w:p>
        </w:tc>
        <w:tc>
          <w:tcPr>
            <w:tcW w:w="2200" w:type="dxa"/>
            <w:tcBorders>
              <w:top w:val="single" w:sz="4" w:space="0" w:color="auto"/>
              <w:left w:val="single" w:sz="4" w:space="0" w:color="auto"/>
              <w:bottom w:val="single" w:sz="4" w:space="0" w:color="auto"/>
              <w:right w:val="single" w:sz="4" w:space="0" w:color="auto"/>
            </w:tcBorders>
            <w:noWrap/>
            <w:vAlign w:val="center"/>
          </w:tcPr>
          <w:p w:rsidR="00A67069" w:rsidRPr="00E311F2" w:rsidRDefault="00A67069" w:rsidP="00863618">
            <w:pPr>
              <w:widowControl/>
              <w:spacing w:line="400" w:lineRule="exact"/>
              <w:jc w:val="center"/>
              <w:rPr>
                <w:rFonts w:eastAsia="黑体"/>
                <w:kern w:val="0"/>
                <w:sz w:val="24"/>
              </w:rPr>
            </w:pPr>
            <w:r w:rsidRPr="00E311F2">
              <w:rPr>
                <w:rFonts w:eastAsia="黑体" w:hint="eastAsia"/>
                <w:kern w:val="0"/>
                <w:sz w:val="24"/>
              </w:rPr>
              <w:t>课程名称</w:t>
            </w:r>
          </w:p>
        </w:tc>
        <w:tc>
          <w:tcPr>
            <w:tcW w:w="4536" w:type="dxa"/>
            <w:tcBorders>
              <w:top w:val="single" w:sz="4" w:space="0" w:color="auto"/>
              <w:left w:val="nil"/>
              <w:bottom w:val="single" w:sz="4" w:space="0" w:color="auto"/>
              <w:right w:val="single" w:sz="4" w:space="0" w:color="auto"/>
            </w:tcBorders>
            <w:vAlign w:val="center"/>
          </w:tcPr>
          <w:p w:rsidR="00A67069" w:rsidRPr="00E311F2" w:rsidRDefault="00A67069" w:rsidP="00863618">
            <w:pPr>
              <w:spacing w:line="400" w:lineRule="exact"/>
              <w:jc w:val="center"/>
              <w:rPr>
                <w:rFonts w:eastAsia="黑体"/>
                <w:kern w:val="0"/>
                <w:sz w:val="24"/>
              </w:rPr>
            </w:pPr>
            <w:r w:rsidRPr="00E311F2">
              <w:rPr>
                <w:rFonts w:eastAsia="黑体" w:hint="eastAsia"/>
                <w:kern w:val="0"/>
                <w:sz w:val="24"/>
              </w:rPr>
              <w:t>课程内容</w:t>
            </w:r>
          </w:p>
        </w:tc>
        <w:tc>
          <w:tcPr>
            <w:tcW w:w="2300" w:type="dxa"/>
            <w:tcBorders>
              <w:top w:val="single" w:sz="4" w:space="0" w:color="auto"/>
              <w:left w:val="nil"/>
              <w:bottom w:val="single" w:sz="4" w:space="0" w:color="auto"/>
              <w:right w:val="single" w:sz="4" w:space="0" w:color="auto"/>
            </w:tcBorders>
            <w:vAlign w:val="center"/>
          </w:tcPr>
          <w:p w:rsidR="00A67069" w:rsidRPr="00E311F2" w:rsidRDefault="00A67069" w:rsidP="00863618">
            <w:pPr>
              <w:widowControl/>
              <w:spacing w:line="400" w:lineRule="exact"/>
              <w:jc w:val="center"/>
              <w:rPr>
                <w:rFonts w:eastAsia="黑体"/>
                <w:kern w:val="0"/>
                <w:sz w:val="24"/>
              </w:rPr>
            </w:pPr>
            <w:r w:rsidRPr="00E311F2">
              <w:rPr>
                <w:rFonts w:eastAsia="黑体" w:hint="eastAsia"/>
                <w:kern w:val="0"/>
                <w:sz w:val="24"/>
              </w:rPr>
              <w:t>授课教师</w:t>
            </w:r>
          </w:p>
        </w:tc>
      </w:tr>
      <w:tr w:rsidR="00A67069" w:rsidRPr="00E311F2" w:rsidTr="00863618">
        <w:trPr>
          <w:trHeight w:val="1575"/>
          <w:jc w:val="center"/>
        </w:trPr>
        <w:tc>
          <w:tcPr>
            <w:tcW w:w="669" w:type="dxa"/>
            <w:tcBorders>
              <w:top w:val="single" w:sz="4" w:space="0" w:color="auto"/>
              <w:left w:val="single" w:sz="4" w:space="0" w:color="auto"/>
              <w:bottom w:val="single" w:sz="4" w:space="0" w:color="auto"/>
              <w:right w:val="single" w:sz="4" w:space="0" w:color="auto"/>
            </w:tcBorders>
            <w:vAlign w:val="center"/>
          </w:tcPr>
          <w:p w:rsidR="00A67069" w:rsidRPr="0086168B" w:rsidRDefault="00A67069" w:rsidP="00863618">
            <w:pPr>
              <w:snapToGrid w:val="0"/>
              <w:spacing w:line="280" w:lineRule="exact"/>
              <w:jc w:val="center"/>
              <w:rPr>
                <w:kern w:val="0"/>
                <w:sz w:val="24"/>
              </w:rPr>
            </w:pPr>
            <w:r w:rsidRPr="0086168B">
              <w:rPr>
                <w:kern w:val="0"/>
                <w:sz w:val="24"/>
              </w:rPr>
              <w:t>1</w:t>
            </w:r>
          </w:p>
          <w:p w:rsidR="00A67069" w:rsidRPr="0086168B" w:rsidRDefault="00A67069" w:rsidP="00863618">
            <w:pPr>
              <w:snapToGrid w:val="0"/>
              <w:spacing w:line="280" w:lineRule="exact"/>
              <w:jc w:val="center"/>
              <w:rPr>
                <w:kern w:val="0"/>
                <w:sz w:val="24"/>
              </w:rPr>
            </w:pPr>
          </w:p>
        </w:tc>
        <w:tc>
          <w:tcPr>
            <w:tcW w:w="2200" w:type="dxa"/>
            <w:tcBorders>
              <w:top w:val="single" w:sz="4" w:space="0" w:color="auto"/>
              <w:left w:val="single" w:sz="4" w:space="0" w:color="auto"/>
              <w:bottom w:val="single" w:sz="4" w:space="0" w:color="auto"/>
              <w:right w:val="single" w:sz="4" w:space="0" w:color="auto"/>
            </w:tcBorders>
            <w:noWrap/>
            <w:vAlign w:val="center"/>
          </w:tcPr>
          <w:p w:rsidR="00A67069" w:rsidRPr="0086168B" w:rsidRDefault="00A67069" w:rsidP="00863618">
            <w:pPr>
              <w:snapToGrid w:val="0"/>
              <w:spacing w:line="280" w:lineRule="exact"/>
              <w:rPr>
                <w:spacing w:val="-8"/>
                <w:kern w:val="0"/>
                <w:sz w:val="24"/>
              </w:rPr>
            </w:pPr>
            <w:r w:rsidRPr="0086168B">
              <w:rPr>
                <w:rFonts w:hint="eastAsia"/>
                <w:spacing w:val="-8"/>
                <w:kern w:val="0"/>
                <w:sz w:val="24"/>
              </w:rPr>
              <w:t>衍生品市场与风险管理</w:t>
            </w:r>
          </w:p>
        </w:tc>
        <w:tc>
          <w:tcPr>
            <w:tcW w:w="4536" w:type="dxa"/>
            <w:tcBorders>
              <w:top w:val="single" w:sz="4" w:space="0" w:color="auto"/>
              <w:left w:val="nil"/>
              <w:bottom w:val="single" w:sz="4" w:space="0" w:color="auto"/>
              <w:right w:val="single" w:sz="4" w:space="0" w:color="auto"/>
            </w:tcBorders>
            <w:vAlign w:val="center"/>
          </w:tcPr>
          <w:p w:rsidR="00A67069" w:rsidRPr="0086168B" w:rsidRDefault="00A67069" w:rsidP="00863618">
            <w:pPr>
              <w:snapToGrid w:val="0"/>
              <w:spacing w:line="280" w:lineRule="exact"/>
              <w:rPr>
                <w:kern w:val="0"/>
                <w:sz w:val="24"/>
              </w:rPr>
            </w:pPr>
            <w:r w:rsidRPr="0086168B">
              <w:rPr>
                <w:rFonts w:hint="eastAsia"/>
                <w:kern w:val="0"/>
                <w:sz w:val="24"/>
              </w:rPr>
              <w:t>国内外衍生品市场发展概况；衍生品市场基础知识；我国衍生品市场现阶段的特点；股指期货对股票现货市场价格走势影响分析；国内外衍生品市场重大事件案例分析。</w:t>
            </w:r>
          </w:p>
        </w:tc>
        <w:tc>
          <w:tcPr>
            <w:tcW w:w="2300" w:type="dxa"/>
            <w:tcBorders>
              <w:top w:val="single" w:sz="4" w:space="0" w:color="auto"/>
              <w:left w:val="nil"/>
              <w:bottom w:val="single" w:sz="4" w:space="0" w:color="auto"/>
              <w:right w:val="single" w:sz="4" w:space="0" w:color="auto"/>
            </w:tcBorders>
            <w:vAlign w:val="center"/>
          </w:tcPr>
          <w:p w:rsidR="00A67069" w:rsidRPr="0086168B" w:rsidRDefault="00A67069" w:rsidP="00186E9A">
            <w:pPr>
              <w:snapToGrid w:val="0"/>
              <w:spacing w:line="300" w:lineRule="exact"/>
              <w:rPr>
                <w:spacing w:val="-2"/>
                <w:sz w:val="24"/>
              </w:rPr>
            </w:pPr>
            <w:r w:rsidRPr="0086168B">
              <w:rPr>
                <w:rFonts w:eastAsia="黑体" w:hint="eastAsia"/>
                <w:sz w:val="24"/>
              </w:rPr>
              <w:t>华仁海：</w:t>
            </w:r>
            <w:r w:rsidRPr="0086168B">
              <w:rPr>
                <w:rFonts w:hint="eastAsia"/>
                <w:kern w:val="0"/>
                <w:sz w:val="24"/>
              </w:rPr>
              <w:t>教授，南京财经大学党委常委、副校长。</w:t>
            </w:r>
          </w:p>
        </w:tc>
      </w:tr>
      <w:tr w:rsidR="00A67069" w:rsidRPr="00E311F2" w:rsidTr="00863618">
        <w:trPr>
          <w:trHeight w:val="1609"/>
          <w:jc w:val="center"/>
        </w:trPr>
        <w:tc>
          <w:tcPr>
            <w:tcW w:w="669" w:type="dxa"/>
            <w:tcBorders>
              <w:top w:val="single" w:sz="4" w:space="0" w:color="auto"/>
              <w:left w:val="single" w:sz="4" w:space="0" w:color="auto"/>
              <w:bottom w:val="single" w:sz="4" w:space="0" w:color="auto"/>
              <w:right w:val="single" w:sz="4" w:space="0" w:color="auto"/>
            </w:tcBorders>
            <w:vAlign w:val="center"/>
          </w:tcPr>
          <w:p w:rsidR="00A67069" w:rsidRPr="0086168B" w:rsidRDefault="00A67069" w:rsidP="00863618">
            <w:pPr>
              <w:snapToGrid w:val="0"/>
              <w:spacing w:line="280" w:lineRule="exact"/>
              <w:jc w:val="center"/>
              <w:rPr>
                <w:kern w:val="0"/>
                <w:sz w:val="24"/>
              </w:rPr>
            </w:pPr>
            <w:r w:rsidRPr="0086168B">
              <w:rPr>
                <w:kern w:val="0"/>
                <w:sz w:val="24"/>
              </w:rPr>
              <w:t>2</w:t>
            </w:r>
          </w:p>
          <w:p w:rsidR="00A67069" w:rsidRPr="0086168B" w:rsidRDefault="00A67069" w:rsidP="00863618">
            <w:pPr>
              <w:snapToGrid w:val="0"/>
              <w:spacing w:line="280" w:lineRule="exact"/>
              <w:jc w:val="center"/>
              <w:rPr>
                <w:kern w:val="0"/>
                <w:sz w:val="24"/>
              </w:rPr>
            </w:pPr>
          </w:p>
        </w:tc>
        <w:tc>
          <w:tcPr>
            <w:tcW w:w="2200" w:type="dxa"/>
            <w:tcBorders>
              <w:top w:val="single" w:sz="4" w:space="0" w:color="auto"/>
              <w:left w:val="single" w:sz="4" w:space="0" w:color="auto"/>
              <w:bottom w:val="single" w:sz="4" w:space="0" w:color="auto"/>
              <w:right w:val="single" w:sz="4" w:space="0" w:color="auto"/>
            </w:tcBorders>
            <w:noWrap/>
            <w:vAlign w:val="center"/>
          </w:tcPr>
          <w:p w:rsidR="00A67069" w:rsidRPr="0086168B" w:rsidRDefault="00A67069" w:rsidP="00863618">
            <w:pPr>
              <w:snapToGrid w:val="0"/>
              <w:spacing w:line="280" w:lineRule="exact"/>
              <w:rPr>
                <w:spacing w:val="-8"/>
                <w:kern w:val="0"/>
                <w:sz w:val="24"/>
              </w:rPr>
            </w:pPr>
            <w:r w:rsidRPr="0086168B">
              <w:rPr>
                <w:rFonts w:hint="eastAsia"/>
                <w:spacing w:val="-8"/>
                <w:kern w:val="0"/>
                <w:sz w:val="24"/>
              </w:rPr>
              <w:t>金融审计新发展及在金融风险管理中的作用</w:t>
            </w:r>
          </w:p>
        </w:tc>
        <w:tc>
          <w:tcPr>
            <w:tcW w:w="4536" w:type="dxa"/>
            <w:tcBorders>
              <w:top w:val="single" w:sz="4" w:space="0" w:color="auto"/>
              <w:left w:val="nil"/>
              <w:bottom w:val="single" w:sz="4" w:space="0" w:color="auto"/>
              <w:right w:val="single" w:sz="4" w:space="0" w:color="auto"/>
            </w:tcBorders>
            <w:vAlign w:val="center"/>
          </w:tcPr>
          <w:p w:rsidR="00A67069" w:rsidRPr="0086168B" w:rsidRDefault="00A67069" w:rsidP="00863618">
            <w:pPr>
              <w:snapToGrid w:val="0"/>
              <w:spacing w:line="280" w:lineRule="exact"/>
              <w:rPr>
                <w:kern w:val="0"/>
                <w:sz w:val="24"/>
              </w:rPr>
            </w:pPr>
            <w:r w:rsidRPr="0086168B">
              <w:rPr>
                <w:rFonts w:hint="eastAsia"/>
                <w:kern w:val="0"/>
                <w:sz w:val="24"/>
              </w:rPr>
              <w:t>分析当前我国金融审计在防范区域金融风险的现状和潜在的问题，提出扩大审计对象范围、扩展审计内容、创新审计方法、加强审计控制等的对策，在防范区域金融风险、维护区域金融稳定方面发挥建设性作用。</w:t>
            </w:r>
          </w:p>
        </w:tc>
        <w:tc>
          <w:tcPr>
            <w:tcW w:w="2300" w:type="dxa"/>
            <w:tcBorders>
              <w:top w:val="single" w:sz="4" w:space="0" w:color="auto"/>
              <w:left w:val="nil"/>
              <w:bottom w:val="single" w:sz="4" w:space="0" w:color="auto"/>
              <w:right w:val="single" w:sz="4" w:space="0" w:color="auto"/>
            </w:tcBorders>
            <w:vAlign w:val="center"/>
          </w:tcPr>
          <w:p w:rsidR="00A67069" w:rsidRPr="0086168B" w:rsidRDefault="00A67069" w:rsidP="00186E9A">
            <w:pPr>
              <w:snapToGrid w:val="0"/>
              <w:spacing w:line="300" w:lineRule="exact"/>
              <w:rPr>
                <w:spacing w:val="-2"/>
                <w:sz w:val="24"/>
              </w:rPr>
            </w:pPr>
            <w:r w:rsidRPr="0086168B">
              <w:rPr>
                <w:rFonts w:eastAsia="黑体" w:hint="eastAsia"/>
                <w:bCs/>
                <w:kern w:val="0"/>
                <w:sz w:val="24"/>
              </w:rPr>
              <w:t>时</w:t>
            </w:r>
            <w:r w:rsidR="00186E9A">
              <w:rPr>
                <w:rFonts w:eastAsia="黑体" w:hint="eastAsia"/>
                <w:bCs/>
                <w:kern w:val="0"/>
                <w:sz w:val="24"/>
              </w:rPr>
              <w:t xml:space="preserve"> </w:t>
            </w:r>
            <w:r w:rsidRPr="0086168B">
              <w:rPr>
                <w:rFonts w:eastAsia="黑体" w:hint="eastAsia"/>
                <w:bCs/>
                <w:kern w:val="0"/>
                <w:sz w:val="24"/>
              </w:rPr>
              <w:t>现</w:t>
            </w:r>
            <w:r w:rsidRPr="0086168B">
              <w:rPr>
                <w:rFonts w:eastAsia="黑体" w:hint="eastAsia"/>
                <w:kern w:val="0"/>
                <w:sz w:val="24"/>
              </w:rPr>
              <w:t>：</w:t>
            </w:r>
            <w:r w:rsidRPr="0086168B">
              <w:rPr>
                <w:rFonts w:hint="eastAsia"/>
                <w:kern w:val="0"/>
                <w:sz w:val="24"/>
              </w:rPr>
              <w:t>南京财经大学党委常委、副校长</w:t>
            </w:r>
            <w:r w:rsidR="00186E9A" w:rsidRPr="0086168B">
              <w:rPr>
                <w:rFonts w:hint="eastAsia"/>
                <w:kern w:val="0"/>
                <w:sz w:val="24"/>
              </w:rPr>
              <w:t>，教授</w:t>
            </w:r>
            <w:r w:rsidRPr="0086168B">
              <w:rPr>
                <w:rFonts w:hint="eastAsia"/>
                <w:kern w:val="0"/>
                <w:sz w:val="24"/>
              </w:rPr>
              <w:t>。</w:t>
            </w:r>
          </w:p>
        </w:tc>
      </w:tr>
      <w:tr w:rsidR="00A67069" w:rsidRPr="00E311F2" w:rsidTr="00863618">
        <w:trPr>
          <w:trHeight w:val="1385"/>
          <w:jc w:val="center"/>
        </w:trPr>
        <w:tc>
          <w:tcPr>
            <w:tcW w:w="669" w:type="dxa"/>
            <w:tcBorders>
              <w:top w:val="single" w:sz="4" w:space="0" w:color="auto"/>
              <w:left w:val="single" w:sz="4" w:space="0" w:color="auto"/>
              <w:bottom w:val="single" w:sz="4" w:space="0" w:color="auto"/>
              <w:right w:val="single" w:sz="4" w:space="0" w:color="auto"/>
            </w:tcBorders>
            <w:vAlign w:val="center"/>
          </w:tcPr>
          <w:p w:rsidR="00A67069" w:rsidRPr="0086168B" w:rsidRDefault="00A67069" w:rsidP="00863618">
            <w:pPr>
              <w:snapToGrid w:val="0"/>
              <w:spacing w:line="280" w:lineRule="exact"/>
              <w:jc w:val="center"/>
              <w:rPr>
                <w:kern w:val="0"/>
                <w:sz w:val="24"/>
              </w:rPr>
            </w:pPr>
            <w:r w:rsidRPr="0086168B">
              <w:rPr>
                <w:kern w:val="0"/>
                <w:sz w:val="24"/>
              </w:rPr>
              <w:t>3</w:t>
            </w:r>
          </w:p>
        </w:tc>
        <w:tc>
          <w:tcPr>
            <w:tcW w:w="2200" w:type="dxa"/>
            <w:tcBorders>
              <w:top w:val="single" w:sz="4" w:space="0" w:color="auto"/>
              <w:left w:val="single" w:sz="4" w:space="0" w:color="auto"/>
              <w:bottom w:val="single" w:sz="4" w:space="0" w:color="auto"/>
              <w:right w:val="single" w:sz="4" w:space="0" w:color="auto"/>
            </w:tcBorders>
            <w:noWrap/>
            <w:vAlign w:val="center"/>
          </w:tcPr>
          <w:p w:rsidR="00A67069" w:rsidRPr="0086168B" w:rsidRDefault="00A67069" w:rsidP="00863618">
            <w:pPr>
              <w:snapToGrid w:val="0"/>
              <w:spacing w:line="280" w:lineRule="exact"/>
              <w:rPr>
                <w:kern w:val="0"/>
                <w:sz w:val="24"/>
              </w:rPr>
            </w:pPr>
            <w:r w:rsidRPr="0086168B">
              <w:rPr>
                <w:rFonts w:hAnsi="宋体" w:hint="eastAsia"/>
                <w:kern w:val="0"/>
                <w:sz w:val="24"/>
              </w:rPr>
              <w:t>科技金融与创新创业</w:t>
            </w:r>
            <w:r w:rsidRPr="0086168B">
              <w:rPr>
                <w:kern w:val="0"/>
                <w:sz w:val="24"/>
              </w:rPr>
              <w:t xml:space="preserve"> </w:t>
            </w:r>
          </w:p>
        </w:tc>
        <w:tc>
          <w:tcPr>
            <w:tcW w:w="4536" w:type="dxa"/>
            <w:tcBorders>
              <w:left w:val="nil"/>
              <w:bottom w:val="single" w:sz="4" w:space="0" w:color="auto"/>
              <w:right w:val="single" w:sz="4" w:space="0" w:color="auto"/>
            </w:tcBorders>
            <w:vAlign w:val="center"/>
          </w:tcPr>
          <w:p w:rsidR="00A67069" w:rsidRPr="0086168B" w:rsidRDefault="00A67069" w:rsidP="00863618">
            <w:pPr>
              <w:snapToGrid w:val="0"/>
              <w:spacing w:line="280" w:lineRule="exact"/>
              <w:rPr>
                <w:kern w:val="0"/>
                <w:sz w:val="24"/>
              </w:rPr>
            </w:pPr>
            <w:r w:rsidRPr="0086168B">
              <w:rPr>
                <w:rFonts w:hint="eastAsia"/>
                <w:kern w:val="0"/>
                <w:sz w:val="24"/>
              </w:rPr>
              <w:t>推动科技金融改革创新、</w:t>
            </w:r>
            <w:r w:rsidRPr="0086168B">
              <w:rPr>
                <w:kern w:val="0"/>
                <w:sz w:val="24"/>
              </w:rPr>
              <w:t xml:space="preserve"> </w:t>
            </w:r>
            <w:r w:rsidRPr="0086168B">
              <w:rPr>
                <w:rFonts w:hint="eastAsia"/>
                <w:kern w:val="0"/>
                <w:sz w:val="24"/>
              </w:rPr>
              <w:t>加快形成完善的科技金融服务体系；国内外金融支持高新技术产业发展的相关经验；发挥科技金融服务对南京自主创新战略和经济发展方式转变的支撑作用。</w:t>
            </w:r>
          </w:p>
        </w:tc>
        <w:tc>
          <w:tcPr>
            <w:tcW w:w="2300" w:type="dxa"/>
            <w:tcBorders>
              <w:left w:val="nil"/>
              <w:bottom w:val="single" w:sz="4" w:space="0" w:color="auto"/>
              <w:right w:val="single" w:sz="4" w:space="0" w:color="auto"/>
            </w:tcBorders>
            <w:vAlign w:val="center"/>
          </w:tcPr>
          <w:p w:rsidR="00A67069" w:rsidRPr="0086168B" w:rsidRDefault="00A67069" w:rsidP="00186E9A">
            <w:pPr>
              <w:snapToGrid w:val="0"/>
              <w:spacing w:line="300" w:lineRule="exact"/>
              <w:jc w:val="left"/>
              <w:rPr>
                <w:spacing w:val="-2"/>
                <w:sz w:val="24"/>
              </w:rPr>
            </w:pPr>
            <w:r w:rsidRPr="0086168B">
              <w:rPr>
                <w:rFonts w:eastAsia="黑体" w:hint="eastAsia"/>
                <w:sz w:val="24"/>
              </w:rPr>
              <w:t>卜金涛</w:t>
            </w:r>
            <w:r w:rsidRPr="0086168B">
              <w:rPr>
                <w:rFonts w:hint="eastAsia"/>
                <w:spacing w:val="-2"/>
                <w:sz w:val="24"/>
              </w:rPr>
              <w:t>：</w:t>
            </w:r>
            <w:r w:rsidRPr="0086168B">
              <w:rPr>
                <w:rFonts w:hint="eastAsia"/>
                <w:spacing w:val="8"/>
                <w:kern w:val="0"/>
                <w:sz w:val="24"/>
              </w:rPr>
              <w:t>南京财经大学管理案例研究中心主任</w:t>
            </w:r>
            <w:r w:rsidR="00186E9A" w:rsidRPr="0086168B">
              <w:rPr>
                <w:rFonts w:hint="eastAsia"/>
                <w:spacing w:val="-2"/>
                <w:sz w:val="24"/>
              </w:rPr>
              <w:t>，副教授</w:t>
            </w:r>
            <w:r w:rsidRPr="0086168B">
              <w:rPr>
                <w:rFonts w:hint="eastAsia"/>
                <w:spacing w:val="8"/>
                <w:kern w:val="0"/>
                <w:sz w:val="24"/>
              </w:rPr>
              <w:t>。</w:t>
            </w:r>
          </w:p>
        </w:tc>
      </w:tr>
      <w:tr w:rsidR="00A67069" w:rsidRPr="00E311F2" w:rsidTr="00863618">
        <w:trPr>
          <w:trHeight w:val="1602"/>
          <w:jc w:val="center"/>
        </w:trPr>
        <w:tc>
          <w:tcPr>
            <w:tcW w:w="669" w:type="dxa"/>
            <w:tcBorders>
              <w:top w:val="single" w:sz="4" w:space="0" w:color="auto"/>
              <w:left w:val="single" w:sz="4" w:space="0" w:color="auto"/>
              <w:bottom w:val="single" w:sz="4" w:space="0" w:color="auto"/>
              <w:right w:val="single" w:sz="4" w:space="0" w:color="auto"/>
            </w:tcBorders>
            <w:vAlign w:val="center"/>
          </w:tcPr>
          <w:p w:rsidR="00A67069" w:rsidRPr="0086168B" w:rsidRDefault="00A67069" w:rsidP="00863618">
            <w:pPr>
              <w:snapToGrid w:val="0"/>
              <w:spacing w:line="280" w:lineRule="exact"/>
              <w:jc w:val="center"/>
              <w:rPr>
                <w:kern w:val="0"/>
                <w:sz w:val="24"/>
              </w:rPr>
            </w:pPr>
            <w:r w:rsidRPr="0086168B">
              <w:rPr>
                <w:kern w:val="0"/>
                <w:sz w:val="24"/>
              </w:rPr>
              <w:t>4</w:t>
            </w:r>
          </w:p>
          <w:p w:rsidR="00A67069" w:rsidRPr="0086168B" w:rsidRDefault="00A67069" w:rsidP="00863618">
            <w:pPr>
              <w:snapToGrid w:val="0"/>
              <w:spacing w:line="280" w:lineRule="exact"/>
              <w:jc w:val="center"/>
              <w:rPr>
                <w:kern w:val="0"/>
                <w:sz w:val="24"/>
              </w:rPr>
            </w:pPr>
          </w:p>
        </w:tc>
        <w:tc>
          <w:tcPr>
            <w:tcW w:w="2200" w:type="dxa"/>
            <w:tcBorders>
              <w:top w:val="single" w:sz="4" w:space="0" w:color="auto"/>
              <w:left w:val="single" w:sz="4" w:space="0" w:color="auto"/>
              <w:bottom w:val="single" w:sz="4" w:space="0" w:color="auto"/>
              <w:right w:val="single" w:sz="4" w:space="0" w:color="auto"/>
            </w:tcBorders>
            <w:noWrap/>
            <w:vAlign w:val="center"/>
          </w:tcPr>
          <w:p w:rsidR="00A67069" w:rsidRPr="0086168B" w:rsidRDefault="00A67069" w:rsidP="00863618">
            <w:pPr>
              <w:snapToGrid w:val="0"/>
              <w:spacing w:line="280" w:lineRule="exact"/>
              <w:rPr>
                <w:kern w:val="0"/>
                <w:sz w:val="24"/>
              </w:rPr>
            </w:pPr>
            <w:r w:rsidRPr="0086168B">
              <w:rPr>
                <w:rFonts w:hint="eastAsia"/>
                <w:kern w:val="0"/>
                <w:sz w:val="24"/>
              </w:rPr>
              <w:t>金融改革与经济发展</w:t>
            </w:r>
          </w:p>
        </w:tc>
        <w:tc>
          <w:tcPr>
            <w:tcW w:w="4536" w:type="dxa"/>
            <w:tcBorders>
              <w:top w:val="single" w:sz="4" w:space="0" w:color="auto"/>
              <w:left w:val="nil"/>
              <w:bottom w:val="single" w:sz="4" w:space="0" w:color="auto"/>
              <w:right w:val="single" w:sz="4" w:space="0" w:color="auto"/>
            </w:tcBorders>
            <w:vAlign w:val="center"/>
          </w:tcPr>
          <w:p w:rsidR="00A67069" w:rsidRPr="0086168B" w:rsidRDefault="00A67069" w:rsidP="00863618">
            <w:pPr>
              <w:snapToGrid w:val="0"/>
              <w:spacing w:line="280" w:lineRule="exact"/>
              <w:rPr>
                <w:kern w:val="0"/>
                <w:sz w:val="24"/>
              </w:rPr>
            </w:pPr>
            <w:r w:rsidRPr="0086168B">
              <w:rPr>
                <w:rFonts w:hint="eastAsia"/>
                <w:kern w:val="0"/>
                <w:sz w:val="24"/>
              </w:rPr>
              <w:t>中国实体经济面临国际环境、国内环境、人口结构、城镇化、工业化等</w:t>
            </w:r>
            <w:r w:rsidRPr="0086168B">
              <w:rPr>
                <w:kern w:val="0"/>
                <w:sz w:val="24"/>
              </w:rPr>
              <w:t>“</w:t>
            </w:r>
            <w:r w:rsidRPr="0086168B">
              <w:rPr>
                <w:rFonts w:hint="eastAsia"/>
                <w:kern w:val="0"/>
                <w:sz w:val="24"/>
              </w:rPr>
              <w:t>五大变化</w:t>
            </w:r>
            <w:r w:rsidRPr="0086168B">
              <w:rPr>
                <w:kern w:val="0"/>
                <w:sz w:val="24"/>
              </w:rPr>
              <w:t>”</w:t>
            </w:r>
            <w:r w:rsidRPr="0086168B">
              <w:rPr>
                <w:rFonts w:hint="eastAsia"/>
                <w:kern w:val="0"/>
                <w:sz w:val="24"/>
              </w:rPr>
              <w:t>，这对金融发展提出了挑战，金融改革势在必行；宏观经济基本状况分析；经济增长与发展理论；经济发展问题；产业经济发展趋势分析。</w:t>
            </w:r>
          </w:p>
        </w:tc>
        <w:tc>
          <w:tcPr>
            <w:tcW w:w="2300" w:type="dxa"/>
            <w:tcBorders>
              <w:top w:val="single" w:sz="4" w:space="0" w:color="auto"/>
              <w:left w:val="nil"/>
              <w:bottom w:val="single" w:sz="4" w:space="0" w:color="auto"/>
              <w:right w:val="single" w:sz="4" w:space="0" w:color="auto"/>
            </w:tcBorders>
            <w:vAlign w:val="center"/>
          </w:tcPr>
          <w:p w:rsidR="00A67069" w:rsidRPr="0086168B" w:rsidRDefault="00A67069" w:rsidP="00186E9A">
            <w:pPr>
              <w:snapToGrid w:val="0"/>
              <w:spacing w:line="300" w:lineRule="exact"/>
              <w:jc w:val="left"/>
              <w:rPr>
                <w:spacing w:val="-2"/>
                <w:sz w:val="24"/>
              </w:rPr>
            </w:pPr>
            <w:r w:rsidRPr="0086168B">
              <w:rPr>
                <w:rFonts w:eastAsia="黑体" w:hint="eastAsia"/>
                <w:kern w:val="0"/>
                <w:sz w:val="24"/>
              </w:rPr>
              <w:t>郭文旌：</w:t>
            </w:r>
            <w:r w:rsidRPr="0086168B">
              <w:rPr>
                <w:rFonts w:hint="eastAsia"/>
                <w:kern w:val="0"/>
                <w:sz w:val="24"/>
              </w:rPr>
              <w:t>南京财经大学金融学院副院长</w:t>
            </w:r>
            <w:r w:rsidR="00186E9A" w:rsidRPr="0086168B">
              <w:rPr>
                <w:rFonts w:hint="eastAsia"/>
                <w:kern w:val="0"/>
                <w:sz w:val="24"/>
              </w:rPr>
              <w:t>，教授</w:t>
            </w:r>
            <w:r w:rsidRPr="0086168B">
              <w:rPr>
                <w:rFonts w:hint="eastAsia"/>
                <w:kern w:val="0"/>
                <w:sz w:val="24"/>
              </w:rPr>
              <w:t>。</w:t>
            </w:r>
          </w:p>
        </w:tc>
      </w:tr>
      <w:tr w:rsidR="00A67069" w:rsidRPr="00E311F2" w:rsidTr="00863618">
        <w:trPr>
          <w:trHeight w:val="722"/>
          <w:jc w:val="center"/>
        </w:trPr>
        <w:tc>
          <w:tcPr>
            <w:tcW w:w="669" w:type="dxa"/>
            <w:tcBorders>
              <w:top w:val="single" w:sz="4" w:space="0" w:color="auto"/>
              <w:left w:val="single" w:sz="4" w:space="0" w:color="auto"/>
              <w:bottom w:val="single" w:sz="4" w:space="0" w:color="auto"/>
              <w:right w:val="single" w:sz="4" w:space="0" w:color="auto"/>
            </w:tcBorders>
            <w:vAlign w:val="center"/>
          </w:tcPr>
          <w:p w:rsidR="00A67069" w:rsidRPr="0086168B" w:rsidRDefault="00A67069" w:rsidP="00863618">
            <w:pPr>
              <w:snapToGrid w:val="0"/>
              <w:spacing w:line="280" w:lineRule="exact"/>
              <w:jc w:val="center"/>
              <w:rPr>
                <w:kern w:val="0"/>
                <w:sz w:val="24"/>
              </w:rPr>
            </w:pPr>
            <w:r w:rsidRPr="0086168B">
              <w:rPr>
                <w:kern w:val="0"/>
                <w:sz w:val="24"/>
              </w:rPr>
              <w:t>5</w:t>
            </w:r>
          </w:p>
          <w:p w:rsidR="00A67069" w:rsidRPr="0086168B" w:rsidRDefault="00A67069" w:rsidP="00863618">
            <w:pPr>
              <w:snapToGrid w:val="0"/>
              <w:spacing w:line="280" w:lineRule="exact"/>
              <w:jc w:val="center"/>
              <w:rPr>
                <w:kern w:val="0"/>
                <w:sz w:val="24"/>
              </w:rPr>
            </w:pPr>
          </w:p>
        </w:tc>
        <w:tc>
          <w:tcPr>
            <w:tcW w:w="2200" w:type="dxa"/>
            <w:tcBorders>
              <w:top w:val="single" w:sz="4" w:space="0" w:color="auto"/>
              <w:left w:val="single" w:sz="4" w:space="0" w:color="auto"/>
              <w:bottom w:val="single" w:sz="4" w:space="0" w:color="auto"/>
              <w:right w:val="single" w:sz="4" w:space="0" w:color="auto"/>
            </w:tcBorders>
            <w:noWrap/>
            <w:vAlign w:val="center"/>
          </w:tcPr>
          <w:p w:rsidR="00A67069" w:rsidRPr="0086168B" w:rsidRDefault="00A67069" w:rsidP="00863618">
            <w:pPr>
              <w:snapToGrid w:val="0"/>
              <w:spacing w:line="280" w:lineRule="exact"/>
              <w:rPr>
                <w:kern w:val="0"/>
                <w:sz w:val="24"/>
              </w:rPr>
            </w:pPr>
            <w:r w:rsidRPr="0086168B">
              <w:rPr>
                <w:rFonts w:hint="eastAsia"/>
                <w:kern w:val="0"/>
                <w:sz w:val="24"/>
              </w:rPr>
              <w:t>系统性金融风险防范</w:t>
            </w:r>
          </w:p>
        </w:tc>
        <w:tc>
          <w:tcPr>
            <w:tcW w:w="4536" w:type="dxa"/>
            <w:tcBorders>
              <w:top w:val="single" w:sz="4" w:space="0" w:color="auto"/>
              <w:left w:val="nil"/>
              <w:bottom w:val="single" w:sz="4" w:space="0" w:color="auto"/>
              <w:right w:val="single" w:sz="4" w:space="0" w:color="auto"/>
            </w:tcBorders>
            <w:vAlign w:val="center"/>
          </w:tcPr>
          <w:p w:rsidR="00A67069" w:rsidRPr="0086168B" w:rsidRDefault="00A67069" w:rsidP="00863618">
            <w:pPr>
              <w:snapToGrid w:val="0"/>
              <w:spacing w:line="280" w:lineRule="exact"/>
              <w:rPr>
                <w:color w:val="FF0000"/>
                <w:sz w:val="24"/>
              </w:rPr>
            </w:pPr>
            <w:r w:rsidRPr="0086168B">
              <w:rPr>
                <w:rFonts w:hint="eastAsia"/>
                <w:kern w:val="0"/>
                <w:sz w:val="24"/>
              </w:rPr>
              <w:t>分析系统性金融风险的基本特点，并提出系统性金融风险的具体防范措施。</w:t>
            </w:r>
          </w:p>
        </w:tc>
        <w:tc>
          <w:tcPr>
            <w:tcW w:w="2300" w:type="dxa"/>
            <w:tcBorders>
              <w:top w:val="single" w:sz="4" w:space="0" w:color="auto"/>
              <w:left w:val="nil"/>
              <w:bottom w:val="single" w:sz="4" w:space="0" w:color="auto"/>
              <w:right w:val="single" w:sz="4" w:space="0" w:color="auto"/>
            </w:tcBorders>
            <w:vAlign w:val="center"/>
          </w:tcPr>
          <w:p w:rsidR="00A67069" w:rsidRPr="0086168B" w:rsidRDefault="00A67069" w:rsidP="00863618">
            <w:pPr>
              <w:snapToGrid w:val="0"/>
              <w:spacing w:line="280" w:lineRule="exact"/>
              <w:rPr>
                <w:kern w:val="0"/>
                <w:sz w:val="24"/>
              </w:rPr>
            </w:pPr>
            <w:r w:rsidRPr="0086168B">
              <w:rPr>
                <w:rFonts w:eastAsia="黑体" w:hint="eastAsia"/>
                <w:sz w:val="24"/>
              </w:rPr>
              <w:t>闫海峰：</w:t>
            </w:r>
            <w:r w:rsidRPr="0086168B">
              <w:rPr>
                <w:rFonts w:hint="eastAsia"/>
                <w:kern w:val="0"/>
                <w:sz w:val="24"/>
              </w:rPr>
              <w:t>教授，南京财经大学江苏创新发展研究院院长。</w:t>
            </w:r>
          </w:p>
        </w:tc>
      </w:tr>
      <w:tr w:rsidR="00A67069" w:rsidRPr="00E311F2" w:rsidTr="00863618">
        <w:trPr>
          <w:trHeight w:val="1183"/>
          <w:jc w:val="center"/>
        </w:trPr>
        <w:tc>
          <w:tcPr>
            <w:tcW w:w="669" w:type="dxa"/>
            <w:tcBorders>
              <w:top w:val="single" w:sz="4" w:space="0" w:color="auto"/>
              <w:left w:val="single" w:sz="4" w:space="0" w:color="auto"/>
              <w:bottom w:val="single" w:sz="4" w:space="0" w:color="auto"/>
              <w:right w:val="single" w:sz="4" w:space="0" w:color="auto"/>
            </w:tcBorders>
            <w:vAlign w:val="center"/>
          </w:tcPr>
          <w:p w:rsidR="00A67069" w:rsidRPr="0086168B" w:rsidRDefault="00A67069" w:rsidP="00863618">
            <w:pPr>
              <w:snapToGrid w:val="0"/>
              <w:spacing w:line="280" w:lineRule="exact"/>
              <w:jc w:val="center"/>
              <w:rPr>
                <w:kern w:val="0"/>
                <w:sz w:val="24"/>
              </w:rPr>
            </w:pPr>
            <w:r w:rsidRPr="0086168B">
              <w:rPr>
                <w:kern w:val="0"/>
                <w:sz w:val="24"/>
              </w:rPr>
              <w:t>6</w:t>
            </w:r>
          </w:p>
          <w:p w:rsidR="00A67069" w:rsidRPr="0086168B" w:rsidRDefault="00A67069" w:rsidP="00863618">
            <w:pPr>
              <w:snapToGrid w:val="0"/>
              <w:spacing w:line="280" w:lineRule="exact"/>
              <w:jc w:val="center"/>
              <w:rPr>
                <w:kern w:val="0"/>
                <w:sz w:val="24"/>
              </w:rPr>
            </w:pPr>
          </w:p>
        </w:tc>
        <w:tc>
          <w:tcPr>
            <w:tcW w:w="2200" w:type="dxa"/>
            <w:tcBorders>
              <w:top w:val="single" w:sz="4" w:space="0" w:color="auto"/>
              <w:left w:val="single" w:sz="4" w:space="0" w:color="auto"/>
              <w:bottom w:val="single" w:sz="4" w:space="0" w:color="auto"/>
              <w:right w:val="single" w:sz="4" w:space="0" w:color="auto"/>
            </w:tcBorders>
            <w:noWrap/>
            <w:vAlign w:val="center"/>
          </w:tcPr>
          <w:p w:rsidR="00A67069" w:rsidRPr="0086168B" w:rsidRDefault="00A67069" w:rsidP="00863618">
            <w:pPr>
              <w:snapToGrid w:val="0"/>
              <w:spacing w:line="280" w:lineRule="exact"/>
              <w:rPr>
                <w:kern w:val="0"/>
                <w:sz w:val="24"/>
              </w:rPr>
            </w:pPr>
            <w:r w:rsidRPr="0086168B">
              <w:rPr>
                <w:rFonts w:hint="eastAsia"/>
                <w:kern w:val="0"/>
                <w:sz w:val="24"/>
              </w:rPr>
              <w:t>政府投融资与地方政府债务防范</w:t>
            </w:r>
          </w:p>
        </w:tc>
        <w:tc>
          <w:tcPr>
            <w:tcW w:w="4536" w:type="dxa"/>
            <w:tcBorders>
              <w:top w:val="single" w:sz="4" w:space="0" w:color="auto"/>
              <w:left w:val="nil"/>
              <w:bottom w:val="single" w:sz="4" w:space="0" w:color="auto"/>
              <w:right w:val="single" w:sz="4" w:space="0" w:color="auto"/>
            </w:tcBorders>
            <w:vAlign w:val="center"/>
          </w:tcPr>
          <w:p w:rsidR="00A67069" w:rsidRPr="0086168B" w:rsidRDefault="00A67069" w:rsidP="00863618">
            <w:pPr>
              <w:snapToGrid w:val="0"/>
              <w:spacing w:line="280" w:lineRule="exact"/>
              <w:rPr>
                <w:kern w:val="0"/>
                <w:sz w:val="24"/>
              </w:rPr>
            </w:pPr>
            <w:r w:rsidRPr="0086168B">
              <w:rPr>
                <w:rFonts w:hint="eastAsia"/>
                <w:kern w:val="0"/>
                <w:sz w:val="24"/>
              </w:rPr>
              <w:t>基于内部和外部两个视角对地方融资平台的风险分析；如何让地方政府投融资平台走上健康的发展轨道。</w:t>
            </w:r>
          </w:p>
        </w:tc>
        <w:tc>
          <w:tcPr>
            <w:tcW w:w="2300" w:type="dxa"/>
            <w:tcBorders>
              <w:top w:val="single" w:sz="4" w:space="0" w:color="auto"/>
              <w:left w:val="nil"/>
              <w:bottom w:val="single" w:sz="4" w:space="0" w:color="auto"/>
              <w:right w:val="single" w:sz="4" w:space="0" w:color="auto"/>
            </w:tcBorders>
            <w:vAlign w:val="center"/>
          </w:tcPr>
          <w:p w:rsidR="00A67069" w:rsidRPr="0086168B" w:rsidRDefault="00A67069" w:rsidP="00186E9A">
            <w:pPr>
              <w:snapToGrid w:val="0"/>
              <w:spacing w:line="280" w:lineRule="exact"/>
              <w:jc w:val="left"/>
              <w:rPr>
                <w:spacing w:val="-2"/>
                <w:sz w:val="24"/>
              </w:rPr>
            </w:pPr>
            <w:r w:rsidRPr="0086168B">
              <w:rPr>
                <w:rFonts w:eastAsia="黑体" w:hint="eastAsia"/>
                <w:sz w:val="24"/>
              </w:rPr>
              <w:t>陈晓慧：</w:t>
            </w:r>
            <w:r w:rsidRPr="0086168B">
              <w:rPr>
                <w:rFonts w:hint="eastAsia"/>
                <w:kern w:val="0"/>
                <w:sz w:val="24"/>
              </w:rPr>
              <w:t>南京财经大学金融学院</w:t>
            </w:r>
            <w:r w:rsidR="00186E9A" w:rsidRPr="0086168B">
              <w:rPr>
                <w:rFonts w:hint="eastAsia"/>
                <w:kern w:val="0"/>
                <w:sz w:val="24"/>
              </w:rPr>
              <w:t>，副教授</w:t>
            </w:r>
            <w:r w:rsidRPr="0086168B">
              <w:rPr>
                <w:rFonts w:hint="eastAsia"/>
                <w:kern w:val="0"/>
                <w:sz w:val="24"/>
              </w:rPr>
              <w:t>。</w:t>
            </w:r>
          </w:p>
        </w:tc>
      </w:tr>
      <w:tr w:rsidR="00A67069" w:rsidRPr="00E311F2" w:rsidTr="00C64D22">
        <w:trPr>
          <w:trHeight w:val="1174"/>
          <w:jc w:val="center"/>
        </w:trPr>
        <w:tc>
          <w:tcPr>
            <w:tcW w:w="669" w:type="dxa"/>
            <w:tcBorders>
              <w:top w:val="single" w:sz="4" w:space="0" w:color="auto"/>
              <w:left w:val="single" w:sz="4" w:space="0" w:color="auto"/>
              <w:bottom w:val="single" w:sz="4" w:space="0" w:color="auto"/>
              <w:right w:val="single" w:sz="4" w:space="0" w:color="auto"/>
            </w:tcBorders>
            <w:vAlign w:val="center"/>
          </w:tcPr>
          <w:p w:rsidR="00A67069" w:rsidRPr="0086168B" w:rsidRDefault="00A67069" w:rsidP="00863618">
            <w:pPr>
              <w:snapToGrid w:val="0"/>
              <w:spacing w:line="280" w:lineRule="exact"/>
              <w:jc w:val="center"/>
              <w:rPr>
                <w:kern w:val="0"/>
                <w:sz w:val="24"/>
              </w:rPr>
            </w:pPr>
            <w:r w:rsidRPr="0086168B">
              <w:rPr>
                <w:kern w:val="0"/>
                <w:sz w:val="24"/>
              </w:rPr>
              <w:t>7</w:t>
            </w:r>
          </w:p>
          <w:p w:rsidR="00A67069" w:rsidRPr="0086168B" w:rsidRDefault="00A67069" w:rsidP="00863618">
            <w:pPr>
              <w:snapToGrid w:val="0"/>
              <w:spacing w:line="280" w:lineRule="exact"/>
              <w:jc w:val="center"/>
              <w:rPr>
                <w:kern w:val="0"/>
                <w:sz w:val="24"/>
              </w:rPr>
            </w:pPr>
          </w:p>
        </w:tc>
        <w:tc>
          <w:tcPr>
            <w:tcW w:w="2200" w:type="dxa"/>
            <w:tcBorders>
              <w:top w:val="single" w:sz="4" w:space="0" w:color="auto"/>
              <w:left w:val="single" w:sz="4" w:space="0" w:color="auto"/>
              <w:bottom w:val="single" w:sz="4" w:space="0" w:color="auto"/>
              <w:right w:val="single" w:sz="4" w:space="0" w:color="auto"/>
            </w:tcBorders>
            <w:noWrap/>
            <w:vAlign w:val="center"/>
          </w:tcPr>
          <w:p w:rsidR="00A67069" w:rsidRPr="0086168B" w:rsidRDefault="00A67069" w:rsidP="00863618">
            <w:pPr>
              <w:snapToGrid w:val="0"/>
              <w:spacing w:line="280" w:lineRule="exact"/>
              <w:rPr>
                <w:kern w:val="0"/>
                <w:sz w:val="24"/>
              </w:rPr>
            </w:pPr>
            <w:r w:rsidRPr="0086168B">
              <w:rPr>
                <w:rFonts w:hint="eastAsia"/>
                <w:kern w:val="0"/>
                <w:sz w:val="24"/>
              </w:rPr>
              <w:t>金融市场走势变化的逻辑及资产配置</w:t>
            </w:r>
          </w:p>
        </w:tc>
        <w:tc>
          <w:tcPr>
            <w:tcW w:w="4536" w:type="dxa"/>
            <w:tcBorders>
              <w:top w:val="single" w:sz="4" w:space="0" w:color="auto"/>
              <w:left w:val="nil"/>
              <w:bottom w:val="single" w:sz="4" w:space="0" w:color="auto"/>
              <w:right w:val="single" w:sz="4" w:space="0" w:color="auto"/>
            </w:tcBorders>
            <w:vAlign w:val="center"/>
          </w:tcPr>
          <w:p w:rsidR="00A67069" w:rsidRPr="0086168B" w:rsidRDefault="00A67069" w:rsidP="00863618">
            <w:pPr>
              <w:snapToGrid w:val="0"/>
              <w:spacing w:line="280" w:lineRule="exact"/>
              <w:rPr>
                <w:spacing w:val="-20"/>
                <w:sz w:val="24"/>
              </w:rPr>
            </w:pPr>
            <w:r w:rsidRPr="0086168B">
              <w:rPr>
                <w:rFonts w:hint="eastAsia"/>
                <w:kern w:val="0"/>
                <w:sz w:val="24"/>
              </w:rPr>
              <w:t>通过对经济新常态</w:t>
            </w:r>
            <w:bookmarkStart w:id="1" w:name="baidusnap0"/>
            <w:bookmarkEnd w:id="1"/>
            <w:r w:rsidRPr="0086168B">
              <w:rPr>
                <w:rFonts w:hint="eastAsia"/>
                <w:kern w:val="0"/>
                <w:sz w:val="24"/>
              </w:rPr>
              <w:t>金融市场走势的分析，梳理其背后</w:t>
            </w:r>
            <w:bookmarkStart w:id="2" w:name="baidusnap4"/>
            <w:bookmarkEnd w:id="2"/>
            <w:r w:rsidRPr="0086168B">
              <w:rPr>
                <w:rFonts w:hint="eastAsia"/>
                <w:kern w:val="0"/>
                <w:sz w:val="24"/>
              </w:rPr>
              <w:t>的逻辑，并对新常态下金融资产的未来走势进行判断。</w:t>
            </w:r>
          </w:p>
        </w:tc>
        <w:tc>
          <w:tcPr>
            <w:tcW w:w="2300" w:type="dxa"/>
            <w:tcBorders>
              <w:top w:val="single" w:sz="4" w:space="0" w:color="auto"/>
              <w:left w:val="nil"/>
              <w:bottom w:val="single" w:sz="4" w:space="0" w:color="auto"/>
              <w:right w:val="single" w:sz="4" w:space="0" w:color="auto"/>
            </w:tcBorders>
            <w:vAlign w:val="center"/>
          </w:tcPr>
          <w:p w:rsidR="00A67069" w:rsidRPr="0086168B" w:rsidRDefault="00A67069" w:rsidP="00863618">
            <w:pPr>
              <w:snapToGrid w:val="0"/>
              <w:spacing w:line="280" w:lineRule="exact"/>
              <w:jc w:val="left"/>
              <w:rPr>
                <w:kern w:val="0"/>
                <w:sz w:val="24"/>
              </w:rPr>
            </w:pPr>
            <w:r w:rsidRPr="0086168B">
              <w:rPr>
                <w:rFonts w:eastAsia="黑体" w:hint="eastAsia"/>
                <w:sz w:val="24"/>
              </w:rPr>
              <w:t>周长富：</w:t>
            </w:r>
            <w:r w:rsidRPr="0086168B">
              <w:rPr>
                <w:rFonts w:hint="eastAsia"/>
                <w:kern w:val="0"/>
                <w:sz w:val="24"/>
              </w:rPr>
              <w:t>南京大学经济学博士，中国建设银行江苏省分行金融市场业务部总经理助理。</w:t>
            </w:r>
          </w:p>
        </w:tc>
      </w:tr>
      <w:tr w:rsidR="00A67069" w:rsidRPr="00E311F2" w:rsidTr="00863618">
        <w:trPr>
          <w:trHeight w:val="1148"/>
          <w:jc w:val="center"/>
        </w:trPr>
        <w:tc>
          <w:tcPr>
            <w:tcW w:w="669" w:type="dxa"/>
            <w:tcBorders>
              <w:top w:val="single" w:sz="4" w:space="0" w:color="auto"/>
              <w:left w:val="single" w:sz="4" w:space="0" w:color="auto"/>
              <w:bottom w:val="single" w:sz="4" w:space="0" w:color="auto"/>
              <w:right w:val="single" w:sz="4" w:space="0" w:color="auto"/>
            </w:tcBorders>
            <w:vAlign w:val="center"/>
          </w:tcPr>
          <w:p w:rsidR="00A67069" w:rsidRPr="0086168B" w:rsidRDefault="00A67069" w:rsidP="00863618">
            <w:pPr>
              <w:snapToGrid w:val="0"/>
              <w:spacing w:line="280" w:lineRule="exact"/>
              <w:jc w:val="center"/>
              <w:rPr>
                <w:kern w:val="0"/>
                <w:sz w:val="24"/>
              </w:rPr>
            </w:pPr>
            <w:r w:rsidRPr="0086168B">
              <w:rPr>
                <w:kern w:val="0"/>
                <w:sz w:val="24"/>
              </w:rPr>
              <w:t>8</w:t>
            </w:r>
          </w:p>
        </w:tc>
        <w:tc>
          <w:tcPr>
            <w:tcW w:w="2200" w:type="dxa"/>
            <w:tcBorders>
              <w:top w:val="single" w:sz="4" w:space="0" w:color="auto"/>
              <w:left w:val="single" w:sz="4" w:space="0" w:color="auto"/>
              <w:bottom w:val="single" w:sz="4" w:space="0" w:color="auto"/>
              <w:right w:val="single" w:sz="4" w:space="0" w:color="auto"/>
            </w:tcBorders>
            <w:noWrap/>
            <w:vAlign w:val="center"/>
          </w:tcPr>
          <w:p w:rsidR="00A67069" w:rsidRPr="0086168B" w:rsidRDefault="002734C6" w:rsidP="00863618">
            <w:pPr>
              <w:snapToGrid w:val="0"/>
              <w:spacing w:line="280" w:lineRule="exact"/>
              <w:rPr>
                <w:spacing w:val="-8"/>
                <w:kern w:val="0"/>
                <w:sz w:val="24"/>
              </w:rPr>
            </w:pPr>
            <w:r w:rsidRPr="002734C6">
              <w:rPr>
                <w:rFonts w:hint="eastAsia"/>
                <w:spacing w:val="-8"/>
                <w:kern w:val="0"/>
                <w:sz w:val="24"/>
              </w:rPr>
              <w:t>中国金融市场对外开放的风险问题</w:t>
            </w:r>
          </w:p>
        </w:tc>
        <w:tc>
          <w:tcPr>
            <w:tcW w:w="4536" w:type="dxa"/>
            <w:tcBorders>
              <w:top w:val="single" w:sz="4" w:space="0" w:color="auto"/>
              <w:left w:val="nil"/>
              <w:bottom w:val="single" w:sz="4" w:space="0" w:color="auto"/>
              <w:right w:val="single" w:sz="4" w:space="0" w:color="auto"/>
            </w:tcBorders>
            <w:vAlign w:val="center"/>
          </w:tcPr>
          <w:p w:rsidR="00A67069" w:rsidRPr="0086168B" w:rsidRDefault="00C64D22" w:rsidP="00863618">
            <w:pPr>
              <w:snapToGrid w:val="0"/>
              <w:spacing w:line="280" w:lineRule="exact"/>
              <w:rPr>
                <w:kern w:val="0"/>
                <w:sz w:val="24"/>
              </w:rPr>
            </w:pPr>
            <w:r>
              <w:rPr>
                <w:rFonts w:hint="eastAsia"/>
                <w:spacing w:val="-8"/>
                <w:kern w:val="0"/>
                <w:sz w:val="24"/>
              </w:rPr>
              <w:t>分析部分国家盲目过度开放金融市场的教训，介绍经济发达国家如何防范金融风险，</w:t>
            </w:r>
            <w:r w:rsidRPr="00C64D22">
              <w:rPr>
                <w:rFonts w:hint="eastAsia"/>
                <w:spacing w:val="-8"/>
                <w:kern w:val="0"/>
                <w:sz w:val="24"/>
              </w:rPr>
              <w:t>阐述改革开</w:t>
            </w:r>
            <w:r>
              <w:rPr>
                <w:rFonts w:hint="eastAsia"/>
                <w:spacing w:val="-8"/>
                <w:kern w:val="0"/>
                <w:sz w:val="24"/>
              </w:rPr>
              <w:t>放是建立完善高效的金融体系的根本途径，以及防范金融风险需要研究的</w:t>
            </w:r>
            <w:r w:rsidRPr="00C64D22">
              <w:rPr>
                <w:rFonts w:hint="eastAsia"/>
                <w:spacing w:val="-8"/>
                <w:kern w:val="0"/>
                <w:sz w:val="24"/>
              </w:rPr>
              <w:t>问题。</w:t>
            </w:r>
          </w:p>
        </w:tc>
        <w:tc>
          <w:tcPr>
            <w:tcW w:w="2300" w:type="dxa"/>
            <w:tcBorders>
              <w:top w:val="single" w:sz="4" w:space="0" w:color="auto"/>
              <w:left w:val="nil"/>
              <w:bottom w:val="single" w:sz="4" w:space="0" w:color="auto"/>
              <w:right w:val="single" w:sz="4" w:space="0" w:color="auto"/>
            </w:tcBorders>
            <w:vAlign w:val="center"/>
          </w:tcPr>
          <w:p w:rsidR="00A67069" w:rsidRPr="0086168B" w:rsidRDefault="00A67069" w:rsidP="00AB7765">
            <w:pPr>
              <w:snapToGrid w:val="0"/>
              <w:spacing w:line="280" w:lineRule="exact"/>
              <w:rPr>
                <w:kern w:val="0"/>
                <w:sz w:val="24"/>
              </w:rPr>
            </w:pPr>
            <w:r w:rsidRPr="0086168B">
              <w:rPr>
                <w:rFonts w:eastAsia="黑体" w:hint="eastAsia"/>
                <w:sz w:val="24"/>
              </w:rPr>
              <w:t>闫海峰：</w:t>
            </w:r>
            <w:r w:rsidRPr="0086168B">
              <w:rPr>
                <w:rFonts w:hint="eastAsia"/>
                <w:kern w:val="0"/>
                <w:sz w:val="24"/>
              </w:rPr>
              <w:t>南京财经大学江苏创新发展研究院院长</w:t>
            </w:r>
            <w:r w:rsidR="00AB7765" w:rsidRPr="0086168B">
              <w:rPr>
                <w:rFonts w:hint="eastAsia"/>
                <w:kern w:val="0"/>
                <w:sz w:val="24"/>
              </w:rPr>
              <w:t>，教授</w:t>
            </w:r>
            <w:r w:rsidRPr="0086168B">
              <w:rPr>
                <w:rFonts w:hint="eastAsia"/>
                <w:kern w:val="0"/>
                <w:sz w:val="24"/>
              </w:rPr>
              <w:t>。</w:t>
            </w:r>
          </w:p>
        </w:tc>
      </w:tr>
    </w:tbl>
    <w:p w:rsidR="00A67069" w:rsidRDefault="00A67069" w:rsidP="00A67069">
      <w:pPr>
        <w:snapToGrid w:val="0"/>
        <w:spacing w:line="400" w:lineRule="exact"/>
        <w:rPr>
          <w:kern w:val="0"/>
          <w:sz w:val="28"/>
          <w:szCs w:val="28"/>
        </w:rPr>
      </w:pPr>
      <w:r w:rsidRPr="00F463AA">
        <w:rPr>
          <w:rFonts w:eastAsia="黑体" w:hint="eastAsia"/>
          <w:sz w:val="28"/>
          <w:szCs w:val="28"/>
        </w:rPr>
        <w:t>开班人数</w:t>
      </w:r>
      <w:r w:rsidRPr="00F463AA">
        <w:rPr>
          <w:rFonts w:hint="eastAsia"/>
          <w:sz w:val="28"/>
          <w:szCs w:val="28"/>
        </w:rPr>
        <w:t>：</w:t>
      </w:r>
      <w:r w:rsidRPr="00F463AA">
        <w:rPr>
          <w:sz w:val="28"/>
          <w:szCs w:val="28"/>
        </w:rPr>
        <w:t>50</w:t>
      </w:r>
      <w:r w:rsidRPr="00F463AA">
        <w:rPr>
          <w:rFonts w:hint="eastAsia"/>
          <w:kern w:val="0"/>
          <w:sz w:val="28"/>
          <w:szCs w:val="28"/>
        </w:rPr>
        <w:t>人至</w:t>
      </w:r>
      <w:r w:rsidRPr="00F463AA">
        <w:rPr>
          <w:kern w:val="0"/>
          <w:sz w:val="28"/>
          <w:szCs w:val="28"/>
        </w:rPr>
        <w:t>130</w:t>
      </w:r>
      <w:r w:rsidRPr="00F463AA">
        <w:rPr>
          <w:rFonts w:hint="eastAsia"/>
          <w:kern w:val="0"/>
          <w:sz w:val="28"/>
          <w:szCs w:val="28"/>
        </w:rPr>
        <w:t>人</w:t>
      </w:r>
      <w:r w:rsidRPr="00F463AA">
        <w:rPr>
          <w:kern w:val="0"/>
          <w:sz w:val="28"/>
          <w:szCs w:val="28"/>
        </w:rPr>
        <w:t xml:space="preserve">   </w:t>
      </w:r>
      <w:r w:rsidRPr="00F463AA">
        <w:rPr>
          <w:sz w:val="28"/>
          <w:szCs w:val="28"/>
        </w:rPr>
        <w:t xml:space="preserve">     </w:t>
      </w:r>
      <w:r w:rsidRPr="00F463AA">
        <w:rPr>
          <w:rFonts w:eastAsia="黑体" w:hint="eastAsia"/>
          <w:sz w:val="28"/>
          <w:szCs w:val="28"/>
        </w:rPr>
        <w:t>缴费方式</w:t>
      </w:r>
      <w:r w:rsidRPr="00F463AA">
        <w:rPr>
          <w:rFonts w:hint="eastAsia"/>
          <w:sz w:val="28"/>
          <w:szCs w:val="28"/>
        </w:rPr>
        <w:t>：</w:t>
      </w:r>
      <w:r w:rsidRPr="00F463AA">
        <w:rPr>
          <w:rFonts w:hint="eastAsia"/>
          <w:kern w:val="0"/>
          <w:sz w:val="28"/>
          <w:szCs w:val="28"/>
        </w:rPr>
        <w:t>现金</w:t>
      </w:r>
    </w:p>
    <w:p w:rsidR="00A67069" w:rsidRPr="00F463AA" w:rsidRDefault="00A67069" w:rsidP="00A67069">
      <w:pPr>
        <w:snapToGrid w:val="0"/>
        <w:spacing w:line="400" w:lineRule="exact"/>
        <w:rPr>
          <w:kern w:val="0"/>
          <w:sz w:val="28"/>
          <w:szCs w:val="28"/>
        </w:rPr>
      </w:pPr>
      <w:r w:rsidRPr="00F463AA">
        <w:rPr>
          <w:rFonts w:eastAsia="黑体" w:hint="eastAsia"/>
          <w:sz w:val="28"/>
          <w:szCs w:val="28"/>
        </w:rPr>
        <w:t>联</w:t>
      </w:r>
      <w:r w:rsidRPr="00F463AA">
        <w:rPr>
          <w:rFonts w:eastAsia="黑体"/>
          <w:sz w:val="28"/>
          <w:szCs w:val="28"/>
        </w:rPr>
        <w:t xml:space="preserve"> </w:t>
      </w:r>
      <w:r w:rsidRPr="00F463AA">
        <w:rPr>
          <w:rFonts w:eastAsia="黑体" w:hint="eastAsia"/>
          <w:sz w:val="28"/>
          <w:szCs w:val="28"/>
        </w:rPr>
        <w:t>系</w:t>
      </w:r>
      <w:r w:rsidRPr="00F463AA">
        <w:rPr>
          <w:rFonts w:eastAsia="黑体"/>
          <w:sz w:val="28"/>
          <w:szCs w:val="28"/>
        </w:rPr>
        <w:t xml:space="preserve"> </w:t>
      </w:r>
      <w:r w:rsidRPr="00F463AA">
        <w:rPr>
          <w:rFonts w:eastAsia="黑体" w:hint="eastAsia"/>
          <w:sz w:val="28"/>
          <w:szCs w:val="28"/>
        </w:rPr>
        <w:t>人</w:t>
      </w:r>
      <w:r w:rsidRPr="00F463AA">
        <w:rPr>
          <w:rFonts w:hint="eastAsia"/>
          <w:sz w:val="28"/>
          <w:szCs w:val="28"/>
        </w:rPr>
        <w:t>：</w:t>
      </w:r>
      <w:r w:rsidRPr="00F463AA">
        <w:rPr>
          <w:rFonts w:hint="eastAsia"/>
          <w:kern w:val="0"/>
          <w:sz w:val="28"/>
          <w:szCs w:val="28"/>
        </w:rPr>
        <w:t>冷凝</w:t>
      </w:r>
      <w:r w:rsidRPr="00F463AA">
        <w:rPr>
          <w:kern w:val="0"/>
          <w:sz w:val="28"/>
          <w:szCs w:val="28"/>
        </w:rPr>
        <w:t xml:space="preserve">   </w:t>
      </w:r>
      <w:r w:rsidRPr="00F463AA">
        <w:rPr>
          <w:sz w:val="28"/>
          <w:szCs w:val="28"/>
        </w:rPr>
        <w:t xml:space="preserve">              </w:t>
      </w:r>
      <w:r w:rsidRPr="00F463AA">
        <w:rPr>
          <w:rFonts w:eastAsia="黑体" w:hint="eastAsia"/>
          <w:sz w:val="28"/>
          <w:szCs w:val="28"/>
        </w:rPr>
        <w:t>联系电话</w:t>
      </w:r>
      <w:r w:rsidRPr="00F463AA">
        <w:rPr>
          <w:rFonts w:hint="eastAsia"/>
          <w:sz w:val="28"/>
          <w:szCs w:val="28"/>
        </w:rPr>
        <w:t>：</w:t>
      </w:r>
      <w:r w:rsidRPr="00F463AA">
        <w:rPr>
          <w:kern w:val="0"/>
          <w:sz w:val="28"/>
          <w:szCs w:val="28"/>
        </w:rPr>
        <w:t>83494810</w:t>
      </w:r>
      <w:r w:rsidRPr="00F463AA">
        <w:rPr>
          <w:rFonts w:hint="eastAsia"/>
          <w:kern w:val="0"/>
          <w:sz w:val="28"/>
          <w:szCs w:val="28"/>
        </w:rPr>
        <w:t>、</w:t>
      </w:r>
      <w:r w:rsidRPr="00F463AA">
        <w:rPr>
          <w:kern w:val="0"/>
          <w:sz w:val="28"/>
          <w:szCs w:val="28"/>
        </w:rPr>
        <w:t>13813863369</w:t>
      </w:r>
    </w:p>
    <w:p w:rsidR="00A67069" w:rsidRPr="00F137E8" w:rsidRDefault="00A67069" w:rsidP="00A67069">
      <w:pPr>
        <w:snapToGrid w:val="0"/>
        <w:spacing w:line="400" w:lineRule="exact"/>
        <w:rPr>
          <w:kern w:val="0"/>
          <w:sz w:val="28"/>
          <w:szCs w:val="28"/>
        </w:rPr>
      </w:pPr>
      <w:r w:rsidRPr="00F463AA">
        <w:rPr>
          <w:rFonts w:eastAsia="黑体" w:hint="eastAsia"/>
          <w:sz w:val="28"/>
          <w:szCs w:val="28"/>
        </w:rPr>
        <w:t>地</w:t>
      </w:r>
      <w:r w:rsidRPr="00F463AA">
        <w:rPr>
          <w:rFonts w:eastAsia="黑体"/>
          <w:sz w:val="28"/>
          <w:szCs w:val="28"/>
        </w:rPr>
        <w:t xml:space="preserve">    </w:t>
      </w:r>
      <w:r w:rsidRPr="00F463AA">
        <w:rPr>
          <w:rFonts w:eastAsia="黑体" w:hint="eastAsia"/>
          <w:sz w:val="28"/>
          <w:szCs w:val="28"/>
        </w:rPr>
        <w:t>址</w:t>
      </w:r>
      <w:r w:rsidRPr="00F463AA">
        <w:rPr>
          <w:rFonts w:hint="eastAsia"/>
          <w:kern w:val="0"/>
          <w:sz w:val="28"/>
          <w:szCs w:val="28"/>
        </w:rPr>
        <w:t>：鼓楼区铁路北街</w:t>
      </w:r>
      <w:r w:rsidRPr="00F463AA">
        <w:rPr>
          <w:kern w:val="0"/>
          <w:sz w:val="28"/>
          <w:szCs w:val="28"/>
        </w:rPr>
        <w:t>128</w:t>
      </w:r>
      <w:r w:rsidRPr="00F463AA">
        <w:rPr>
          <w:rFonts w:hint="eastAsia"/>
          <w:kern w:val="0"/>
          <w:sz w:val="28"/>
          <w:szCs w:val="28"/>
        </w:rPr>
        <w:t>号南京财经大学继续教育学院</w:t>
      </w:r>
    </w:p>
    <w:p w:rsidR="0008735B" w:rsidRPr="00DC37FF" w:rsidRDefault="0008735B" w:rsidP="0008735B">
      <w:pPr>
        <w:snapToGrid w:val="0"/>
        <w:spacing w:line="440" w:lineRule="exact"/>
        <w:jc w:val="center"/>
        <w:rPr>
          <w:kern w:val="0"/>
          <w:sz w:val="28"/>
          <w:szCs w:val="28"/>
        </w:rPr>
      </w:pPr>
      <w:r w:rsidRPr="00D524DB">
        <w:rPr>
          <w:rFonts w:eastAsia="黑体" w:hint="eastAsia"/>
          <w:sz w:val="44"/>
          <w:szCs w:val="44"/>
        </w:rPr>
        <w:lastRenderedPageBreak/>
        <w:t>南京财经</w:t>
      </w:r>
      <w:r w:rsidRPr="00B63192">
        <w:rPr>
          <w:rFonts w:eastAsia="黑体" w:hint="eastAsia"/>
          <w:sz w:val="44"/>
          <w:szCs w:val="44"/>
        </w:rPr>
        <w:t>大学</w:t>
      </w:r>
    </w:p>
    <w:tbl>
      <w:tblPr>
        <w:tblW w:w="9941" w:type="dxa"/>
        <w:jc w:val="center"/>
        <w:tblLayout w:type="fixed"/>
        <w:tblLook w:val="0000"/>
      </w:tblPr>
      <w:tblGrid>
        <w:gridCol w:w="669"/>
        <w:gridCol w:w="2531"/>
        <w:gridCol w:w="3691"/>
        <w:gridCol w:w="3050"/>
      </w:tblGrid>
      <w:tr w:rsidR="0008735B" w:rsidRPr="00B63192" w:rsidTr="00863618">
        <w:trPr>
          <w:trHeight w:val="557"/>
          <w:jc w:val="center"/>
        </w:trPr>
        <w:tc>
          <w:tcPr>
            <w:tcW w:w="9941" w:type="dxa"/>
            <w:gridSpan w:val="4"/>
          </w:tcPr>
          <w:p w:rsidR="0008735B" w:rsidRPr="00B63192" w:rsidRDefault="0008735B" w:rsidP="00863618">
            <w:pPr>
              <w:spacing w:line="600" w:lineRule="exact"/>
              <w:rPr>
                <w:sz w:val="28"/>
                <w:szCs w:val="28"/>
              </w:rPr>
            </w:pPr>
            <w:r w:rsidRPr="00B63192">
              <w:rPr>
                <w:rFonts w:eastAsia="黑体" w:hint="eastAsia"/>
                <w:sz w:val="28"/>
                <w:szCs w:val="28"/>
              </w:rPr>
              <w:t>专题名称</w:t>
            </w:r>
            <w:r w:rsidRPr="00B63192">
              <w:rPr>
                <w:rFonts w:hint="eastAsia"/>
                <w:sz w:val="28"/>
                <w:szCs w:val="28"/>
              </w:rPr>
              <w:t>：</w:t>
            </w:r>
            <w:r w:rsidR="00FB7952" w:rsidRPr="00FB7952">
              <w:rPr>
                <w:rFonts w:hint="eastAsia"/>
                <w:sz w:val="28"/>
                <w:szCs w:val="28"/>
              </w:rPr>
              <w:t>现代服务业发展与产业结构提升</w:t>
            </w:r>
          </w:p>
        </w:tc>
      </w:tr>
      <w:tr w:rsidR="0008735B" w:rsidRPr="00B63192" w:rsidTr="00863618">
        <w:trPr>
          <w:trHeight w:val="557"/>
          <w:jc w:val="center"/>
        </w:trPr>
        <w:tc>
          <w:tcPr>
            <w:tcW w:w="9941" w:type="dxa"/>
            <w:gridSpan w:val="4"/>
            <w:tcBorders>
              <w:bottom w:val="single" w:sz="4" w:space="0" w:color="auto"/>
            </w:tcBorders>
          </w:tcPr>
          <w:p w:rsidR="0008735B" w:rsidRPr="00B63192" w:rsidRDefault="0008735B" w:rsidP="00863618">
            <w:pPr>
              <w:spacing w:line="600" w:lineRule="exact"/>
              <w:rPr>
                <w:rFonts w:eastAsia="黑体"/>
                <w:sz w:val="28"/>
                <w:szCs w:val="28"/>
              </w:rPr>
            </w:pPr>
            <w:r w:rsidRPr="00B63192">
              <w:rPr>
                <w:rFonts w:eastAsia="黑体" w:hint="eastAsia"/>
                <w:sz w:val="28"/>
                <w:szCs w:val="28"/>
              </w:rPr>
              <w:t>培训时间：</w:t>
            </w:r>
            <w:r w:rsidR="00346BFD">
              <w:rPr>
                <w:rFonts w:eastAsia="黑体" w:hint="eastAsia"/>
                <w:sz w:val="28"/>
                <w:szCs w:val="28"/>
              </w:rPr>
              <w:t>5</w:t>
            </w:r>
            <w:r w:rsidRPr="00B63192">
              <w:rPr>
                <w:rFonts w:hint="eastAsia"/>
                <w:sz w:val="28"/>
                <w:szCs w:val="28"/>
              </w:rPr>
              <w:t>月</w:t>
            </w:r>
            <w:r w:rsidR="00346BFD">
              <w:rPr>
                <w:rFonts w:hint="eastAsia"/>
                <w:sz w:val="28"/>
                <w:szCs w:val="28"/>
              </w:rPr>
              <w:t>8</w:t>
            </w:r>
            <w:r w:rsidRPr="00B63192">
              <w:rPr>
                <w:rFonts w:hint="eastAsia"/>
                <w:sz w:val="28"/>
                <w:szCs w:val="28"/>
              </w:rPr>
              <w:t>日（星期</w:t>
            </w:r>
            <w:r>
              <w:rPr>
                <w:rFonts w:hint="eastAsia"/>
                <w:sz w:val="28"/>
                <w:szCs w:val="28"/>
              </w:rPr>
              <w:t>三</w:t>
            </w:r>
            <w:r w:rsidRPr="00B63192">
              <w:rPr>
                <w:rFonts w:hint="eastAsia"/>
                <w:sz w:val="28"/>
                <w:szCs w:val="28"/>
              </w:rPr>
              <w:t>）</w:t>
            </w:r>
            <w:r w:rsidRPr="00B63192">
              <w:rPr>
                <w:rFonts w:eastAsia="宋体"/>
                <w:sz w:val="28"/>
                <w:szCs w:val="28"/>
              </w:rPr>
              <w:t>——</w:t>
            </w:r>
            <w:r>
              <w:rPr>
                <w:rFonts w:eastAsia="宋体"/>
                <w:sz w:val="28"/>
                <w:szCs w:val="28"/>
              </w:rPr>
              <w:t xml:space="preserve"> </w:t>
            </w:r>
            <w:r w:rsidR="00346BFD">
              <w:rPr>
                <w:rFonts w:eastAsia="宋体" w:hint="eastAsia"/>
                <w:sz w:val="28"/>
                <w:szCs w:val="28"/>
              </w:rPr>
              <w:t>5</w:t>
            </w:r>
            <w:r w:rsidRPr="00B63192">
              <w:rPr>
                <w:rFonts w:hint="eastAsia"/>
                <w:sz w:val="28"/>
                <w:szCs w:val="28"/>
              </w:rPr>
              <w:t>月</w:t>
            </w:r>
            <w:r w:rsidR="00346BFD">
              <w:rPr>
                <w:rFonts w:hint="eastAsia"/>
                <w:sz w:val="28"/>
                <w:szCs w:val="28"/>
              </w:rPr>
              <w:t>11</w:t>
            </w:r>
            <w:r w:rsidRPr="00B63192">
              <w:rPr>
                <w:rFonts w:hint="eastAsia"/>
                <w:sz w:val="28"/>
                <w:szCs w:val="28"/>
              </w:rPr>
              <w:t>日（星期</w:t>
            </w:r>
            <w:r>
              <w:rPr>
                <w:rFonts w:hint="eastAsia"/>
                <w:sz w:val="28"/>
                <w:szCs w:val="28"/>
              </w:rPr>
              <w:t>六</w:t>
            </w:r>
            <w:r w:rsidRPr="00B63192">
              <w:rPr>
                <w:rFonts w:hint="eastAsia"/>
                <w:sz w:val="28"/>
                <w:szCs w:val="28"/>
              </w:rPr>
              <w:t>）</w:t>
            </w:r>
          </w:p>
        </w:tc>
      </w:tr>
      <w:tr w:rsidR="0008735B" w:rsidRPr="00B63192" w:rsidTr="00863618">
        <w:trPr>
          <w:trHeight w:val="557"/>
          <w:jc w:val="center"/>
        </w:trPr>
        <w:tc>
          <w:tcPr>
            <w:tcW w:w="669" w:type="dxa"/>
            <w:tcBorders>
              <w:top w:val="single" w:sz="4" w:space="0" w:color="auto"/>
              <w:left w:val="single" w:sz="4" w:space="0" w:color="auto"/>
              <w:bottom w:val="single" w:sz="4" w:space="0" w:color="auto"/>
              <w:right w:val="single" w:sz="4" w:space="0" w:color="auto"/>
            </w:tcBorders>
          </w:tcPr>
          <w:p w:rsidR="0008735B" w:rsidRPr="00B63192" w:rsidRDefault="0008735B" w:rsidP="00863618">
            <w:pPr>
              <w:widowControl/>
              <w:spacing w:line="400" w:lineRule="exact"/>
              <w:jc w:val="center"/>
              <w:rPr>
                <w:rFonts w:eastAsia="黑体"/>
                <w:spacing w:val="-20"/>
                <w:kern w:val="0"/>
                <w:sz w:val="24"/>
              </w:rPr>
            </w:pPr>
            <w:r w:rsidRPr="00B63192">
              <w:rPr>
                <w:rFonts w:eastAsia="黑体" w:hint="eastAsia"/>
                <w:spacing w:val="-20"/>
                <w:kern w:val="0"/>
                <w:sz w:val="24"/>
              </w:rPr>
              <w:t>序号</w:t>
            </w:r>
          </w:p>
        </w:tc>
        <w:tc>
          <w:tcPr>
            <w:tcW w:w="2531" w:type="dxa"/>
            <w:tcBorders>
              <w:top w:val="single" w:sz="4" w:space="0" w:color="auto"/>
              <w:left w:val="single" w:sz="4" w:space="0" w:color="auto"/>
              <w:bottom w:val="single" w:sz="4" w:space="0" w:color="auto"/>
              <w:right w:val="single" w:sz="4" w:space="0" w:color="auto"/>
            </w:tcBorders>
            <w:noWrap/>
            <w:vAlign w:val="center"/>
          </w:tcPr>
          <w:p w:rsidR="0008735B" w:rsidRPr="00B63192" w:rsidRDefault="0008735B" w:rsidP="00863618">
            <w:pPr>
              <w:widowControl/>
              <w:spacing w:line="400" w:lineRule="exact"/>
              <w:jc w:val="center"/>
              <w:rPr>
                <w:rFonts w:eastAsia="黑体"/>
                <w:kern w:val="0"/>
                <w:sz w:val="24"/>
              </w:rPr>
            </w:pPr>
            <w:r w:rsidRPr="00B63192">
              <w:rPr>
                <w:rFonts w:eastAsia="黑体" w:hint="eastAsia"/>
                <w:kern w:val="0"/>
                <w:sz w:val="24"/>
              </w:rPr>
              <w:t>课程名称</w:t>
            </w:r>
          </w:p>
        </w:tc>
        <w:tc>
          <w:tcPr>
            <w:tcW w:w="3691" w:type="dxa"/>
            <w:tcBorders>
              <w:top w:val="single" w:sz="4" w:space="0" w:color="auto"/>
              <w:left w:val="nil"/>
              <w:bottom w:val="single" w:sz="4" w:space="0" w:color="auto"/>
              <w:right w:val="single" w:sz="4" w:space="0" w:color="auto"/>
            </w:tcBorders>
            <w:vAlign w:val="center"/>
          </w:tcPr>
          <w:p w:rsidR="0008735B" w:rsidRPr="00B63192" w:rsidRDefault="0008735B" w:rsidP="00863618">
            <w:pPr>
              <w:spacing w:line="400" w:lineRule="exact"/>
              <w:jc w:val="center"/>
              <w:rPr>
                <w:rFonts w:eastAsia="黑体"/>
                <w:kern w:val="0"/>
                <w:sz w:val="24"/>
              </w:rPr>
            </w:pPr>
            <w:r w:rsidRPr="00B63192">
              <w:rPr>
                <w:rFonts w:eastAsia="黑体" w:hint="eastAsia"/>
                <w:kern w:val="0"/>
                <w:sz w:val="24"/>
              </w:rPr>
              <w:t>课程内容</w:t>
            </w:r>
          </w:p>
        </w:tc>
        <w:tc>
          <w:tcPr>
            <w:tcW w:w="3050" w:type="dxa"/>
            <w:tcBorders>
              <w:top w:val="single" w:sz="4" w:space="0" w:color="auto"/>
              <w:left w:val="nil"/>
              <w:bottom w:val="single" w:sz="4" w:space="0" w:color="auto"/>
              <w:right w:val="single" w:sz="4" w:space="0" w:color="auto"/>
            </w:tcBorders>
            <w:vAlign w:val="center"/>
          </w:tcPr>
          <w:p w:rsidR="0008735B" w:rsidRPr="00B63192" w:rsidRDefault="0008735B" w:rsidP="00863618">
            <w:pPr>
              <w:widowControl/>
              <w:spacing w:line="400" w:lineRule="exact"/>
              <w:jc w:val="center"/>
              <w:rPr>
                <w:rFonts w:eastAsia="黑体"/>
                <w:kern w:val="0"/>
                <w:sz w:val="24"/>
              </w:rPr>
            </w:pPr>
            <w:r w:rsidRPr="00B63192">
              <w:rPr>
                <w:rFonts w:eastAsia="黑体" w:hint="eastAsia"/>
                <w:kern w:val="0"/>
                <w:sz w:val="24"/>
              </w:rPr>
              <w:t>授课教师</w:t>
            </w:r>
          </w:p>
        </w:tc>
      </w:tr>
      <w:tr w:rsidR="0008735B" w:rsidRPr="00B63192" w:rsidTr="00863618">
        <w:trPr>
          <w:trHeight w:val="1210"/>
          <w:jc w:val="center"/>
        </w:trPr>
        <w:tc>
          <w:tcPr>
            <w:tcW w:w="669" w:type="dxa"/>
            <w:tcBorders>
              <w:top w:val="single" w:sz="4" w:space="0" w:color="auto"/>
              <w:left w:val="single" w:sz="4" w:space="0" w:color="auto"/>
              <w:bottom w:val="single" w:sz="4" w:space="0" w:color="auto"/>
              <w:right w:val="single" w:sz="4" w:space="0" w:color="auto"/>
            </w:tcBorders>
            <w:vAlign w:val="center"/>
          </w:tcPr>
          <w:p w:rsidR="0008735B" w:rsidRPr="00B63192" w:rsidRDefault="0008735B" w:rsidP="00863618">
            <w:pPr>
              <w:snapToGrid w:val="0"/>
              <w:spacing w:line="300" w:lineRule="exact"/>
              <w:jc w:val="center"/>
              <w:rPr>
                <w:kern w:val="0"/>
                <w:sz w:val="24"/>
              </w:rPr>
            </w:pPr>
            <w:r w:rsidRPr="00B63192">
              <w:rPr>
                <w:kern w:val="0"/>
                <w:sz w:val="24"/>
              </w:rPr>
              <w:t>1</w:t>
            </w:r>
          </w:p>
        </w:tc>
        <w:tc>
          <w:tcPr>
            <w:tcW w:w="2531" w:type="dxa"/>
            <w:tcBorders>
              <w:top w:val="single" w:sz="4" w:space="0" w:color="auto"/>
              <w:left w:val="single" w:sz="4" w:space="0" w:color="auto"/>
              <w:bottom w:val="single" w:sz="4" w:space="0" w:color="auto"/>
              <w:right w:val="single" w:sz="4" w:space="0" w:color="auto"/>
            </w:tcBorders>
            <w:noWrap/>
            <w:vAlign w:val="center"/>
          </w:tcPr>
          <w:p w:rsidR="0008735B" w:rsidRPr="00A05C85" w:rsidRDefault="0008735B" w:rsidP="00863618">
            <w:pPr>
              <w:spacing w:line="300" w:lineRule="exact"/>
              <w:rPr>
                <w:sz w:val="24"/>
              </w:rPr>
            </w:pPr>
            <w:r w:rsidRPr="00A05C85">
              <w:rPr>
                <w:rFonts w:hint="eastAsia"/>
                <w:sz w:val="24"/>
              </w:rPr>
              <w:t>中美经贸战与现代服务业发展</w:t>
            </w:r>
          </w:p>
        </w:tc>
        <w:tc>
          <w:tcPr>
            <w:tcW w:w="3691" w:type="dxa"/>
            <w:tcBorders>
              <w:top w:val="single" w:sz="4" w:space="0" w:color="auto"/>
              <w:left w:val="nil"/>
              <w:bottom w:val="single" w:sz="4" w:space="0" w:color="auto"/>
              <w:right w:val="single" w:sz="4" w:space="0" w:color="auto"/>
            </w:tcBorders>
            <w:vAlign w:val="center"/>
          </w:tcPr>
          <w:p w:rsidR="0008735B" w:rsidRPr="007922FD" w:rsidRDefault="0008735B" w:rsidP="00863618">
            <w:pPr>
              <w:spacing w:line="300" w:lineRule="exact"/>
              <w:rPr>
                <w:color w:val="FF0000"/>
                <w:sz w:val="24"/>
              </w:rPr>
            </w:pPr>
            <w:r w:rsidRPr="00337684">
              <w:rPr>
                <w:rFonts w:hint="eastAsia"/>
                <w:sz w:val="24"/>
              </w:rPr>
              <w:t>中美贸易战的原因，对服务业发展的影响、展望及应对。</w:t>
            </w:r>
          </w:p>
        </w:tc>
        <w:tc>
          <w:tcPr>
            <w:tcW w:w="3050" w:type="dxa"/>
            <w:tcBorders>
              <w:top w:val="single" w:sz="4" w:space="0" w:color="auto"/>
              <w:left w:val="nil"/>
              <w:bottom w:val="single" w:sz="4" w:space="0" w:color="auto"/>
              <w:right w:val="single" w:sz="4" w:space="0" w:color="auto"/>
            </w:tcBorders>
            <w:vAlign w:val="center"/>
          </w:tcPr>
          <w:p w:rsidR="0008735B" w:rsidRPr="00B63192" w:rsidRDefault="0008735B" w:rsidP="000F01A4">
            <w:pPr>
              <w:snapToGrid w:val="0"/>
              <w:spacing w:line="300" w:lineRule="exact"/>
              <w:rPr>
                <w:kern w:val="0"/>
                <w:sz w:val="24"/>
              </w:rPr>
            </w:pPr>
            <w:r w:rsidRPr="00A05C85">
              <w:rPr>
                <w:rFonts w:ascii="黑体" w:eastAsia="黑体" w:hAnsi="宋体" w:hint="eastAsia"/>
                <w:kern w:val="0"/>
                <w:sz w:val="24"/>
              </w:rPr>
              <w:t>张为付：</w:t>
            </w:r>
            <w:r w:rsidRPr="00225457">
              <w:rPr>
                <w:rFonts w:hint="eastAsia"/>
                <w:kern w:val="0"/>
                <w:sz w:val="24"/>
              </w:rPr>
              <w:t>南京财经大学党委常委、副校长</w:t>
            </w:r>
            <w:r w:rsidR="005408A2">
              <w:rPr>
                <w:rFonts w:hint="eastAsia"/>
                <w:kern w:val="0"/>
                <w:sz w:val="24"/>
              </w:rPr>
              <w:t>，</w:t>
            </w:r>
            <w:r w:rsidR="000F01A4">
              <w:rPr>
                <w:rFonts w:hint="eastAsia"/>
                <w:kern w:val="0"/>
                <w:sz w:val="24"/>
              </w:rPr>
              <w:t>教授</w:t>
            </w:r>
            <w:r w:rsidRPr="00225457">
              <w:rPr>
                <w:rFonts w:hint="eastAsia"/>
                <w:kern w:val="0"/>
                <w:sz w:val="24"/>
              </w:rPr>
              <w:t>。</w:t>
            </w:r>
          </w:p>
        </w:tc>
      </w:tr>
      <w:tr w:rsidR="0008735B" w:rsidRPr="00B63192" w:rsidTr="00863618">
        <w:trPr>
          <w:trHeight w:val="1210"/>
          <w:jc w:val="center"/>
        </w:trPr>
        <w:tc>
          <w:tcPr>
            <w:tcW w:w="669" w:type="dxa"/>
            <w:tcBorders>
              <w:top w:val="single" w:sz="4" w:space="0" w:color="auto"/>
              <w:left w:val="single" w:sz="4" w:space="0" w:color="auto"/>
              <w:bottom w:val="single" w:sz="4" w:space="0" w:color="auto"/>
              <w:right w:val="single" w:sz="4" w:space="0" w:color="auto"/>
            </w:tcBorders>
            <w:vAlign w:val="center"/>
          </w:tcPr>
          <w:p w:rsidR="0008735B" w:rsidRPr="00B63192" w:rsidRDefault="0008735B" w:rsidP="00863618">
            <w:pPr>
              <w:snapToGrid w:val="0"/>
              <w:spacing w:line="300" w:lineRule="exact"/>
              <w:jc w:val="center"/>
              <w:rPr>
                <w:kern w:val="0"/>
                <w:sz w:val="24"/>
              </w:rPr>
            </w:pPr>
            <w:r w:rsidRPr="00B63192">
              <w:rPr>
                <w:kern w:val="0"/>
                <w:sz w:val="24"/>
              </w:rPr>
              <w:t>2</w:t>
            </w:r>
          </w:p>
        </w:tc>
        <w:tc>
          <w:tcPr>
            <w:tcW w:w="2531" w:type="dxa"/>
            <w:tcBorders>
              <w:top w:val="single" w:sz="4" w:space="0" w:color="auto"/>
              <w:left w:val="single" w:sz="4" w:space="0" w:color="auto"/>
              <w:bottom w:val="single" w:sz="4" w:space="0" w:color="auto"/>
              <w:right w:val="single" w:sz="4" w:space="0" w:color="auto"/>
            </w:tcBorders>
            <w:noWrap/>
            <w:vAlign w:val="center"/>
          </w:tcPr>
          <w:p w:rsidR="0008735B" w:rsidRPr="00A05C85" w:rsidRDefault="0008735B" w:rsidP="00863618">
            <w:pPr>
              <w:spacing w:line="300" w:lineRule="exact"/>
              <w:rPr>
                <w:sz w:val="24"/>
              </w:rPr>
            </w:pPr>
            <w:r w:rsidRPr="00A05C85">
              <w:rPr>
                <w:rFonts w:hint="eastAsia"/>
                <w:sz w:val="24"/>
              </w:rPr>
              <w:t>生产性服务业与高质量发展</w:t>
            </w:r>
          </w:p>
        </w:tc>
        <w:tc>
          <w:tcPr>
            <w:tcW w:w="3691" w:type="dxa"/>
            <w:tcBorders>
              <w:top w:val="single" w:sz="4" w:space="0" w:color="auto"/>
              <w:left w:val="nil"/>
              <w:bottom w:val="single" w:sz="4" w:space="0" w:color="auto"/>
              <w:right w:val="single" w:sz="4" w:space="0" w:color="auto"/>
            </w:tcBorders>
            <w:vAlign w:val="center"/>
          </w:tcPr>
          <w:p w:rsidR="0008735B" w:rsidRPr="00B63192" w:rsidRDefault="004F7BC0" w:rsidP="004F7BC0">
            <w:pPr>
              <w:spacing w:line="300" w:lineRule="exact"/>
              <w:rPr>
                <w:sz w:val="24"/>
              </w:rPr>
            </w:pPr>
            <w:r>
              <w:rPr>
                <w:rFonts w:hint="eastAsia"/>
                <w:sz w:val="24"/>
              </w:rPr>
              <w:t>生</w:t>
            </w:r>
            <w:r w:rsidR="0008735B">
              <w:rPr>
                <w:rFonts w:hint="eastAsia"/>
                <w:sz w:val="24"/>
              </w:rPr>
              <w:t>产性服务业的内涵；服务经济集聚的要素禀赋，如何通过产业集聚打造产业的生态链以及对区域经济的高质量发展。</w:t>
            </w:r>
          </w:p>
        </w:tc>
        <w:tc>
          <w:tcPr>
            <w:tcW w:w="3050" w:type="dxa"/>
            <w:tcBorders>
              <w:top w:val="single" w:sz="4" w:space="0" w:color="auto"/>
              <w:left w:val="nil"/>
              <w:bottom w:val="single" w:sz="4" w:space="0" w:color="auto"/>
              <w:right w:val="single" w:sz="4" w:space="0" w:color="auto"/>
            </w:tcBorders>
            <w:vAlign w:val="center"/>
          </w:tcPr>
          <w:p w:rsidR="0008735B" w:rsidRPr="00B63192" w:rsidRDefault="0008735B" w:rsidP="000F01A4">
            <w:pPr>
              <w:snapToGrid w:val="0"/>
              <w:spacing w:line="300" w:lineRule="exact"/>
              <w:rPr>
                <w:kern w:val="0"/>
                <w:sz w:val="24"/>
              </w:rPr>
            </w:pPr>
            <w:r w:rsidRPr="00A05C85">
              <w:rPr>
                <w:rFonts w:ascii="黑体" w:eastAsia="黑体" w:hAnsi="宋体" w:hint="eastAsia"/>
                <w:kern w:val="0"/>
                <w:sz w:val="24"/>
              </w:rPr>
              <w:t>宣</w:t>
            </w:r>
            <w:r w:rsidR="006F0572">
              <w:rPr>
                <w:rFonts w:ascii="黑体" w:eastAsia="黑体" w:hAnsi="宋体" w:hint="eastAsia"/>
                <w:kern w:val="0"/>
                <w:sz w:val="24"/>
              </w:rPr>
              <w:t xml:space="preserve"> </w:t>
            </w:r>
            <w:r w:rsidRPr="00A05C85">
              <w:rPr>
                <w:rFonts w:ascii="黑体" w:eastAsia="黑体" w:hAnsi="宋体" w:hint="eastAsia"/>
                <w:kern w:val="0"/>
                <w:sz w:val="24"/>
              </w:rPr>
              <w:t>烨：</w:t>
            </w:r>
            <w:r w:rsidRPr="00E311F2">
              <w:rPr>
                <w:rFonts w:hint="eastAsia"/>
                <w:kern w:val="0"/>
                <w:sz w:val="24"/>
              </w:rPr>
              <w:t>南京财经大学</w:t>
            </w:r>
            <w:r>
              <w:rPr>
                <w:rFonts w:hint="eastAsia"/>
                <w:kern w:val="0"/>
                <w:sz w:val="24"/>
              </w:rPr>
              <w:t>国际经贸学院院长</w:t>
            </w:r>
            <w:r w:rsidR="005408A2">
              <w:rPr>
                <w:rFonts w:hint="eastAsia"/>
                <w:kern w:val="0"/>
                <w:sz w:val="24"/>
              </w:rPr>
              <w:t>，</w:t>
            </w:r>
            <w:r w:rsidR="000F01A4">
              <w:rPr>
                <w:rFonts w:hint="eastAsia"/>
                <w:kern w:val="0"/>
                <w:sz w:val="24"/>
              </w:rPr>
              <w:t>教授</w:t>
            </w:r>
            <w:r>
              <w:rPr>
                <w:rFonts w:hint="eastAsia"/>
                <w:kern w:val="0"/>
                <w:sz w:val="24"/>
              </w:rPr>
              <w:t>。</w:t>
            </w:r>
          </w:p>
        </w:tc>
      </w:tr>
      <w:tr w:rsidR="0008735B" w:rsidRPr="00B63192" w:rsidTr="00863618">
        <w:trPr>
          <w:trHeight w:val="1210"/>
          <w:jc w:val="center"/>
        </w:trPr>
        <w:tc>
          <w:tcPr>
            <w:tcW w:w="669" w:type="dxa"/>
            <w:tcBorders>
              <w:top w:val="single" w:sz="4" w:space="0" w:color="auto"/>
              <w:left w:val="single" w:sz="4" w:space="0" w:color="auto"/>
              <w:bottom w:val="single" w:sz="4" w:space="0" w:color="auto"/>
              <w:right w:val="single" w:sz="4" w:space="0" w:color="auto"/>
            </w:tcBorders>
            <w:vAlign w:val="center"/>
          </w:tcPr>
          <w:p w:rsidR="0008735B" w:rsidRPr="00B63192" w:rsidRDefault="0008735B" w:rsidP="00863618">
            <w:pPr>
              <w:snapToGrid w:val="0"/>
              <w:spacing w:line="300" w:lineRule="exact"/>
              <w:jc w:val="center"/>
              <w:rPr>
                <w:kern w:val="0"/>
                <w:sz w:val="24"/>
              </w:rPr>
            </w:pPr>
            <w:r w:rsidRPr="00B63192">
              <w:rPr>
                <w:kern w:val="0"/>
                <w:sz w:val="24"/>
              </w:rPr>
              <w:t>3</w:t>
            </w:r>
          </w:p>
        </w:tc>
        <w:tc>
          <w:tcPr>
            <w:tcW w:w="2531" w:type="dxa"/>
            <w:tcBorders>
              <w:top w:val="single" w:sz="4" w:space="0" w:color="auto"/>
              <w:left w:val="single" w:sz="4" w:space="0" w:color="auto"/>
              <w:bottom w:val="single" w:sz="4" w:space="0" w:color="auto"/>
              <w:right w:val="single" w:sz="4" w:space="0" w:color="auto"/>
            </w:tcBorders>
            <w:noWrap/>
            <w:vAlign w:val="center"/>
          </w:tcPr>
          <w:p w:rsidR="0008735B" w:rsidRPr="00A05C85" w:rsidRDefault="0008735B" w:rsidP="00863618">
            <w:pPr>
              <w:spacing w:line="300" w:lineRule="exact"/>
              <w:rPr>
                <w:sz w:val="24"/>
              </w:rPr>
            </w:pPr>
            <w:r w:rsidRPr="00A05C85">
              <w:rPr>
                <w:rFonts w:hint="eastAsia"/>
                <w:sz w:val="24"/>
              </w:rPr>
              <w:t>经济转型升级与新产业体系构建</w:t>
            </w:r>
          </w:p>
        </w:tc>
        <w:tc>
          <w:tcPr>
            <w:tcW w:w="3691" w:type="dxa"/>
            <w:tcBorders>
              <w:top w:val="single" w:sz="4" w:space="0" w:color="auto"/>
              <w:left w:val="nil"/>
              <w:bottom w:val="single" w:sz="4" w:space="0" w:color="auto"/>
              <w:right w:val="single" w:sz="4" w:space="0" w:color="auto"/>
            </w:tcBorders>
            <w:vAlign w:val="center"/>
          </w:tcPr>
          <w:p w:rsidR="0008735B" w:rsidRPr="003F334C" w:rsidRDefault="0008735B" w:rsidP="00863618">
            <w:pPr>
              <w:spacing w:line="300" w:lineRule="exact"/>
              <w:rPr>
                <w:sz w:val="24"/>
              </w:rPr>
            </w:pPr>
            <w:r>
              <w:rPr>
                <w:rFonts w:hint="eastAsia"/>
                <w:sz w:val="24"/>
              </w:rPr>
              <w:t>通过制度创新形成对区域、国家乃至全球创新资源的集聚效应，构建多元而富有竞争优势的新产业体系；探索从投资驱动到创新驱动，从被动追随到主动引领的转型新路径模式。</w:t>
            </w:r>
          </w:p>
        </w:tc>
        <w:tc>
          <w:tcPr>
            <w:tcW w:w="3050" w:type="dxa"/>
            <w:tcBorders>
              <w:top w:val="single" w:sz="4" w:space="0" w:color="auto"/>
              <w:left w:val="nil"/>
              <w:bottom w:val="single" w:sz="4" w:space="0" w:color="auto"/>
              <w:right w:val="single" w:sz="4" w:space="0" w:color="auto"/>
            </w:tcBorders>
            <w:vAlign w:val="center"/>
          </w:tcPr>
          <w:p w:rsidR="0008735B" w:rsidRPr="00B63192" w:rsidRDefault="0008735B" w:rsidP="000F01A4">
            <w:pPr>
              <w:snapToGrid w:val="0"/>
              <w:spacing w:line="300" w:lineRule="exact"/>
              <w:rPr>
                <w:kern w:val="0"/>
                <w:sz w:val="24"/>
              </w:rPr>
            </w:pPr>
            <w:r w:rsidRPr="00A05C85">
              <w:rPr>
                <w:rFonts w:ascii="黑体" w:eastAsia="黑体" w:hAnsi="宋体" w:hint="eastAsia"/>
                <w:kern w:val="0"/>
                <w:sz w:val="24"/>
              </w:rPr>
              <w:t>石</w:t>
            </w:r>
            <w:r w:rsidR="006F0572">
              <w:rPr>
                <w:rFonts w:ascii="黑体" w:eastAsia="黑体" w:hAnsi="宋体" w:hint="eastAsia"/>
                <w:kern w:val="0"/>
                <w:sz w:val="24"/>
              </w:rPr>
              <w:t xml:space="preserve"> </w:t>
            </w:r>
            <w:r w:rsidRPr="00A05C85">
              <w:rPr>
                <w:rFonts w:ascii="黑体" w:eastAsia="黑体" w:hAnsi="宋体" w:hint="eastAsia"/>
                <w:kern w:val="0"/>
                <w:sz w:val="24"/>
              </w:rPr>
              <w:t>奇：</w:t>
            </w:r>
            <w:r w:rsidRPr="00E311F2">
              <w:rPr>
                <w:rFonts w:hint="eastAsia"/>
                <w:kern w:val="0"/>
                <w:sz w:val="24"/>
              </w:rPr>
              <w:t>南京财经大学</w:t>
            </w:r>
            <w:r>
              <w:rPr>
                <w:rFonts w:hint="eastAsia"/>
                <w:kern w:val="0"/>
                <w:sz w:val="24"/>
              </w:rPr>
              <w:t>经济学院院长</w:t>
            </w:r>
            <w:r w:rsidR="005408A2">
              <w:rPr>
                <w:rFonts w:hint="eastAsia"/>
                <w:kern w:val="0"/>
                <w:sz w:val="24"/>
              </w:rPr>
              <w:t>，</w:t>
            </w:r>
            <w:r w:rsidR="000F01A4">
              <w:rPr>
                <w:rFonts w:hint="eastAsia"/>
                <w:kern w:val="0"/>
                <w:sz w:val="24"/>
              </w:rPr>
              <w:t>教授</w:t>
            </w:r>
            <w:r>
              <w:rPr>
                <w:rFonts w:hint="eastAsia"/>
                <w:kern w:val="0"/>
                <w:sz w:val="24"/>
              </w:rPr>
              <w:t>。</w:t>
            </w:r>
          </w:p>
        </w:tc>
      </w:tr>
      <w:tr w:rsidR="0008735B" w:rsidRPr="00B63192" w:rsidTr="00863618">
        <w:trPr>
          <w:trHeight w:val="1210"/>
          <w:jc w:val="center"/>
        </w:trPr>
        <w:tc>
          <w:tcPr>
            <w:tcW w:w="669" w:type="dxa"/>
            <w:tcBorders>
              <w:top w:val="single" w:sz="4" w:space="0" w:color="auto"/>
              <w:left w:val="single" w:sz="4" w:space="0" w:color="auto"/>
              <w:bottom w:val="single" w:sz="4" w:space="0" w:color="auto"/>
              <w:right w:val="single" w:sz="4" w:space="0" w:color="auto"/>
            </w:tcBorders>
            <w:vAlign w:val="center"/>
          </w:tcPr>
          <w:p w:rsidR="0008735B" w:rsidRPr="00B63192" w:rsidRDefault="0008735B" w:rsidP="00863618">
            <w:pPr>
              <w:snapToGrid w:val="0"/>
              <w:spacing w:line="300" w:lineRule="exact"/>
              <w:jc w:val="center"/>
              <w:rPr>
                <w:kern w:val="0"/>
                <w:sz w:val="24"/>
              </w:rPr>
            </w:pPr>
            <w:r w:rsidRPr="00B63192">
              <w:rPr>
                <w:kern w:val="0"/>
                <w:sz w:val="24"/>
              </w:rPr>
              <w:t>4</w:t>
            </w:r>
          </w:p>
        </w:tc>
        <w:tc>
          <w:tcPr>
            <w:tcW w:w="2531" w:type="dxa"/>
            <w:tcBorders>
              <w:top w:val="single" w:sz="4" w:space="0" w:color="auto"/>
              <w:left w:val="single" w:sz="4" w:space="0" w:color="auto"/>
              <w:bottom w:val="single" w:sz="4" w:space="0" w:color="auto"/>
              <w:right w:val="single" w:sz="4" w:space="0" w:color="auto"/>
            </w:tcBorders>
            <w:noWrap/>
            <w:vAlign w:val="center"/>
          </w:tcPr>
          <w:p w:rsidR="0008735B" w:rsidRPr="00A05C85" w:rsidRDefault="002C730A" w:rsidP="00863618">
            <w:pPr>
              <w:spacing w:line="300" w:lineRule="exact"/>
              <w:rPr>
                <w:sz w:val="24"/>
              </w:rPr>
            </w:pPr>
            <w:r w:rsidRPr="002C730A">
              <w:rPr>
                <w:rFonts w:hint="eastAsia"/>
                <w:sz w:val="24"/>
              </w:rPr>
              <w:t>优化外商直接投资结构助推江苏现代服务业高质量发展</w:t>
            </w:r>
          </w:p>
        </w:tc>
        <w:tc>
          <w:tcPr>
            <w:tcW w:w="3691" w:type="dxa"/>
            <w:tcBorders>
              <w:top w:val="single" w:sz="4" w:space="0" w:color="auto"/>
              <w:left w:val="nil"/>
              <w:bottom w:val="single" w:sz="4" w:space="0" w:color="auto"/>
              <w:right w:val="single" w:sz="4" w:space="0" w:color="auto"/>
            </w:tcBorders>
            <w:vAlign w:val="center"/>
          </w:tcPr>
          <w:p w:rsidR="0008735B" w:rsidRPr="00B63192" w:rsidRDefault="002C730A" w:rsidP="00863618">
            <w:pPr>
              <w:spacing w:line="300" w:lineRule="exact"/>
              <w:rPr>
                <w:sz w:val="24"/>
              </w:rPr>
            </w:pPr>
            <w:r w:rsidRPr="002C730A">
              <w:rPr>
                <w:rFonts w:hint="eastAsia"/>
                <w:sz w:val="24"/>
              </w:rPr>
              <w:t>进一步优化营商环境</w:t>
            </w:r>
            <w:r w:rsidR="006F0572">
              <w:rPr>
                <w:rFonts w:hint="eastAsia"/>
                <w:sz w:val="24"/>
              </w:rPr>
              <w:t>；</w:t>
            </w:r>
            <w:r w:rsidRPr="002C730A">
              <w:rPr>
                <w:rFonts w:hint="eastAsia"/>
                <w:sz w:val="24"/>
              </w:rPr>
              <w:t>扩大市场准入</w:t>
            </w:r>
            <w:r w:rsidR="006F0572">
              <w:rPr>
                <w:rFonts w:hint="eastAsia"/>
                <w:sz w:val="24"/>
              </w:rPr>
              <w:t>，</w:t>
            </w:r>
            <w:r w:rsidRPr="002C730A">
              <w:rPr>
                <w:rFonts w:hint="eastAsia"/>
                <w:sz w:val="24"/>
              </w:rPr>
              <w:t>完善投资区域导向政策</w:t>
            </w:r>
            <w:r w:rsidRPr="002C730A">
              <w:rPr>
                <w:rFonts w:hint="eastAsia"/>
                <w:sz w:val="24"/>
              </w:rPr>
              <w:t>,</w:t>
            </w:r>
            <w:r w:rsidRPr="002C730A">
              <w:rPr>
                <w:rFonts w:hint="eastAsia"/>
                <w:sz w:val="24"/>
              </w:rPr>
              <w:t>深化供给侧改革</w:t>
            </w:r>
            <w:r w:rsidR="006F0572">
              <w:rPr>
                <w:rFonts w:hint="eastAsia"/>
                <w:sz w:val="24"/>
              </w:rPr>
              <w:t>，</w:t>
            </w:r>
            <w:r w:rsidRPr="002C730A">
              <w:rPr>
                <w:rFonts w:hint="eastAsia"/>
                <w:sz w:val="24"/>
              </w:rPr>
              <w:t>构建外资企业环境责任体系</w:t>
            </w:r>
            <w:r w:rsidR="006F0572">
              <w:rPr>
                <w:rFonts w:hint="eastAsia"/>
                <w:sz w:val="24"/>
              </w:rPr>
              <w:t>，</w:t>
            </w:r>
            <w:r w:rsidRPr="002C730A">
              <w:rPr>
                <w:rFonts w:hint="eastAsia"/>
                <w:sz w:val="24"/>
              </w:rPr>
              <w:t>引导外资企业行为</w:t>
            </w:r>
            <w:r w:rsidRPr="002C730A">
              <w:rPr>
                <w:rFonts w:hint="eastAsia"/>
                <w:sz w:val="24"/>
              </w:rPr>
              <w:t>,</w:t>
            </w:r>
            <w:r w:rsidRPr="002C730A">
              <w:rPr>
                <w:rFonts w:hint="eastAsia"/>
                <w:sz w:val="24"/>
              </w:rPr>
              <w:t>构建外商直接投资推动高质量发展的政策体制保障体系</w:t>
            </w:r>
            <w:r w:rsidR="006F0572">
              <w:rPr>
                <w:rFonts w:hint="eastAsia"/>
                <w:sz w:val="24"/>
              </w:rPr>
              <w:t>。</w:t>
            </w:r>
          </w:p>
        </w:tc>
        <w:tc>
          <w:tcPr>
            <w:tcW w:w="3050" w:type="dxa"/>
            <w:tcBorders>
              <w:top w:val="single" w:sz="4" w:space="0" w:color="auto"/>
              <w:left w:val="nil"/>
              <w:bottom w:val="single" w:sz="4" w:space="0" w:color="auto"/>
              <w:right w:val="single" w:sz="4" w:space="0" w:color="auto"/>
            </w:tcBorders>
            <w:vAlign w:val="center"/>
          </w:tcPr>
          <w:p w:rsidR="0008735B" w:rsidRPr="00B63192" w:rsidRDefault="002C730A" w:rsidP="000F01A4">
            <w:pPr>
              <w:snapToGrid w:val="0"/>
              <w:spacing w:line="300" w:lineRule="exact"/>
              <w:rPr>
                <w:kern w:val="0"/>
                <w:sz w:val="24"/>
              </w:rPr>
            </w:pPr>
            <w:r w:rsidRPr="002C730A">
              <w:rPr>
                <w:rFonts w:ascii="黑体" w:eastAsia="黑体" w:hAnsi="宋体" w:hint="eastAsia"/>
                <w:kern w:val="0"/>
                <w:sz w:val="24"/>
              </w:rPr>
              <w:t>吕文慧：</w:t>
            </w:r>
            <w:r w:rsidRPr="002C730A">
              <w:rPr>
                <w:rFonts w:hint="eastAsia"/>
                <w:kern w:val="0"/>
                <w:sz w:val="24"/>
              </w:rPr>
              <w:t>南京财经大学经济学院</w:t>
            </w:r>
            <w:r w:rsidR="000F01A4">
              <w:rPr>
                <w:rFonts w:hint="eastAsia"/>
                <w:kern w:val="0"/>
                <w:sz w:val="24"/>
              </w:rPr>
              <w:t>副教授</w:t>
            </w:r>
            <w:r w:rsidRPr="002C730A">
              <w:rPr>
                <w:rFonts w:hint="eastAsia"/>
                <w:kern w:val="0"/>
                <w:sz w:val="24"/>
              </w:rPr>
              <w:t>。</w:t>
            </w:r>
          </w:p>
        </w:tc>
      </w:tr>
      <w:tr w:rsidR="0008735B" w:rsidRPr="00B63192" w:rsidTr="00863618">
        <w:trPr>
          <w:trHeight w:val="1210"/>
          <w:jc w:val="center"/>
        </w:trPr>
        <w:tc>
          <w:tcPr>
            <w:tcW w:w="669" w:type="dxa"/>
            <w:tcBorders>
              <w:top w:val="single" w:sz="4" w:space="0" w:color="auto"/>
              <w:left w:val="single" w:sz="4" w:space="0" w:color="auto"/>
              <w:bottom w:val="single" w:sz="4" w:space="0" w:color="auto"/>
              <w:right w:val="single" w:sz="4" w:space="0" w:color="auto"/>
            </w:tcBorders>
            <w:vAlign w:val="center"/>
          </w:tcPr>
          <w:p w:rsidR="0008735B" w:rsidRPr="00A109A8" w:rsidRDefault="0008735B" w:rsidP="00863618">
            <w:pPr>
              <w:snapToGrid w:val="0"/>
              <w:spacing w:line="300" w:lineRule="exact"/>
              <w:jc w:val="center"/>
              <w:rPr>
                <w:b/>
                <w:color w:val="000000"/>
                <w:sz w:val="28"/>
                <w:szCs w:val="28"/>
              </w:rPr>
            </w:pPr>
            <w:r w:rsidRPr="00A109A8">
              <w:rPr>
                <w:kern w:val="0"/>
                <w:sz w:val="24"/>
              </w:rPr>
              <w:t>5</w:t>
            </w:r>
          </w:p>
        </w:tc>
        <w:tc>
          <w:tcPr>
            <w:tcW w:w="2531" w:type="dxa"/>
            <w:tcBorders>
              <w:top w:val="single" w:sz="4" w:space="0" w:color="auto"/>
              <w:left w:val="single" w:sz="4" w:space="0" w:color="auto"/>
              <w:bottom w:val="single" w:sz="4" w:space="0" w:color="auto"/>
              <w:right w:val="single" w:sz="4" w:space="0" w:color="auto"/>
            </w:tcBorders>
            <w:noWrap/>
            <w:vAlign w:val="center"/>
          </w:tcPr>
          <w:p w:rsidR="0008735B" w:rsidRPr="00A05C85" w:rsidRDefault="0008735B" w:rsidP="00863618">
            <w:pPr>
              <w:spacing w:line="300" w:lineRule="exact"/>
              <w:rPr>
                <w:sz w:val="24"/>
              </w:rPr>
            </w:pPr>
            <w:r w:rsidRPr="00A05C85">
              <w:rPr>
                <w:rFonts w:hint="eastAsia"/>
                <w:sz w:val="24"/>
              </w:rPr>
              <w:t>人工智能与产业结构升级</w:t>
            </w:r>
          </w:p>
        </w:tc>
        <w:tc>
          <w:tcPr>
            <w:tcW w:w="3691" w:type="dxa"/>
            <w:tcBorders>
              <w:top w:val="single" w:sz="4" w:space="0" w:color="auto"/>
              <w:left w:val="nil"/>
              <w:bottom w:val="single" w:sz="4" w:space="0" w:color="auto"/>
              <w:right w:val="single" w:sz="4" w:space="0" w:color="auto"/>
            </w:tcBorders>
            <w:vAlign w:val="center"/>
          </w:tcPr>
          <w:p w:rsidR="0008735B" w:rsidRPr="00B63192" w:rsidRDefault="0008735B" w:rsidP="00863618">
            <w:pPr>
              <w:spacing w:line="300" w:lineRule="exact"/>
              <w:rPr>
                <w:rFonts w:ascii="仿宋_GB2312"/>
                <w:sz w:val="24"/>
              </w:rPr>
            </w:pPr>
            <w:r>
              <w:rPr>
                <w:rFonts w:ascii="仿宋_GB2312" w:hint="eastAsia"/>
                <w:sz w:val="24"/>
              </w:rPr>
              <w:t>国内外人工智能发展概况</w:t>
            </w:r>
            <w:r>
              <w:rPr>
                <w:rFonts w:ascii="仿宋_GB2312"/>
                <w:sz w:val="24"/>
              </w:rPr>
              <w:t>;</w:t>
            </w:r>
            <w:r>
              <w:rPr>
                <w:rFonts w:ascii="仿宋_GB2312" w:hint="eastAsia"/>
                <w:sz w:val="24"/>
              </w:rPr>
              <w:t>我国人工智能发展的现阶段的特点及产业链结构</w:t>
            </w:r>
            <w:r>
              <w:rPr>
                <w:rFonts w:ascii="仿宋_GB2312"/>
                <w:sz w:val="24"/>
              </w:rPr>
              <w:t>;</w:t>
            </w:r>
            <w:r>
              <w:rPr>
                <w:rFonts w:ascii="仿宋_GB2312" w:hint="eastAsia"/>
                <w:sz w:val="24"/>
              </w:rPr>
              <w:t>人工智能行业应用案例分析。</w:t>
            </w:r>
          </w:p>
        </w:tc>
        <w:tc>
          <w:tcPr>
            <w:tcW w:w="3050" w:type="dxa"/>
            <w:tcBorders>
              <w:top w:val="single" w:sz="4" w:space="0" w:color="auto"/>
              <w:left w:val="nil"/>
              <w:bottom w:val="single" w:sz="4" w:space="0" w:color="auto"/>
              <w:right w:val="single" w:sz="4" w:space="0" w:color="auto"/>
            </w:tcBorders>
            <w:vAlign w:val="center"/>
          </w:tcPr>
          <w:p w:rsidR="0008735B" w:rsidRPr="00B63192" w:rsidRDefault="0008735B" w:rsidP="00FE031A">
            <w:pPr>
              <w:snapToGrid w:val="0"/>
              <w:spacing w:line="300" w:lineRule="exact"/>
              <w:rPr>
                <w:kern w:val="0"/>
                <w:sz w:val="24"/>
              </w:rPr>
            </w:pPr>
            <w:r w:rsidRPr="00A05C85">
              <w:rPr>
                <w:rFonts w:ascii="黑体" w:eastAsia="黑体" w:hAnsi="宋体" w:hint="eastAsia"/>
                <w:kern w:val="0"/>
                <w:sz w:val="24"/>
              </w:rPr>
              <w:t>刘</w:t>
            </w:r>
            <w:r w:rsidR="006F0572">
              <w:rPr>
                <w:rFonts w:ascii="黑体" w:eastAsia="黑体" w:hAnsi="宋体" w:hint="eastAsia"/>
                <w:kern w:val="0"/>
                <w:sz w:val="24"/>
              </w:rPr>
              <w:t xml:space="preserve"> </w:t>
            </w:r>
            <w:r w:rsidRPr="00A05C85">
              <w:rPr>
                <w:rFonts w:ascii="黑体" w:eastAsia="黑体" w:hAnsi="宋体" w:hint="eastAsia"/>
                <w:kern w:val="0"/>
                <w:sz w:val="24"/>
              </w:rPr>
              <w:t>军：</w:t>
            </w:r>
            <w:r w:rsidRPr="003C418B">
              <w:rPr>
                <w:rFonts w:ascii="宋体" w:hAnsi="宋体" w:cs="宋体" w:hint="eastAsia"/>
                <w:sz w:val="24"/>
              </w:rPr>
              <w:t>南京</w:t>
            </w:r>
            <w:r>
              <w:rPr>
                <w:rFonts w:ascii="宋体" w:hAnsi="宋体" w:cs="宋体" w:hint="eastAsia"/>
                <w:sz w:val="24"/>
              </w:rPr>
              <w:t>财经大学管理科学与工程学院副院长（主持工作）</w:t>
            </w:r>
            <w:r w:rsidR="005408A2">
              <w:rPr>
                <w:rFonts w:ascii="宋体" w:hAnsi="宋体" w:cs="宋体" w:hint="eastAsia"/>
                <w:sz w:val="24"/>
              </w:rPr>
              <w:t>，</w:t>
            </w:r>
            <w:r w:rsidR="00FE031A" w:rsidRPr="009E3CB7">
              <w:rPr>
                <w:rFonts w:ascii="宋体" w:hAnsi="宋体" w:cs="宋体" w:hint="eastAsia"/>
                <w:sz w:val="24"/>
              </w:rPr>
              <w:t>副</w:t>
            </w:r>
            <w:r w:rsidR="00FE031A" w:rsidRPr="000666AF">
              <w:rPr>
                <w:rFonts w:ascii="宋体" w:hAnsi="宋体" w:cs="宋体" w:hint="eastAsia"/>
                <w:sz w:val="24"/>
              </w:rPr>
              <w:t>教授</w:t>
            </w:r>
            <w:r>
              <w:rPr>
                <w:rFonts w:ascii="宋体" w:hAnsi="宋体" w:cs="宋体" w:hint="eastAsia"/>
                <w:sz w:val="24"/>
              </w:rPr>
              <w:t>。</w:t>
            </w:r>
          </w:p>
        </w:tc>
      </w:tr>
      <w:tr w:rsidR="0008735B" w:rsidRPr="00B63192" w:rsidTr="00863618">
        <w:trPr>
          <w:trHeight w:val="1210"/>
          <w:jc w:val="center"/>
        </w:trPr>
        <w:tc>
          <w:tcPr>
            <w:tcW w:w="669" w:type="dxa"/>
            <w:tcBorders>
              <w:top w:val="single" w:sz="4" w:space="0" w:color="auto"/>
              <w:left w:val="single" w:sz="4" w:space="0" w:color="auto"/>
              <w:bottom w:val="single" w:sz="4" w:space="0" w:color="auto"/>
              <w:right w:val="single" w:sz="4" w:space="0" w:color="auto"/>
            </w:tcBorders>
            <w:vAlign w:val="center"/>
          </w:tcPr>
          <w:p w:rsidR="0008735B" w:rsidRPr="00B63192" w:rsidRDefault="0008735B" w:rsidP="00863618">
            <w:pPr>
              <w:snapToGrid w:val="0"/>
              <w:spacing w:line="300" w:lineRule="exact"/>
              <w:jc w:val="center"/>
              <w:rPr>
                <w:kern w:val="0"/>
                <w:sz w:val="24"/>
              </w:rPr>
            </w:pPr>
            <w:r w:rsidRPr="00B63192">
              <w:rPr>
                <w:kern w:val="0"/>
                <w:sz w:val="24"/>
              </w:rPr>
              <w:t>6</w:t>
            </w:r>
          </w:p>
        </w:tc>
        <w:tc>
          <w:tcPr>
            <w:tcW w:w="2531" w:type="dxa"/>
            <w:tcBorders>
              <w:top w:val="single" w:sz="4" w:space="0" w:color="auto"/>
              <w:left w:val="single" w:sz="4" w:space="0" w:color="auto"/>
              <w:bottom w:val="single" w:sz="4" w:space="0" w:color="auto"/>
              <w:right w:val="single" w:sz="4" w:space="0" w:color="auto"/>
            </w:tcBorders>
            <w:noWrap/>
            <w:vAlign w:val="center"/>
          </w:tcPr>
          <w:p w:rsidR="0008735B" w:rsidRPr="00A05C85" w:rsidRDefault="0008735B" w:rsidP="00863618">
            <w:pPr>
              <w:spacing w:line="300" w:lineRule="exact"/>
              <w:rPr>
                <w:sz w:val="24"/>
              </w:rPr>
            </w:pPr>
            <w:r w:rsidRPr="00A05C85">
              <w:rPr>
                <w:rFonts w:hint="eastAsia"/>
                <w:sz w:val="24"/>
              </w:rPr>
              <w:t>大数据时代产业转型与升级：从中国“芯”到华为与中兴</w:t>
            </w:r>
          </w:p>
        </w:tc>
        <w:tc>
          <w:tcPr>
            <w:tcW w:w="3691" w:type="dxa"/>
            <w:tcBorders>
              <w:top w:val="single" w:sz="4" w:space="0" w:color="auto"/>
              <w:left w:val="nil"/>
              <w:bottom w:val="single" w:sz="4" w:space="0" w:color="auto"/>
              <w:right w:val="single" w:sz="4" w:space="0" w:color="auto"/>
            </w:tcBorders>
            <w:vAlign w:val="center"/>
          </w:tcPr>
          <w:p w:rsidR="0008735B" w:rsidRPr="003950D3" w:rsidRDefault="0008735B" w:rsidP="00863618">
            <w:pPr>
              <w:spacing w:line="300" w:lineRule="exact"/>
              <w:rPr>
                <w:sz w:val="24"/>
              </w:rPr>
            </w:pPr>
            <w:r>
              <w:rPr>
                <w:rFonts w:hint="eastAsia"/>
                <w:sz w:val="24"/>
              </w:rPr>
              <w:t>分析大数据时代产业转型的目标任务，结合中兴事件以及华为的发展。</w:t>
            </w:r>
          </w:p>
        </w:tc>
        <w:tc>
          <w:tcPr>
            <w:tcW w:w="3050" w:type="dxa"/>
            <w:tcBorders>
              <w:top w:val="single" w:sz="4" w:space="0" w:color="auto"/>
              <w:left w:val="nil"/>
              <w:bottom w:val="single" w:sz="4" w:space="0" w:color="auto"/>
              <w:right w:val="single" w:sz="4" w:space="0" w:color="auto"/>
            </w:tcBorders>
            <w:vAlign w:val="center"/>
          </w:tcPr>
          <w:p w:rsidR="0008735B" w:rsidRPr="00B63192" w:rsidRDefault="0008735B" w:rsidP="005408A2">
            <w:pPr>
              <w:widowControl/>
              <w:spacing w:line="300" w:lineRule="exact"/>
              <w:textAlignment w:val="top"/>
              <w:rPr>
                <w:kern w:val="0"/>
                <w:sz w:val="24"/>
              </w:rPr>
            </w:pPr>
            <w:r w:rsidRPr="00A05C85">
              <w:rPr>
                <w:rFonts w:ascii="黑体" w:eastAsia="黑体" w:hAnsi="宋体" w:hint="eastAsia"/>
                <w:kern w:val="0"/>
                <w:sz w:val="24"/>
              </w:rPr>
              <w:t>孔群喜：</w:t>
            </w:r>
            <w:r>
              <w:rPr>
                <w:rFonts w:ascii="宋体" w:hAnsi="宋体" w:cs="宋体" w:hint="eastAsia"/>
                <w:sz w:val="24"/>
              </w:rPr>
              <w:t>南京财经大学学报编辑部主任</w:t>
            </w:r>
            <w:r w:rsidR="005408A2">
              <w:rPr>
                <w:rFonts w:ascii="宋体" w:hAnsi="宋体" w:cs="宋体" w:hint="eastAsia"/>
                <w:sz w:val="24"/>
              </w:rPr>
              <w:t>，</w:t>
            </w:r>
            <w:r w:rsidR="005408A2" w:rsidRPr="00330984">
              <w:rPr>
                <w:rFonts w:ascii="宋体" w:hAnsi="宋体" w:cs="宋体" w:hint="eastAsia"/>
                <w:sz w:val="24"/>
              </w:rPr>
              <w:t>副教授</w:t>
            </w:r>
            <w:r>
              <w:rPr>
                <w:rFonts w:ascii="宋体" w:hAnsi="宋体" w:cs="宋体" w:hint="eastAsia"/>
                <w:sz w:val="24"/>
              </w:rPr>
              <w:t>。</w:t>
            </w:r>
          </w:p>
        </w:tc>
      </w:tr>
      <w:tr w:rsidR="0008735B" w:rsidRPr="00B63192" w:rsidTr="00863618">
        <w:trPr>
          <w:trHeight w:val="1210"/>
          <w:jc w:val="center"/>
        </w:trPr>
        <w:tc>
          <w:tcPr>
            <w:tcW w:w="669" w:type="dxa"/>
            <w:tcBorders>
              <w:top w:val="single" w:sz="4" w:space="0" w:color="auto"/>
              <w:left w:val="single" w:sz="4" w:space="0" w:color="auto"/>
              <w:bottom w:val="single" w:sz="4" w:space="0" w:color="auto"/>
              <w:right w:val="single" w:sz="4" w:space="0" w:color="auto"/>
            </w:tcBorders>
            <w:vAlign w:val="center"/>
          </w:tcPr>
          <w:p w:rsidR="0008735B" w:rsidRPr="00B63192" w:rsidRDefault="0008735B" w:rsidP="00863618">
            <w:pPr>
              <w:snapToGrid w:val="0"/>
              <w:spacing w:line="300" w:lineRule="exact"/>
              <w:jc w:val="center"/>
              <w:rPr>
                <w:kern w:val="0"/>
                <w:sz w:val="24"/>
              </w:rPr>
            </w:pPr>
            <w:r w:rsidRPr="00B63192">
              <w:rPr>
                <w:kern w:val="0"/>
                <w:sz w:val="24"/>
              </w:rPr>
              <w:t>7</w:t>
            </w:r>
          </w:p>
        </w:tc>
        <w:tc>
          <w:tcPr>
            <w:tcW w:w="2531" w:type="dxa"/>
            <w:tcBorders>
              <w:top w:val="single" w:sz="4" w:space="0" w:color="auto"/>
              <w:left w:val="single" w:sz="4" w:space="0" w:color="auto"/>
              <w:bottom w:val="single" w:sz="4" w:space="0" w:color="auto"/>
              <w:right w:val="single" w:sz="4" w:space="0" w:color="auto"/>
            </w:tcBorders>
            <w:noWrap/>
            <w:vAlign w:val="center"/>
          </w:tcPr>
          <w:p w:rsidR="0008735B" w:rsidRPr="00A05C85" w:rsidRDefault="0008735B" w:rsidP="00863618">
            <w:pPr>
              <w:spacing w:line="300" w:lineRule="exact"/>
              <w:rPr>
                <w:sz w:val="24"/>
              </w:rPr>
            </w:pPr>
            <w:r w:rsidRPr="00A05C85">
              <w:rPr>
                <w:rFonts w:hint="eastAsia"/>
                <w:sz w:val="24"/>
              </w:rPr>
              <w:t>数字时代下商业变革与高质量发展</w:t>
            </w:r>
          </w:p>
        </w:tc>
        <w:tc>
          <w:tcPr>
            <w:tcW w:w="3691" w:type="dxa"/>
            <w:tcBorders>
              <w:top w:val="single" w:sz="4" w:space="0" w:color="auto"/>
              <w:left w:val="nil"/>
              <w:bottom w:val="single" w:sz="4" w:space="0" w:color="auto"/>
              <w:right w:val="single" w:sz="4" w:space="0" w:color="auto"/>
            </w:tcBorders>
            <w:vAlign w:val="center"/>
          </w:tcPr>
          <w:p w:rsidR="0008735B" w:rsidRPr="007B69A6" w:rsidRDefault="0008735B" w:rsidP="00863618">
            <w:pPr>
              <w:spacing w:line="300" w:lineRule="exact"/>
              <w:rPr>
                <w:bCs/>
                <w:color w:val="FF0000"/>
                <w:sz w:val="24"/>
              </w:rPr>
            </w:pPr>
            <w:r w:rsidRPr="005F3C28">
              <w:rPr>
                <w:rFonts w:hint="eastAsia"/>
                <w:sz w:val="24"/>
              </w:rPr>
              <w:t>如何通过互联网工具，大数据新兴技术手段来实现企业的价值链和变轨，商业模式的变革，实现企业的高质量发展</w:t>
            </w:r>
            <w:r>
              <w:rPr>
                <w:rFonts w:hint="eastAsia"/>
                <w:sz w:val="24"/>
              </w:rPr>
              <w:t>。</w:t>
            </w:r>
          </w:p>
        </w:tc>
        <w:tc>
          <w:tcPr>
            <w:tcW w:w="3050" w:type="dxa"/>
            <w:tcBorders>
              <w:top w:val="single" w:sz="4" w:space="0" w:color="auto"/>
              <w:left w:val="nil"/>
              <w:bottom w:val="single" w:sz="4" w:space="0" w:color="auto"/>
              <w:right w:val="single" w:sz="4" w:space="0" w:color="auto"/>
            </w:tcBorders>
            <w:vAlign w:val="center"/>
          </w:tcPr>
          <w:p w:rsidR="0008735B" w:rsidRPr="00B63192" w:rsidRDefault="0008735B" w:rsidP="005408A2">
            <w:pPr>
              <w:spacing w:line="300" w:lineRule="exact"/>
              <w:rPr>
                <w:kern w:val="0"/>
                <w:sz w:val="24"/>
              </w:rPr>
            </w:pPr>
            <w:r w:rsidRPr="00A05C85">
              <w:rPr>
                <w:rFonts w:ascii="黑体" w:eastAsia="黑体" w:hAnsi="宋体" w:hint="eastAsia"/>
                <w:kern w:val="0"/>
                <w:sz w:val="24"/>
              </w:rPr>
              <w:t>毕朝国：</w:t>
            </w:r>
            <w:r>
              <w:rPr>
                <w:rFonts w:hint="eastAsia"/>
                <w:spacing w:val="8"/>
                <w:kern w:val="0"/>
                <w:sz w:val="24"/>
              </w:rPr>
              <w:t>南京财经大学</w:t>
            </w:r>
            <w:r w:rsidRPr="00C274E2">
              <w:rPr>
                <w:rFonts w:hint="eastAsia"/>
                <w:spacing w:val="8"/>
                <w:kern w:val="0"/>
                <w:sz w:val="24"/>
              </w:rPr>
              <w:t>江苏服务业研究院</w:t>
            </w:r>
            <w:r w:rsidR="005408A2" w:rsidRPr="00C274E2">
              <w:rPr>
                <w:rFonts w:hint="eastAsia"/>
                <w:spacing w:val="8"/>
                <w:kern w:val="0"/>
                <w:sz w:val="24"/>
              </w:rPr>
              <w:t>副研究员</w:t>
            </w:r>
            <w:r w:rsidRPr="00C274E2">
              <w:rPr>
                <w:rFonts w:hint="eastAsia"/>
                <w:spacing w:val="8"/>
                <w:kern w:val="0"/>
                <w:sz w:val="24"/>
              </w:rPr>
              <w:t>。</w:t>
            </w:r>
            <w:r w:rsidRPr="00B63192">
              <w:rPr>
                <w:kern w:val="0"/>
                <w:sz w:val="24"/>
              </w:rPr>
              <w:t xml:space="preserve"> </w:t>
            </w:r>
          </w:p>
        </w:tc>
      </w:tr>
      <w:tr w:rsidR="0008735B" w:rsidRPr="00B63192" w:rsidTr="00863618">
        <w:trPr>
          <w:trHeight w:val="1210"/>
          <w:jc w:val="center"/>
        </w:trPr>
        <w:tc>
          <w:tcPr>
            <w:tcW w:w="669" w:type="dxa"/>
            <w:tcBorders>
              <w:top w:val="single" w:sz="4" w:space="0" w:color="auto"/>
              <w:left w:val="single" w:sz="4" w:space="0" w:color="auto"/>
              <w:bottom w:val="single" w:sz="4" w:space="0" w:color="auto"/>
              <w:right w:val="single" w:sz="4" w:space="0" w:color="auto"/>
            </w:tcBorders>
            <w:vAlign w:val="center"/>
          </w:tcPr>
          <w:p w:rsidR="0008735B" w:rsidRPr="00B63192" w:rsidRDefault="0008735B" w:rsidP="00863618">
            <w:pPr>
              <w:snapToGrid w:val="0"/>
              <w:spacing w:line="300" w:lineRule="exact"/>
              <w:jc w:val="center"/>
              <w:rPr>
                <w:kern w:val="0"/>
                <w:sz w:val="24"/>
              </w:rPr>
            </w:pPr>
            <w:r w:rsidRPr="00B63192">
              <w:rPr>
                <w:kern w:val="0"/>
                <w:sz w:val="24"/>
              </w:rPr>
              <w:t>8</w:t>
            </w:r>
          </w:p>
        </w:tc>
        <w:tc>
          <w:tcPr>
            <w:tcW w:w="2531" w:type="dxa"/>
            <w:tcBorders>
              <w:top w:val="single" w:sz="4" w:space="0" w:color="auto"/>
              <w:left w:val="single" w:sz="4" w:space="0" w:color="auto"/>
              <w:bottom w:val="single" w:sz="4" w:space="0" w:color="auto"/>
              <w:right w:val="single" w:sz="4" w:space="0" w:color="auto"/>
            </w:tcBorders>
            <w:noWrap/>
            <w:vAlign w:val="center"/>
          </w:tcPr>
          <w:p w:rsidR="0008735B" w:rsidRPr="00A05C85" w:rsidRDefault="00BD5E62" w:rsidP="00863618">
            <w:pPr>
              <w:spacing w:line="300" w:lineRule="exact"/>
              <w:rPr>
                <w:sz w:val="24"/>
              </w:rPr>
            </w:pPr>
            <w:r w:rsidRPr="00BD5E62">
              <w:rPr>
                <w:rFonts w:hint="eastAsia"/>
                <w:sz w:val="24"/>
              </w:rPr>
              <w:t>生物医药工程产业发展状况</w:t>
            </w:r>
          </w:p>
        </w:tc>
        <w:tc>
          <w:tcPr>
            <w:tcW w:w="3691" w:type="dxa"/>
            <w:tcBorders>
              <w:top w:val="single" w:sz="4" w:space="0" w:color="auto"/>
              <w:left w:val="nil"/>
              <w:bottom w:val="single" w:sz="4" w:space="0" w:color="auto"/>
              <w:right w:val="single" w:sz="4" w:space="0" w:color="auto"/>
            </w:tcBorders>
            <w:vAlign w:val="center"/>
          </w:tcPr>
          <w:p w:rsidR="0008735B" w:rsidRPr="002173A8" w:rsidRDefault="00BD5E62" w:rsidP="00A2023B">
            <w:pPr>
              <w:spacing w:line="320" w:lineRule="exact"/>
              <w:jc w:val="left"/>
              <w:rPr>
                <w:sz w:val="24"/>
              </w:rPr>
            </w:pPr>
            <w:r w:rsidRPr="00BD5E62">
              <w:rPr>
                <w:rFonts w:hint="eastAsia"/>
                <w:sz w:val="24"/>
              </w:rPr>
              <w:t>生物医药产业可持续发展是环境与发展战略的需要</w:t>
            </w:r>
            <w:r w:rsidR="006F0572">
              <w:rPr>
                <w:rFonts w:hint="eastAsia"/>
                <w:sz w:val="24"/>
              </w:rPr>
              <w:t>，</w:t>
            </w:r>
            <w:r w:rsidRPr="00BD5E62">
              <w:rPr>
                <w:rFonts w:hint="eastAsia"/>
                <w:sz w:val="24"/>
              </w:rPr>
              <w:t>其核心是技术创新</w:t>
            </w:r>
            <w:r w:rsidR="006F0572">
              <w:rPr>
                <w:rFonts w:hint="eastAsia"/>
                <w:sz w:val="24"/>
              </w:rPr>
              <w:t>，</w:t>
            </w:r>
            <w:r w:rsidRPr="00BD5E62">
              <w:rPr>
                <w:rFonts w:hint="eastAsia"/>
                <w:sz w:val="24"/>
              </w:rPr>
              <w:t>生物医药产业可持续发展链和区域经济竞争力是促进生物医药产业可持续发展的基石。</w:t>
            </w:r>
          </w:p>
        </w:tc>
        <w:tc>
          <w:tcPr>
            <w:tcW w:w="3050" w:type="dxa"/>
            <w:tcBorders>
              <w:top w:val="single" w:sz="4" w:space="0" w:color="auto"/>
              <w:left w:val="nil"/>
              <w:bottom w:val="single" w:sz="4" w:space="0" w:color="auto"/>
              <w:right w:val="single" w:sz="4" w:space="0" w:color="auto"/>
            </w:tcBorders>
            <w:vAlign w:val="center"/>
          </w:tcPr>
          <w:p w:rsidR="0008735B" w:rsidRPr="007B69A6" w:rsidRDefault="00BD5E62" w:rsidP="00FE031A">
            <w:pPr>
              <w:snapToGrid w:val="0"/>
              <w:spacing w:line="300" w:lineRule="exact"/>
              <w:rPr>
                <w:spacing w:val="8"/>
                <w:kern w:val="0"/>
                <w:sz w:val="24"/>
              </w:rPr>
            </w:pPr>
            <w:r w:rsidRPr="00BD5E62">
              <w:rPr>
                <w:rFonts w:ascii="黑体" w:eastAsia="黑体" w:hAnsi="宋体" w:hint="eastAsia"/>
                <w:kern w:val="0"/>
                <w:sz w:val="24"/>
              </w:rPr>
              <w:t>夏</w:t>
            </w:r>
            <w:r w:rsidR="006F0572">
              <w:rPr>
                <w:rFonts w:ascii="黑体" w:eastAsia="黑体" w:hAnsi="宋体" w:hint="eastAsia"/>
                <w:kern w:val="0"/>
                <w:sz w:val="24"/>
              </w:rPr>
              <w:t xml:space="preserve"> </w:t>
            </w:r>
            <w:r w:rsidRPr="00BD5E62">
              <w:rPr>
                <w:rFonts w:ascii="黑体" w:eastAsia="黑体" w:hAnsi="宋体" w:hint="eastAsia"/>
                <w:kern w:val="0"/>
                <w:sz w:val="24"/>
              </w:rPr>
              <w:t>强：</w:t>
            </w:r>
            <w:r w:rsidRPr="00BD5E62">
              <w:rPr>
                <w:rFonts w:hint="eastAsia"/>
                <w:spacing w:val="8"/>
                <w:kern w:val="0"/>
                <w:sz w:val="24"/>
              </w:rPr>
              <w:t>东南大学生物与医药工程学院</w:t>
            </w:r>
            <w:r w:rsidR="00FE031A">
              <w:rPr>
                <w:rFonts w:hint="eastAsia"/>
                <w:spacing w:val="8"/>
                <w:kern w:val="0"/>
                <w:sz w:val="24"/>
              </w:rPr>
              <w:t>教授</w:t>
            </w:r>
            <w:r w:rsidRPr="00BD5E62">
              <w:rPr>
                <w:rFonts w:hint="eastAsia"/>
                <w:spacing w:val="8"/>
                <w:kern w:val="0"/>
                <w:sz w:val="24"/>
              </w:rPr>
              <w:t>。</w:t>
            </w:r>
          </w:p>
        </w:tc>
      </w:tr>
    </w:tbl>
    <w:p w:rsidR="0008735B" w:rsidRPr="00E311F2" w:rsidRDefault="0008735B" w:rsidP="0008735B">
      <w:pPr>
        <w:snapToGrid w:val="0"/>
        <w:spacing w:line="400" w:lineRule="exact"/>
        <w:rPr>
          <w:sz w:val="28"/>
          <w:szCs w:val="28"/>
        </w:rPr>
      </w:pPr>
      <w:r w:rsidRPr="00E311F2">
        <w:rPr>
          <w:rFonts w:eastAsia="黑体" w:hint="eastAsia"/>
          <w:sz w:val="28"/>
          <w:szCs w:val="28"/>
        </w:rPr>
        <w:t>开班人数</w:t>
      </w:r>
      <w:r w:rsidRPr="00E311F2">
        <w:rPr>
          <w:rFonts w:hint="eastAsia"/>
          <w:sz w:val="28"/>
          <w:szCs w:val="28"/>
        </w:rPr>
        <w:t>：</w:t>
      </w:r>
      <w:r>
        <w:rPr>
          <w:sz w:val="28"/>
          <w:szCs w:val="28"/>
        </w:rPr>
        <w:t>5</w:t>
      </w:r>
      <w:r w:rsidRPr="00E311F2">
        <w:rPr>
          <w:sz w:val="28"/>
          <w:szCs w:val="28"/>
        </w:rPr>
        <w:t>0</w:t>
      </w:r>
      <w:r w:rsidRPr="00E311F2">
        <w:rPr>
          <w:rFonts w:hint="eastAsia"/>
          <w:kern w:val="0"/>
          <w:sz w:val="28"/>
          <w:szCs w:val="28"/>
        </w:rPr>
        <w:t>人至</w:t>
      </w:r>
      <w:r w:rsidRPr="00E311F2">
        <w:rPr>
          <w:kern w:val="0"/>
          <w:sz w:val="28"/>
          <w:szCs w:val="28"/>
        </w:rPr>
        <w:t>1</w:t>
      </w:r>
      <w:r>
        <w:rPr>
          <w:kern w:val="0"/>
          <w:sz w:val="28"/>
          <w:szCs w:val="28"/>
        </w:rPr>
        <w:t>3</w:t>
      </w:r>
      <w:r w:rsidRPr="00E311F2">
        <w:rPr>
          <w:kern w:val="0"/>
          <w:sz w:val="28"/>
          <w:szCs w:val="28"/>
        </w:rPr>
        <w:t>0</w:t>
      </w:r>
      <w:r w:rsidRPr="00E311F2">
        <w:rPr>
          <w:rFonts w:hint="eastAsia"/>
          <w:kern w:val="0"/>
          <w:sz w:val="28"/>
          <w:szCs w:val="28"/>
        </w:rPr>
        <w:t>人</w:t>
      </w:r>
      <w:r w:rsidRPr="00E311F2">
        <w:rPr>
          <w:kern w:val="0"/>
          <w:sz w:val="28"/>
          <w:szCs w:val="28"/>
        </w:rPr>
        <w:t xml:space="preserve">   </w:t>
      </w:r>
      <w:r w:rsidRPr="00E311F2">
        <w:rPr>
          <w:sz w:val="28"/>
          <w:szCs w:val="28"/>
        </w:rPr>
        <w:t xml:space="preserve">    </w:t>
      </w:r>
      <w:r>
        <w:rPr>
          <w:sz w:val="28"/>
          <w:szCs w:val="28"/>
        </w:rPr>
        <w:t xml:space="preserve">  </w:t>
      </w:r>
      <w:r w:rsidRPr="00E311F2">
        <w:rPr>
          <w:rFonts w:eastAsia="黑体" w:hint="eastAsia"/>
          <w:sz w:val="28"/>
          <w:szCs w:val="28"/>
        </w:rPr>
        <w:t>缴费方式</w:t>
      </w:r>
      <w:r w:rsidRPr="00E311F2">
        <w:rPr>
          <w:rFonts w:hint="eastAsia"/>
          <w:sz w:val="28"/>
          <w:szCs w:val="28"/>
        </w:rPr>
        <w:t>：</w:t>
      </w:r>
      <w:r w:rsidRPr="00E311F2">
        <w:rPr>
          <w:rFonts w:hint="eastAsia"/>
          <w:kern w:val="0"/>
          <w:sz w:val="28"/>
          <w:szCs w:val="28"/>
        </w:rPr>
        <w:t>现金、转账</w:t>
      </w:r>
    </w:p>
    <w:p w:rsidR="0008735B" w:rsidRDefault="0008735B" w:rsidP="0008735B">
      <w:pPr>
        <w:snapToGrid w:val="0"/>
        <w:spacing w:line="400" w:lineRule="exact"/>
        <w:rPr>
          <w:kern w:val="0"/>
          <w:sz w:val="28"/>
          <w:szCs w:val="28"/>
        </w:rPr>
      </w:pPr>
      <w:r w:rsidRPr="00E311F2">
        <w:rPr>
          <w:rFonts w:eastAsia="黑体" w:hint="eastAsia"/>
          <w:sz w:val="28"/>
          <w:szCs w:val="28"/>
        </w:rPr>
        <w:t>联</w:t>
      </w:r>
      <w:r w:rsidRPr="00E311F2">
        <w:rPr>
          <w:rFonts w:eastAsia="黑体"/>
          <w:sz w:val="28"/>
          <w:szCs w:val="28"/>
        </w:rPr>
        <w:t xml:space="preserve"> </w:t>
      </w:r>
      <w:r w:rsidRPr="00E311F2">
        <w:rPr>
          <w:rFonts w:eastAsia="黑体" w:hint="eastAsia"/>
          <w:sz w:val="28"/>
          <w:szCs w:val="28"/>
        </w:rPr>
        <w:t>系</w:t>
      </w:r>
      <w:r w:rsidRPr="00E311F2">
        <w:rPr>
          <w:rFonts w:eastAsia="黑体"/>
          <w:sz w:val="28"/>
          <w:szCs w:val="28"/>
        </w:rPr>
        <w:t xml:space="preserve"> </w:t>
      </w:r>
      <w:r w:rsidRPr="00E311F2">
        <w:rPr>
          <w:rFonts w:eastAsia="黑体" w:hint="eastAsia"/>
          <w:sz w:val="28"/>
          <w:szCs w:val="28"/>
        </w:rPr>
        <w:t>人</w:t>
      </w:r>
      <w:r w:rsidRPr="00E311F2">
        <w:rPr>
          <w:rFonts w:hint="eastAsia"/>
          <w:sz w:val="28"/>
          <w:szCs w:val="28"/>
        </w:rPr>
        <w:t>：</w:t>
      </w:r>
      <w:r w:rsidRPr="00E311F2">
        <w:rPr>
          <w:rFonts w:hint="eastAsia"/>
          <w:kern w:val="0"/>
          <w:sz w:val="28"/>
          <w:szCs w:val="28"/>
        </w:rPr>
        <w:t>冷凝</w:t>
      </w:r>
      <w:r w:rsidRPr="00E311F2">
        <w:rPr>
          <w:kern w:val="0"/>
          <w:sz w:val="28"/>
          <w:szCs w:val="28"/>
        </w:rPr>
        <w:t xml:space="preserve">   </w:t>
      </w:r>
      <w:r w:rsidRPr="00E311F2">
        <w:rPr>
          <w:sz w:val="28"/>
          <w:szCs w:val="28"/>
        </w:rPr>
        <w:t xml:space="preserve">       </w:t>
      </w:r>
      <w:r>
        <w:rPr>
          <w:sz w:val="28"/>
          <w:szCs w:val="28"/>
        </w:rPr>
        <w:t xml:space="preserve">  </w:t>
      </w:r>
      <w:r w:rsidRPr="00E311F2">
        <w:rPr>
          <w:sz w:val="28"/>
          <w:szCs w:val="28"/>
        </w:rPr>
        <w:t xml:space="preserve">     </w:t>
      </w:r>
      <w:r w:rsidRPr="00E311F2">
        <w:rPr>
          <w:rFonts w:eastAsia="黑体" w:hint="eastAsia"/>
          <w:sz w:val="28"/>
          <w:szCs w:val="28"/>
        </w:rPr>
        <w:t>联系电话</w:t>
      </w:r>
      <w:r w:rsidRPr="00E311F2">
        <w:rPr>
          <w:rFonts w:hint="eastAsia"/>
          <w:sz w:val="28"/>
          <w:szCs w:val="28"/>
        </w:rPr>
        <w:t>：</w:t>
      </w:r>
      <w:r w:rsidRPr="00E311F2">
        <w:rPr>
          <w:kern w:val="0"/>
          <w:sz w:val="28"/>
          <w:szCs w:val="28"/>
        </w:rPr>
        <w:t>83494810</w:t>
      </w:r>
      <w:r w:rsidRPr="00E311F2">
        <w:rPr>
          <w:rFonts w:hint="eastAsia"/>
          <w:kern w:val="0"/>
          <w:sz w:val="28"/>
          <w:szCs w:val="28"/>
        </w:rPr>
        <w:t>、</w:t>
      </w:r>
      <w:r w:rsidRPr="00E311F2">
        <w:rPr>
          <w:kern w:val="0"/>
          <w:sz w:val="28"/>
          <w:szCs w:val="28"/>
        </w:rPr>
        <w:t>13813863369</w:t>
      </w:r>
    </w:p>
    <w:p w:rsidR="0008735B" w:rsidRDefault="0008735B" w:rsidP="0008735B">
      <w:pPr>
        <w:snapToGrid w:val="0"/>
        <w:spacing w:line="400" w:lineRule="exact"/>
        <w:rPr>
          <w:kern w:val="0"/>
          <w:sz w:val="28"/>
          <w:szCs w:val="28"/>
        </w:rPr>
      </w:pPr>
      <w:r w:rsidRPr="00E311F2">
        <w:rPr>
          <w:rFonts w:eastAsia="黑体" w:hint="eastAsia"/>
          <w:sz w:val="28"/>
          <w:szCs w:val="28"/>
        </w:rPr>
        <w:t>地</w:t>
      </w:r>
      <w:r w:rsidRPr="00E311F2">
        <w:rPr>
          <w:rFonts w:eastAsia="黑体"/>
          <w:sz w:val="28"/>
          <w:szCs w:val="28"/>
        </w:rPr>
        <w:t xml:space="preserve">    </w:t>
      </w:r>
      <w:r w:rsidRPr="00E311F2">
        <w:rPr>
          <w:rFonts w:eastAsia="黑体" w:hint="eastAsia"/>
          <w:sz w:val="28"/>
          <w:szCs w:val="28"/>
        </w:rPr>
        <w:t>址</w:t>
      </w:r>
      <w:r w:rsidRPr="00E311F2">
        <w:rPr>
          <w:rFonts w:hint="eastAsia"/>
          <w:kern w:val="0"/>
          <w:sz w:val="28"/>
          <w:szCs w:val="28"/>
        </w:rPr>
        <w:t>：鼓楼区铁路北街</w:t>
      </w:r>
      <w:r w:rsidRPr="00E311F2">
        <w:rPr>
          <w:kern w:val="0"/>
          <w:sz w:val="28"/>
          <w:szCs w:val="28"/>
        </w:rPr>
        <w:t>128</w:t>
      </w:r>
      <w:r w:rsidRPr="00E311F2">
        <w:rPr>
          <w:rFonts w:hint="eastAsia"/>
          <w:kern w:val="0"/>
          <w:sz w:val="28"/>
          <w:szCs w:val="28"/>
        </w:rPr>
        <w:t>号南京财经大学继续教育学院</w:t>
      </w:r>
    </w:p>
    <w:p w:rsidR="00495249" w:rsidRPr="0008735B" w:rsidRDefault="00495249" w:rsidP="00042430">
      <w:pPr>
        <w:widowControl/>
        <w:spacing w:afterLines="50" w:line="600" w:lineRule="exact"/>
        <w:jc w:val="center"/>
        <w:rPr>
          <w:sz w:val="28"/>
          <w:szCs w:val="28"/>
        </w:rPr>
      </w:pPr>
      <w:r>
        <w:rPr>
          <w:rFonts w:eastAsia="黑体" w:hint="eastAsia"/>
          <w:sz w:val="44"/>
          <w:szCs w:val="44"/>
        </w:rPr>
        <w:lastRenderedPageBreak/>
        <w:t>南京师范大学</w:t>
      </w:r>
    </w:p>
    <w:tbl>
      <w:tblPr>
        <w:tblW w:w="9736" w:type="dxa"/>
        <w:jc w:val="center"/>
        <w:tblLayout w:type="fixed"/>
        <w:tblLook w:val="00A0"/>
      </w:tblPr>
      <w:tblGrid>
        <w:gridCol w:w="670"/>
        <w:gridCol w:w="2535"/>
        <w:gridCol w:w="3476"/>
        <w:gridCol w:w="3055"/>
      </w:tblGrid>
      <w:tr w:rsidR="00495249" w:rsidTr="00863618">
        <w:trPr>
          <w:trHeight w:val="601"/>
          <w:jc w:val="center"/>
        </w:trPr>
        <w:tc>
          <w:tcPr>
            <w:tcW w:w="9736" w:type="dxa"/>
            <w:gridSpan w:val="4"/>
          </w:tcPr>
          <w:p w:rsidR="00495249" w:rsidRDefault="00495249" w:rsidP="00863618">
            <w:pPr>
              <w:spacing w:line="600" w:lineRule="exact"/>
              <w:rPr>
                <w:sz w:val="28"/>
                <w:szCs w:val="28"/>
              </w:rPr>
            </w:pPr>
            <w:r>
              <w:rPr>
                <w:rFonts w:eastAsia="黑体" w:hint="eastAsia"/>
                <w:sz w:val="28"/>
                <w:szCs w:val="28"/>
              </w:rPr>
              <w:t>专题名称</w:t>
            </w:r>
            <w:r>
              <w:rPr>
                <w:rFonts w:hint="eastAsia"/>
                <w:sz w:val="28"/>
                <w:szCs w:val="28"/>
              </w:rPr>
              <w:t>：人文素养与领导力提升</w:t>
            </w:r>
          </w:p>
        </w:tc>
      </w:tr>
      <w:tr w:rsidR="00495249" w:rsidTr="00863618">
        <w:trPr>
          <w:trHeight w:val="601"/>
          <w:jc w:val="center"/>
        </w:trPr>
        <w:tc>
          <w:tcPr>
            <w:tcW w:w="9736" w:type="dxa"/>
            <w:gridSpan w:val="4"/>
            <w:tcBorders>
              <w:bottom w:val="single" w:sz="4" w:space="0" w:color="auto"/>
            </w:tcBorders>
          </w:tcPr>
          <w:p w:rsidR="00495249" w:rsidRDefault="00495249" w:rsidP="00863618">
            <w:pPr>
              <w:spacing w:line="600" w:lineRule="exact"/>
              <w:rPr>
                <w:rFonts w:eastAsia="黑体"/>
                <w:sz w:val="28"/>
                <w:szCs w:val="28"/>
              </w:rPr>
            </w:pPr>
            <w:r>
              <w:rPr>
                <w:rFonts w:eastAsia="黑体" w:hint="eastAsia"/>
                <w:sz w:val="28"/>
                <w:szCs w:val="28"/>
              </w:rPr>
              <w:t>培训时间：</w:t>
            </w:r>
            <w:r>
              <w:rPr>
                <w:rFonts w:eastAsia="黑体" w:hint="eastAsia"/>
                <w:sz w:val="28"/>
                <w:szCs w:val="28"/>
              </w:rPr>
              <w:t>5</w:t>
            </w:r>
            <w:r>
              <w:rPr>
                <w:rFonts w:hint="eastAsia"/>
                <w:sz w:val="28"/>
                <w:szCs w:val="28"/>
              </w:rPr>
              <w:t>月</w:t>
            </w:r>
            <w:r>
              <w:rPr>
                <w:rFonts w:hint="eastAsia"/>
                <w:sz w:val="28"/>
                <w:szCs w:val="28"/>
              </w:rPr>
              <w:t>8</w:t>
            </w:r>
            <w:r>
              <w:rPr>
                <w:rFonts w:hint="eastAsia"/>
                <w:sz w:val="28"/>
                <w:szCs w:val="28"/>
              </w:rPr>
              <w:t>日（星期三）</w:t>
            </w:r>
            <w:r>
              <w:rPr>
                <w:rFonts w:eastAsia="宋体"/>
                <w:sz w:val="28"/>
                <w:szCs w:val="28"/>
              </w:rPr>
              <w:t xml:space="preserve">—— </w:t>
            </w:r>
            <w:r>
              <w:rPr>
                <w:rFonts w:eastAsia="宋体" w:hint="eastAsia"/>
                <w:sz w:val="28"/>
                <w:szCs w:val="28"/>
              </w:rPr>
              <w:t>5</w:t>
            </w:r>
            <w:r>
              <w:rPr>
                <w:rFonts w:hint="eastAsia"/>
                <w:sz w:val="28"/>
                <w:szCs w:val="28"/>
              </w:rPr>
              <w:t>月</w:t>
            </w:r>
            <w:r>
              <w:rPr>
                <w:sz w:val="28"/>
                <w:szCs w:val="28"/>
              </w:rPr>
              <w:t>1</w:t>
            </w:r>
            <w:r>
              <w:rPr>
                <w:rFonts w:hint="eastAsia"/>
                <w:sz w:val="28"/>
                <w:szCs w:val="28"/>
              </w:rPr>
              <w:t>1</w:t>
            </w:r>
            <w:r>
              <w:rPr>
                <w:rFonts w:hint="eastAsia"/>
                <w:sz w:val="28"/>
                <w:szCs w:val="28"/>
              </w:rPr>
              <w:t>日（星期六）</w:t>
            </w:r>
          </w:p>
        </w:tc>
      </w:tr>
      <w:tr w:rsidR="00495249" w:rsidTr="00863618">
        <w:trPr>
          <w:trHeight w:val="513"/>
          <w:jc w:val="center"/>
        </w:trPr>
        <w:tc>
          <w:tcPr>
            <w:tcW w:w="670" w:type="dxa"/>
            <w:tcBorders>
              <w:top w:val="single" w:sz="4" w:space="0" w:color="auto"/>
              <w:left w:val="single" w:sz="4" w:space="0" w:color="auto"/>
              <w:bottom w:val="single" w:sz="4" w:space="0" w:color="auto"/>
              <w:right w:val="single" w:sz="4" w:space="0" w:color="auto"/>
            </w:tcBorders>
            <w:vAlign w:val="center"/>
          </w:tcPr>
          <w:p w:rsidR="00495249" w:rsidRDefault="00495249" w:rsidP="00863618">
            <w:pPr>
              <w:widowControl/>
              <w:spacing w:line="280" w:lineRule="exact"/>
              <w:jc w:val="center"/>
              <w:rPr>
                <w:rFonts w:eastAsia="黑体"/>
                <w:kern w:val="0"/>
                <w:sz w:val="24"/>
              </w:rPr>
            </w:pPr>
            <w:r>
              <w:rPr>
                <w:rFonts w:eastAsia="黑体" w:hint="eastAsia"/>
                <w:kern w:val="0"/>
                <w:sz w:val="24"/>
              </w:rPr>
              <w:t>序号</w:t>
            </w:r>
          </w:p>
        </w:tc>
        <w:tc>
          <w:tcPr>
            <w:tcW w:w="2535" w:type="dxa"/>
            <w:tcBorders>
              <w:top w:val="single" w:sz="4" w:space="0" w:color="auto"/>
              <w:left w:val="single" w:sz="4" w:space="0" w:color="auto"/>
              <w:bottom w:val="single" w:sz="4" w:space="0" w:color="auto"/>
              <w:right w:val="single" w:sz="4" w:space="0" w:color="auto"/>
            </w:tcBorders>
            <w:vAlign w:val="center"/>
          </w:tcPr>
          <w:p w:rsidR="00495249" w:rsidRDefault="00495249" w:rsidP="00863618">
            <w:pPr>
              <w:widowControl/>
              <w:spacing w:line="280" w:lineRule="exact"/>
              <w:jc w:val="center"/>
              <w:rPr>
                <w:rFonts w:eastAsia="黑体"/>
                <w:kern w:val="0"/>
                <w:sz w:val="24"/>
              </w:rPr>
            </w:pPr>
            <w:r>
              <w:rPr>
                <w:rFonts w:eastAsia="黑体" w:hint="eastAsia"/>
                <w:kern w:val="0"/>
                <w:sz w:val="24"/>
              </w:rPr>
              <w:t>课程名称</w:t>
            </w:r>
          </w:p>
        </w:tc>
        <w:tc>
          <w:tcPr>
            <w:tcW w:w="3476" w:type="dxa"/>
            <w:tcBorders>
              <w:top w:val="single" w:sz="4" w:space="0" w:color="auto"/>
              <w:left w:val="nil"/>
              <w:bottom w:val="single" w:sz="4" w:space="0" w:color="auto"/>
              <w:right w:val="single" w:sz="4" w:space="0" w:color="auto"/>
            </w:tcBorders>
            <w:vAlign w:val="center"/>
          </w:tcPr>
          <w:p w:rsidR="00495249" w:rsidRDefault="00495249" w:rsidP="00863618">
            <w:pPr>
              <w:spacing w:line="280" w:lineRule="exact"/>
              <w:jc w:val="center"/>
              <w:rPr>
                <w:rFonts w:eastAsia="黑体"/>
                <w:kern w:val="0"/>
                <w:sz w:val="24"/>
              </w:rPr>
            </w:pPr>
            <w:r>
              <w:rPr>
                <w:rFonts w:eastAsia="黑体" w:hint="eastAsia"/>
                <w:kern w:val="0"/>
                <w:sz w:val="24"/>
              </w:rPr>
              <w:t>课程内容</w:t>
            </w:r>
          </w:p>
        </w:tc>
        <w:tc>
          <w:tcPr>
            <w:tcW w:w="3055" w:type="dxa"/>
            <w:tcBorders>
              <w:top w:val="single" w:sz="4" w:space="0" w:color="auto"/>
              <w:left w:val="nil"/>
              <w:bottom w:val="single" w:sz="4" w:space="0" w:color="auto"/>
              <w:right w:val="single" w:sz="4" w:space="0" w:color="auto"/>
            </w:tcBorders>
            <w:vAlign w:val="center"/>
          </w:tcPr>
          <w:p w:rsidR="00495249" w:rsidRDefault="00495249" w:rsidP="00863618">
            <w:pPr>
              <w:widowControl/>
              <w:spacing w:line="280" w:lineRule="exact"/>
              <w:jc w:val="center"/>
              <w:rPr>
                <w:rFonts w:eastAsia="黑体"/>
                <w:kern w:val="0"/>
                <w:sz w:val="24"/>
              </w:rPr>
            </w:pPr>
            <w:r>
              <w:rPr>
                <w:rFonts w:eastAsia="黑体" w:hint="eastAsia"/>
                <w:kern w:val="0"/>
                <w:sz w:val="24"/>
              </w:rPr>
              <w:t>授课教师</w:t>
            </w:r>
          </w:p>
        </w:tc>
      </w:tr>
      <w:tr w:rsidR="00495249" w:rsidTr="00863618">
        <w:trPr>
          <w:trHeight w:val="1287"/>
          <w:jc w:val="center"/>
        </w:trPr>
        <w:tc>
          <w:tcPr>
            <w:tcW w:w="670" w:type="dxa"/>
            <w:tcBorders>
              <w:top w:val="single" w:sz="4" w:space="0" w:color="auto"/>
              <w:left w:val="single" w:sz="4" w:space="0" w:color="auto"/>
              <w:bottom w:val="single" w:sz="4" w:space="0" w:color="auto"/>
              <w:right w:val="single" w:sz="4" w:space="0" w:color="auto"/>
            </w:tcBorders>
            <w:vAlign w:val="center"/>
          </w:tcPr>
          <w:p w:rsidR="00495249" w:rsidRDefault="00495249" w:rsidP="00863618">
            <w:pPr>
              <w:spacing w:line="300" w:lineRule="exact"/>
              <w:jc w:val="center"/>
              <w:rPr>
                <w:sz w:val="24"/>
              </w:rPr>
            </w:pPr>
            <w:r>
              <w:rPr>
                <w:sz w:val="24"/>
              </w:rPr>
              <w:t>1</w:t>
            </w:r>
          </w:p>
        </w:tc>
        <w:tc>
          <w:tcPr>
            <w:tcW w:w="2535" w:type="dxa"/>
            <w:tcBorders>
              <w:top w:val="single" w:sz="4" w:space="0" w:color="auto"/>
              <w:left w:val="single" w:sz="4" w:space="0" w:color="auto"/>
              <w:bottom w:val="single" w:sz="4" w:space="0" w:color="auto"/>
              <w:right w:val="single" w:sz="4" w:space="0" w:color="auto"/>
            </w:tcBorders>
            <w:vAlign w:val="center"/>
          </w:tcPr>
          <w:p w:rsidR="00495249" w:rsidRDefault="00495249" w:rsidP="00863618">
            <w:pPr>
              <w:spacing w:line="300" w:lineRule="exact"/>
              <w:rPr>
                <w:sz w:val="24"/>
              </w:rPr>
            </w:pPr>
            <w:r>
              <w:rPr>
                <w:rFonts w:hint="eastAsia"/>
                <w:sz w:val="24"/>
              </w:rPr>
              <w:t>文化与视野</w:t>
            </w:r>
          </w:p>
        </w:tc>
        <w:tc>
          <w:tcPr>
            <w:tcW w:w="3476" w:type="dxa"/>
            <w:tcBorders>
              <w:top w:val="single" w:sz="4" w:space="0" w:color="auto"/>
              <w:left w:val="nil"/>
              <w:bottom w:val="single" w:sz="4" w:space="0" w:color="auto"/>
              <w:right w:val="single" w:sz="4" w:space="0" w:color="auto"/>
            </w:tcBorders>
            <w:vAlign w:val="center"/>
          </w:tcPr>
          <w:p w:rsidR="00495249" w:rsidRDefault="00495249" w:rsidP="00863618">
            <w:pPr>
              <w:spacing w:line="300" w:lineRule="exact"/>
              <w:rPr>
                <w:sz w:val="24"/>
              </w:rPr>
            </w:pPr>
            <w:r>
              <w:rPr>
                <w:rFonts w:hint="eastAsia"/>
                <w:sz w:val="24"/>
              </w:rPr>
              <w:t>南京的文化传统与文学成就</w:t>
            </w:r>
          </w:p>
        </w:tc>
        <w:tc>
          <w:tcPr>
            <w:tcW w:w="3055" w:type="dxa"/>
            <w:tcBorders>
              <w:top w:val="single" w:sz="4" w:space="0" w:color="auto"/>
              <w:left w:val="nil"/>
              <w:bottom w:val="single" w:sz="4" w:space="0" w:color="auto"/>
              <w:right w:val="single" w:sz="4" w:space="0" w:color="auto"/>
            </w:tcBorders>
            <w:vAlign w:val="center"/>
          </w:tcPr>
          <w:p w:rsidR="00495249" w:rsidRDefault="00495249" w:rsidP="00863618">
            <w:pPr>
              <w:spacing w:line="300" w:lineRule="exact"/>
              <w:rPr>
                <w:b/>
                <w:sz w:val="24"/>
              </w:rPr>
            </w:pPr>
            <w:r>
              <w:rPr>
                <w:rFonts w:eastAsia="黑体" w:hint="eastAsia"/>
                <w:sz w:val="24"/>
              </w:rPr>
              <w:t>高</w:t>
            </w:r>
            <w:r>
              <w:rPr>
                <w:rFonts w:eastAsia="黑体"/>
                <w:sz w:val="24"/>
              </w:rPr>
              <w:t xml:space="preserve">  </w:t>
            </w:r>
            <w:r>
              <w:rPr>
                <w:rFonts w:eastAsia="黑体" w:hint="eastAsia"/>
                <w:sz w:val="24"/>
              </w:rPr>
              <w:t>峰：</w:t>
            </w:r>
            <w:r>
              <w:rPr>
                <w:rFonts w:hint="eastAsia"/>
                <w:sz w:val="24"/>
              </w:rPr>
              <w:t>南京师范大学学报编辑部主任，教授、博导，江苏省省级机关领导干部</w:t>
            </w:r>
            <w:r>
              <w:rPr>
                <w:sz w:val="24"/>
              </w:rPr>
              <w:t>“876”</w:t>
            </w:r>
            <w:r>
              <w:rPr>
                <w:rFonts w:hint="eastAsia"/>
                <w:sz w:val="24"/>
              </w:rPr>
              <w:t>培训主讲专家。</w:t>
            </w:r>
          </w:p>
        </w:tc>
      </w:tr>
      <w:tr w:rsidR="00495249" w:rsidTr="00863618">
        <w:trPr>
          <w:trHeight w:val="1277"/>
          <w:jc w:val="center"/>
        </w:trPr>
        <w:tc>
          <w:tcPr>
            <w:tcW w:w="670" w:type="dxa"/>
            <w:tcBorders>
              <w:top w:val="single" w:sz="4" w:space="0" w:color="auto"/>
              <w:left w:val="single" w:sz="4" w:space="0" w:color="auto"/>
              <w:bottom w:val="single" w:sz="4" w:space="0" w:color="auto"/>
              <w:right w:val="single" w:sz="4" w:space="0" w:color="auto"/>
            </w:tcBorders>
            <w:vAlign w:val="center"/>
          </w:tcPr>
          <w:p w:rsidR="00495249" w:rsidRDefault="00495249" w:rsidP="00863618">
            <w:pPr>
              <w:spacing w:line="300" w:lineRule="exact"/>
              <w:jc w:val="center"/>
              <w:rPr>
                <w:sz w:val="24"/>
              </w:rPr>
            </w:pPr>
            <w:r>
              <w:rPr>
                <w:sz w:val="24"/>
              </w:rPr>
              <w:t>2</w:t>
            </w:r>
          </w:p>
        </w:tc>
        <w:tc>
          <w:tcPr>
            <w:tcW w:w="2535" w:type="dxa"/>
            <w:tcBorders>
              <w:top w:val="single" w:sz="4" w:space="0" w:color="auto"/>
              <w:left w:val="single" w:sz="4" w:space="0" w:color="auto"/>
              <w:bottom w:val="single" w:sz="4" w:space="0" w:color="auto"/>
              <w:right w:val="single" w:sz="4" w:space="0" w:color="auto"/>
            </w:tcBorders>
            <w:vAlign w:val="center"/>
          </w:tcPr>
          <w:p w:rsidR="00495249" w:rsidRDefault="00495249" w:rsidP="00863618">
            <w:pPr>
              <w:spacing w:line="300" w:lineRule="exact"/>
              <w:rPr>
                <w:sz w:val="24"/>
              </w:rPr>
            </w:pPr>
            <w:r>
              <w:rPr>
                <w:rFonts w:hint="eastAsia"/>
                <w:sz w:val="24"/>
              </w:rPr>
              <w:t>领导与管理（一）</w:t>
            </w:r>
          </w:p>
        </w:tc>
        <w:tc>
          <w:tcPr>
            <w:tcW w:w="3476" w:type="dxa"/>
            <w:tcBorders>
              <w:top w:val="single" w:sz="4" w:space="0" w:color="auto"/>
              <w:left w:val="nil"/>
              <w:bottom w:val="single" w:sz="4" w:space="0" w:color="auto"/>
              <w:right w:val="single" w:sz="4" w:space="0" w:color="auto"/>
            </w:tcBorders>
            <w:vAlign w:val="center"/>
          </w:tcPr>
          <w:p w:rsidR="00495249" w:rsidRDefault="00495249" w:rsidP="00863618">
            <w:pPr>
              <w:spacing w:line="300" w:lineRule="exact"/>
              <w:rPr>
                <w:sz w:val="24"/>
              </w:rPr>
            </w:pPr>
            <w:r>
              <w:rPr>
                <w:rFonts w:hint="eastAsia"/>
                <w:sz w:val="24"/>
              </w:rPr>
              <w:t>人才引领创新型经济的发展</w:t>
            </w:r>
          </w:p>
        </w:tc>
        <w:tc>
          <w:tcPr>
            <w:tcW w:w="3055" w:type="dxa"/>
            <w:tcBorders>
              <w:top w:val="single" w:sz="4" w:space="0" w:color="auto"/>
              <w:left w:val="nil"/>
              <w:bottom w:val="single" w:sz="4" w:space="0" w:color="auto"/>
              <w:right w:val="single" w:sz="4" w:space="0" w:color="auto"/>
            </w:tcBorders>
            <w:vAlign w:val="center"/>
          </w:tcPr>
          <w:p w:rsidR="00495249" w:rsidRDefault="00495249" w:rsidP="00863618">
            <w:pPr>
              <w:spacing w:line="300" w:lineRule="exact"/>
              <w:rPr>
                <w:b/>
                <w:sz w:val="24"/>
              </w:rPr>
            </w:pPr>
            <w:r>
              <w:rPr>
                <w:rFonts w:eastAsia="黑体" w:hint="eastAsia"/>
                <w:sz w:val="24"/>
              </w:rPr>
              <w:t>申俊喜：</w:t>
            </w:r>
            <w:r>
              <w:rPr>
                <w:rFonts w:hint="eastAsia"/>
                <w:sz w:val="24"/>
              </w:rPr>
              <w:t>南京师范大学商学院教授、硕导，江苏省创新经济研究基地研究员，江苏省民营经济研究基地研究员。</w:t>
            </w:r>
          </w:p>
        </w:tc>
      </w:tr>
      <w:tr w:rsidR="00495249" w:rsidTr="00863618">
        <w:trPr>
          <w:trHeight w:val="1000"/>
          <w:jc w:val="center"/>
        </w:trPr>
        <w:tc>
          <w:tcPr>
            <w:tcW w:w="670" w:type="dxa"/>
            <w:tcBorders>
              <w:top w:val="single" w:sz="4" w:space="0" w:color="auto"/>
              <w:left w:val="single" w:sz="4" w:space="0" w:color="auto"/>
              <w:bottom w:val="single" w:sz="4" w:space="0" w:color="auto"/>
              <w:right w:val="single" w:sz="4" w:space="0" w:color="auto"/>
            </w:tcBorders>
            <w:vAlign w:val="center"/>
          </w:tcPr>
          <w:p w:rsidR="00495249" w:rsidRDefault="00495249" w:rsidP="00863618">
            <w:pPr>
              <w:spacing w:line="300" w:lineRule="exact"/>
              <w:jc w:val="center"/>
              <w:rPr>
                <w:sz w:val="24"/>
              </w:rPr>
            </w:pPr>
            <w:r>
              <w:rPr>
                <w:sz w:val="24"/>
              </w:rPr>
              <w:t>3</w:t>
            </w:r>
          </w:p>
        </w:tc>
        <w:tc>
          <w:tcPr>
            <w:tcW w:w="2535" w:type="dxa"/>
            <w:tcBorders>
              <w:top w:val="single" w:sz="4" w:space="0" w:color="auto"/>
              <w:left w:val="single" w:sz="4" w:space="0" w:color="auto"/>
              <w:bottom w:val="single" w:sz="4" w:space="0" w:color="auto"/>
              <w:right w:val="single" w:sz="4" w:space="0" w:color="auto"/>
            </w:tcBorders>
            <w:vAlign w:val="center"/>
          </w:tcPr>
          <w:p w:rsidR="00495249" w:rsidRDefault="00495249" w:rsidP="00863618">
            <w:pPr>
              <w:spacing w:line="300" w:lineRule="exact"/>
              <w:rPr>
                <w:sz w:val="24"/>
              </w:rPr>
            </w:pPr>
            <w:r>
              <w:rPr>
                <w:rFonts w:hint="eastAsia"/>
                <w:sz w:val="24"/>
              </w:rPr>
              <w:t>领导与管理（二）</w:t>
            </w:r>
          </w:p>
        </w:tc>
        <w:tc>
          <w:tcPr>
            <w:tcW w:w="3476" w:type="dxa"/>
            <w:tcBorders>
              <w:top w:val="single" w:sz="4" w:space="0" w:color="auto"/>
              <w:left w:val="nil"/>
              <w:bottom w:val="single" w:sz="4" w:space="0" w:color="auto"/>
              <w:right w:val="single" w:sz="4" w:space="0" w:color="auto"/>
            </w:tcBorders>
            <w:vAlign w:val="center"/>
          </w:tcPr>
          <w:p w:rsidR="00495249" w:rsidRDefault="00914BB2" w:rsidP="00863618">
            <w:pPr>
              <w:spacing w:line="300" w:lineRule="exact"/>
              <w:rPr>
                <w:sz w:val="24"/>
              </w:rPr>
            </w:pPr>
            <w:r w:rsidRPr="00914BB2">
              <w:rPr>
                <w:rFonts w:hint="eastAsia"/>
                <w:sz w:val="24"/>
              </w:rPr>
              <w:t>执行力与管理创新</w:t>
            </w:r>
          </w:p>
        </w:tc>
        <w:tc>
          <w:tcPr>
            <w:tcW w:w="3055" w:type="dxa"/>
            <w:tcBorders>
              <w:top w:val="single" w:sz="4" w:space="0" w:color="auto"/>
              <w:left w:val="nil"/>
              <w:bottom w:val="single" w:sz="4" w:space="0" w:color="auto"/>
              <w:right w:val="single" w:sz="4" w:space="0" w:color="auto"/>
            </w:tcBorders>
            <w:vAlign w:val="center"/>
          </w:tcPr>
          <w:p w:rsidR="00495249" w:rsidRDefault="00914BB2" w:rsidP="00863618">
            <w:pPr>
              <w:spacing w:line="300" w:lineRule="exact"/>
              <w:rPr>
                <w:sz w:val="24"/>
              </w:rPr>
            </w:pPr>
            <w:r w:rsidRPr="00914BB2">
              <w:rPr>
                <w:rFonts w:eastAsia="黑体" w:hint="eastAsia"/>
                <w:sz w:val="24"/>
              </w:rPr>
              <w:t>韩秀景：</w:t>
            </w:r>
            <w:r w:rsidRPr="00914BB2">
              <w:rPr>
                <w:rFonts w:hint="eastAsia"/>
                <w:sz w:val="24"/>
              </w:rPr>
              <w:t>南京师范大学公共管理学院教授、硕导。</w:t>
            </w:r>
          </w:p>
        </w:tc>
      </w:tr>
      <w:tr w:rsidR="00495249" w:rsidTr="00863618">
        <w:trPr>
          <w:trHeight w:val="1102"/>
          <w:jc w:val="center"/>
        </w:trPr>
        <w:tc>
          <w:tcPr>
            <w:tcW w:w="670" w:type="dxa"/>
            <w:tcBorders>
              <w:top w:val="single" w:sz="4" w:space="0" w:color="auto"/>
              <w:left w:val="single" w:sz="4" w:space="0" w:color="auto"/>
              <w:bottom w:val="single" w:sz="4" w:space="0" w:color="auto"/>
              <w:right w:val="single" w:sz="4" w:space="0" w:color="auto"/>
            </w:tcBorders>
            <w:vAlign w:val="center"/>
          </w:tcPr>
          <w:p w:rsidR="00495249" w:rsidRDefault="00495249" w:rsidP="00863618">
            <w:pPr>
              <w:spacing w:line="300" w:lineRule="exact"/>
              <w:jc w:val="center"/>
              <w:rPr>
                <w:sz w:val="24"/>
              </w:rPr>
            </w:pPr>
            <w:r>
              <w:rPr>
                <w:sz w:val="24"/>
              </w:rPr>
              <w:t>4</w:t>
            </w:r>
          </w:p>
        </w:tc>
        <w:tc>
          <w:tcPr>
            <w:tcW w:w="2535" w:type="dxa"/>
            <w:tcBorders>
              <w:top w:val="single" w:sz="4" w:space="0" w:color="auto"/>
              <w:left w:val="single" w:sz="4" w:space="0" w:color="auto"/>
              <w:bottom w:val="single" w:sz="4" w:space="0" w:color="auto"/>
              <w:right w:val="single" w:sz="4" w:space="0" w:color="auto"/>
            </w:tcBorders>
            <w:vAlign w:val="center"/>
          </w:tcPr>
          <w:p w:rsidR="00495249" w:rsidRDefault="00495249" w:rsidP="00863618">
            <w:pPr>
              <w:spacing w:line="300" w:lineRule="exact"/>
              <w:rPr>
                <w:sz w:val="24"/>
              </w:rPr>
            </w:pPr>
            <w:r>
              <w:rPr>
                <w:rFonts w:hint="eastAsia"/>
                <w:sz w:val="24"/>
              </w:rPr>
              <w:t>领导与管理（三）</w:t>
            </w:r>
          </w:p>
        </w:tc>
        <w:tc>
          <w:tcPr>
            <w:tcW w:w="3476" w:type="dxa"/>
            <w:tcBorders>
              <w:top w:val="single" w:sz="4" w:space="0" w:color="auto"/>
              <w:left w:val="nil"/>
              <w:bottom w:val="single" w:sz="4" w:space="0" w:color="auto"/>
              <w:right w:val="single" w:sz="4" w:space="0" w:color="auto"/>
            </w:tcBorders>
            <w:vAlign w:val="center"/>
          </w:tcPr>
          <w:p w:rsidR="00495249" w:rsidRDefault="00495249" w:rsidP="00863618">
            <w:pPr>
              <w:spacing w:line="300" w:lineRule="exact"/>
              <w:rPr>
                <w:sz w:val="24"/>
              </w:rPr>
            </w:pPr>
            <w:r>
              <w:rPr>
                <w:rFonts w:hint="eastAsia"/>
                <w:sz w:val="24"/>
              </w:rPr>
              <w:t>领导干部创新思维培养与运用</w:t>
            </w:r>
          </w:p>
        </w:tc>
        <w:tc>
          <w:tcPr>
            <w:tcW w:w="3055" w:type="dxa"/>
            <w:tcBorders>
              <w:top w:val="single" w:sz="4" w:space="0" w:color="auto"/>
              <w:left w:val="nil"/>
              <w:bottom w:val="single" w:sz="4" w:space="0" w:color="auto"/>
              <w:right w:val="single" w:sz="4" w:space="0" w:color="auto"/>
            </w:tcBorders>
            <w:vAlign w:val="center"/>
          </w:tcPr>
          <w:p w:rsidR="00495249" w:rsidRDefault="00495249" w:rsidP="00863618">
            <w:pPr>
              <w:spacing w:line="300" w:lineRule="exact"/>
              <w:rPr>
                <w:sz w:val="24"/>
              </w:rPr>
            </w:pPr>
            <w:r>
              <w:rPr>
                <w:rFonts w:eastAsia="黑体" w:hint="eastAsia"/>
                <w:sz w:val="24"/>
              </w:rPr>
              <w:t>隋月娟：</w:t>
            </w:r>
            <w:r>
              <w:rPr>
                <w:rFonts w:hint="eastAsia"/>
                <w:sz w:val="24"/>
              </w:rPr>
              <w:t>江苏省委党校哲学教研部教授。</w:t>
            </w:r>
          </w:p>
        </w:tc>
      </w:tr>
      <w:tr w:rsidR="00495249" w:rsidTr="00863618">
        <w:trPr>
          <w:trHeight w:val="1314"/>
          <w:jc w:val="center"/>
        </w:trPr>
        <w:tc>
          <w:tcPr>
            <w:tcW w:w="670" w:type="dxa"/>
            <w:tcBorders>
              <w:top w:val="single" w:sz="4" w:space="0" w:color="auto"/>
              <w:left w:val="single" w:sz="4" w:space="0" w:color="auto"/>
              <w:bottom w:val="single" w:sz="4" w:space="0" w:color="auto"/>
              <w:right w:val="single" w:sz="4" w:space="0" w:color="auto"/>
            </w:tcBorders>
            <w:vAlign w:val="center"/>
          </w:tcPr>
          <w:p w:rsidR="00495249" w:rsidRDefault="00495249" w:rsidP="00863618">
            <w:pPr>
              <w:spacing w:line="300" w:lineRule="exact"/>
              <w:jc w:val="center"/>
              <w:rPr>
                <w:sz w:val="24"/>
              </w:rPr>
            </w:pPr>
            <w:r>
              <w:rPr>
                <w:sz w:val="24"/>
              </w:rPr>
              <w:t>5</w:t>
            </w:r>
          </w:p>
        </w:tc>
        <w:tc>
          <w:tcPr>
            <w:tcW w:w="2535" w:type="dxa"/>
            <w:tcBorders>
              <w:top w:val="single" w:sz="4" w:space="0" w:color="auto"/>
              <w:left w:val="single" w:sz="4" w:space="0" w:color="auto"/>
              <w:bottom w:val="single" w:sz="4" w:space="0" w:color="auto"/>
              <w:right w:val="single" w:sz="4" w:space="0" w:color="auto"/>
            </w:tcBorders>
            <w:vAlign w:val="center"/>
          </w:tcPr>
          <w:p w:rsidR="00495249" w:rsidRDefault="00495249" w:rsidP="00863618">
            <w:pPr>
              <w:spacing w:line="300" w:lineRule="exact"/>
              <w:rPr>
                <w:sz w:val="24"/>
              </w:rPr>
            </w:pPr>
            <w:r>
              <w:rPr>
                <w:rFonts w:hint="eastAsia"/>
                <w:sz w:val="24"/>
              </w:rPr>
              <w:t>智慧与素养（一）</w:t>
            </w:r>
          </w:p>
        </w:tc>
        <w:tc>
          <w:tcPr>
            <w:tcW w:w="3476" w:type="dxa"/>
            <w:tcBorders>
              <w:top w:val="single" w:sz="4" w:space="0" w:color="auto"/>
              <w:left w:val="nil"/>
              <w:bottom w:val="single" w:sz="4" w:space="0" w:color="auto"/>
              <w:right w:val="single" w:sz="4" w:space="0" w:color="auto"/>
            </w:tcBorders>
            <w:vAlign w:val="center"/>
          </w:tcPr>
          <w:p w:rsidR="00495249" w:rsidRDefault="00495249" w:rsidP="00863618">
            <w:pPr>
              <w:spacing w:line="300" w:lineRule="exact"/>
              <w:rPr>
                <w:sz w:val="24"/>
              </w:rPr>
            </w:pPr>
            <w:r>
              <w:rPr>
                <w:rFonts w:hint="eastAsia"/>
                <w:sz w:val="24"/>
              </w:rPr>
              <w:t>知己知彼</w:t>
            </w:r>
            <w:r>
              <w:rPr>
                <w:sz w:val="24"/>
              </w:rPr>
              <w:t>,</w:t>
            </w:r>
            <w:r>
              <w:rPr>
                <w:rFonts w:hint="eastAsia"/>
                <w:sz w:val="24"/>
              </w:rPr>
              <w:t>百战不殆</w:t>
            </w:r>
            <w:r>
              <w:rPr>
                <w:sz w:val="24"/>
              </w:rPr>
              <w:t>——</w:t>
            </w:r>
            <w:r>
              <w:rPr>
                <w:rFonts w:hint="eastAsia"/>
                <w:sz w:val="24"/>
              </w:rPr>
              <w:t>心理学与领导力提升</w:t>
            </w:r>
          </w:p>
        </w:tc>
        <w:tc>
          <w:tcPr>
            <w:tcW w:w="3055" w:type="dxa"/>
            <w:tcBorders>
              <w:top w:val="single" w:sz="4" w:space="0" w:color="auto"/>
              <w:left w:val="nil"/>
              <w:bottom w:val="single" w:sz="4" w:space="0" w:color="auto"/>
              <w:right w:val="single" w:sz="4" w:space="0" w:color="auto"/>
            </w:tcBorders>
            <w:vAlign w:val="center"/>
          </w:tcPr>
          <w:p w:rsidR="00495249" w:rsidRDefault="00495249" w:rsidP="00863618">
            <w:pPr>
              <w:spacing w:line="300" w:lineRule="exact"/>
              <w:rPr>
                <w:sz w:val="24"/>
              </w:rPr>
            </w:pPr>
            <w:r>
              <w:rPr>
                <w:rFonts w:eastAsia="黑体" w:hint="eastAsia"/>
                <w:sz w:val="24"/>
              </w:rPr>
              <w:t>傅</w:t>
            </w:r>
            <w:r>
              <w:rPr>
                <w:rFonts w:eastAsia="黑体"/>
                <w:sz w:val="24"/>
              </w:rPr>
              <w:t xml:space="preserve">  </w:t>
            </w:r>
            <w:r>
              <w:rPr>
                <w:rFonts w:eastAsia="黑体" w:hint="eastAsia"/>
                <w:sz w:val="24"/>
              </w:rPr>
              <w:t>宏：</w:t>
            </w:r>
            <w:r>
              <w:rPr>
                <w:rFonts w:hint="eastAsia"/>
                <w:sz w:val="24"/>
              </w:rPr>
              <w:t>南京师范大学心理学院院长，教授、博导，省心理学会理事长，国际跨文化心理学会会员。</w:t>
            </w:r>
          </w:p>
        </w:tc>
      </w:tr>
      <w:tr w:rsidR="00495249" w:rsidTr="00863618">
        <w:trPr>
          <w:trHeight w:val="1417"/>
          <w:jc w:val="center"/>
        </w:trPr>
        <w:tc>
          <w:tcPr>
            <w:tcW w:w="670" w:type="dxa"/>
            <w:tcBorders>
              <w:top w:val="single" w:sz="4" w:space="0" w:color="auto"/>
              <w:left w:val="single" w:sz="4" w:space="0" w:color="auto"/>
              <w:bottom w:val="single" w:sz="4" w:space="0" w:color="auto"/>
              <w:right w:val="single" w:sz="4" w:space="0" w:color="auto"/>
            </w:tcBorders>
            <w:vAlign w:val="center"/>
          </w:tcPr>
          <w:p w:rsidR="00495249" w:rsidRDefault="00495249" w:rsidP="00863618">
            <w:pPr>
              <w:spacing w:line="300" w:lineRule="exact"/>
              <w:jc w:val="center"/>
              <w:rPr>
                <w:sz w:val="24"/>
              </w:rPr>
            </w:pPr>
            <w:r>
              <w:rPr>
                <w:sz w:val="24"/>
              </w:rPr>
              <w:t>6</w:t>
            </w:r>
          </w:p>
        </w:tc>
        <w:tc>
          <w:tcPr>
            <w:tcW w:w="2535" w:type="dxa"/>
            <w:tcBorders>
              <w:top w:val="single" w:sz="4" w:space="0" w:color="auto"/>
              <w:left w:val="single" w:sz="4" w:space="0" w:color="auto"/>
              <w:bottom w:val="single" w:sz="4" w:space="0" w:color="auto"/>
              <w:right w:val="single" w:sz="4" w:space="0" w:color="auto"/>
            </w:tcBorders>
            <w:vAlign w:val="center"/>
          </w:tcPr>
          <w:p w:rsidR="00495249" w:rsidRDefault="00495249" w:rsidP="00863618">
            <w:pPr>
              <w:spacing w:line="300" w:lineRule="exact"/>
              <w:rPr>
                <w:sz w:val="24"/>
              </w:rPr>
            </w:pPr>
            <w:r>
              <w:rPr>
                <w:rFonts w:hint="eastAsia"/>
                <w:sz w:val="24"/>
              </w:rPr>
              <w:t>智慧与素养（二）</w:t>
            </w:r>
          </w:p>
        </w:tc>
        <w:tc>
          <w:tcPr>
            <w:tcW w:w="3476" w:type="dxa"/>
            <w:tcBorders>
              <w:top w:val="single" w:sz="4" w:space="0" w:color="auto"/>
              <w:left w:val="nil"/>
              <w:bottom w:val="single" w:sz="4" w:space="0" w:color="auto"/>
              <w:right w:val="single" w:sz="4" w:space="0" w:color="auto"/>
            </w:tcBorders>
            <w:vAlign w:val="center"/>
          </w:tcPr>
          <w:p w:rsidR="00495249" w:rsidRDefault="00495249" w:rsidP="00863618">
            <w:pPr>
              <w:spacing w:line="300" w:lineRule="exact"/>
              <w:rPr>
                <w:sz w:val="24"/>
              </w:rPr>
            </w:pPr>
            <w:r>
              <w:rPr>
                <w:rFonts w:hint="eastAsia"/>
                <w:sz w:val="24"/>
              </w:rPr>
              <w:t>新媒体语境下的领导形象提升</w:t>
            </w:r>
          </w:p>
        </w:tc>
        <w:tc>
          <w:tcPr>
            <w:tcW w:w="3055" w:type="dxa"/>
            <w:tcBorders>
              <w:top w:val="single" w:sz="4" w:space="0" w:color="auto"/>
              <w:left w:val="nil"/>
              <w:bottom w:val="single" w:sz="4" w:space="0" w:color="auto"/>
              <w:right w:val="single" w:sz="4" w:space="0" w:color="auto"/>
            </w:tcBorders>
            <w:vAlign w:val="center"/>
          </w:tcPr>
          <w:p w:rsidR="00495249" w:rsidRDefault="00495249" w:rsidP="00863618">
            <w:pPr>
              <w:spacing w:line="300" w:lineRule="exact"/>
              <w:rPr>
                <w:sz w:val="24"/>
              </w:rPr>
            </w:pPr>
            <w:r>
              <w:rPr>
                <w:rFonts w:eastAsia="黑体" w:hint="eastAsia"/>
                <w:sz w:val="24"/>
              </w:rPr>
              <w:t>魏南江：</w:t>
            </w:r>
            <w:r>
              <w:rPr>
                <w:rFonts w:hint="eastAsia"/>
                <w:sz w:val="24"/>
              </w:rPr>
              <w:t>南京师范大学文学院教授、博导，中国电视艺术家协会执行主委，教育部艺术司教学委员会常务理事。</w:t>
            </w:r>
          </w:p>
        </w:tc>
      </w:tr>
      <w:tr w:rsidR="00495249" w:rsidTr="00863618">
        <w:trPr>
          <w:trHeight w:val="1102"/>
          <w:jc w:val="center"/>
        </w:trPr>
        <w:tc>
          <w:tcPr>
            <w:tcW w:w="670" w:type="dxa"/>
            <w:tcBorders>
              <w:top w:val="single" w:sz="4" w:space="0" w:color="auto"/>
              <w:left w:val="single" w:sz="4" w:space="0" w:color="auto"/>
              <w:bottom w:val="single" w:sz="4" w:space="0" w:color="auto"/>
              <w:right w:val="single" w:sz="4" w:space="0" w:color="auto"/>
            </w:tcBorders>
            <w:vAlign w:val="center"/>
          </w:tcPr>
          <w:p w:rsidR="00495249" w:rsidRDefault="00495249" w:rsidP="00863618">
            <w:pPr>
              <w:spacing w:line="300" w:lineRule="exact"/>
              <w:jc w:val="center"/>
              <w:rPr>
                <w:sz w:val="24"/>
              </w:rPr>
            </w:pPr>
            <w:r>
              <w:rPr>
                <w:sz w:val="24"/>
              </w:rPr>
              <w:t>7</w:t>
            </w:r>
          </w:p>
        </w:tc>
        <w:tc>
          <w:tcPr>
            <w:tcW w:w="2535" w:type="dxa"/>
            <w:tcBorders>
              <w:top w:val="single" w:sz="4" w:space="0" w:color="auto"/>
              <w:left w:val="single" w:sz="4" w:space="0" w:color="auto"/>
              <w:bottom w:val="single" w:sz="4" w:space="0" w:color="auto"/>
              <w:right w:val="single" w:sz="4" w:space="0" w:color="auto"/>
            </w:tcBorders>
            <w:vAlign w:val="center"/>
          </w:tcPr>
          <w:p w:rsidR="00495249" w:rsidRDefault="00495249" w:rsidP="00863618">
            <w:pPr>
              <w:spacing w:line="300" w:lineRule="exact"/>
              <w:rPr>
                <w:sz w:val="24"/>
              </w:rPr>
            </w:pPr>
            <w:r>
              <w:rPr>
                <w:rFonts w:hint="eastAsia"/>
                <w:sz w:val="24"/>
              </w:rPr>
              <w:t>技术与技巧（一）</w:t>
            </w:r>
          </w:p>
        </w:tc>
        <w:tc>
          <w:tcPr>
            <w:tcW w:w="3476" w:type="dxa"/>
            <w:tcBorders>
              <w:top w:val="single" w:sz="4" w:space="0" w:color="auto"/>
              <w:left w:val="nil"/>
              <w:bottom w:val="single" w:sz="4" w:space="0" w:color="auto"/>
              <w:right w:val="single" w:sz="4" w:space="0" w:color="auto"/>
            </w:tcBorders>
            <w:vAlign w:val="center"/>
          </w:tcPr>
          <w:p w:rsidR="00495249" w:rsidRDefault="00495249" w:rsidP="00863618">
            <w:pPr>
              <w:spacing w:line="300" w:lineRule="exact"/>
              <w:rPr>
                <w:sz w:val="24"/>
              </w:rPr>
            </w:pPr>
            <w:r>
              <w:rPr>
                <w:rFonts w:hint="eastAsia"/>
                <w:sz w:val="24"/>
              </w:rPr>
              <w:t>形象素质提升与身体语言美化</w:t>
            </w:r>
          </w:p>
        </w:tc>
        <w:tc>
          <w:tcPr>
            <w:tcW w:w="3055" w:type="dxa"/>
            <w:tcBorders>
              <w:top w:val="single" w:sz="4" w:space="0" w:color="auto"/>
              <w:left w:val="nil"/>
              <w:bottom w:val="single" w:sz="4" w:space="0" w:color="auto"/>
              <w:right w:val="single" w:sz="4" w:space="0" w:color="auto"/>
            </w:tcBorders>
            <w:vAlign w:val="center"/>
          </w:tcPr>
          <w:p w:rsidR="00495249" w:rsidRDefault="00495249" w:rsidP="00863618">
            <w:pPr>
              <w:spacing w:line="300" w:lineRule="exact"/>
              <w:rPr>
                <w:sz w:val="24"/>
              </w:rPr>
            </w:pPr>
            <w:r>
              <w:rPr>
                <w:rFonts w:eastAsia="黑体" w:hint="eastAsia"/>
                <w:sz w:val="24"/>
              </w:rPr>
              <w:t>沈</w:t>
            </w:r>
            <w:r>
              <w:rPr>
                <w:rFonts w:eastAsia="黑体"/>
                <w:sz w:val="24"/>
              </w:rPr>
              <w:t xml:space="preserve">  </w:t>
            </w:r>
            <w:r>
              <w:rPr>
                <w:rFonts w:eastAsia="黑体" w:hint="eastAsia"/>
                <w:sz w:val="24"/>
              </w:rPr>
              <w:t>阳：</w:t>
            </w:r>
            <w:r>
              <w:rPr>
                <w:rFonts w:hint="eastAsia"/>
                <w:sz w:val="24"/>
              </w:rPr>
              <w:t>南京师范大学音乐学院副教授，硕导。</w:t>
            </w:r>
          </w:p>
        </w:tc>
      </w:tr>
      <w:tr w:rsidR="00495249" w:rsidTr="00863618">
        <w:trPr>
          <w:trHeight w:val="890"/>
          <w:jc w:val="center"/>
        </w:trPr>
        <w:tc>
          <w:tcPr>
            <w:tcW w:w="670" w:type="dxa"/>
            <w:tcBorders>
              <w:top w:val="single" w:sz="4" w:space="0" w:color="auto"/>
              <w:left w:val="single" w:sz="4" w:space="0" w:color="auto"/>
              <w:bottom w:val="single" w:sz="4" w:space="0" w:color="auto"/>
              <w:right w:val="single" w:sz="4" w:space="0" w:color="auto"/>
            </w:tcBorders>
            <w:vAlign w:val="center"/>
          </w:tcPr>
          <w:p w:rsidR="00495249" w:rsidRDefault="00495249" w:rsidP="00863618">
            <w:pPr>
              <w:spacing w:line="300" w:lineRule="exact"/>
              <w:jc w:val="center"/>
              <w:rPr>
                <w:sz w:val="24"/>
              </w:rPr>
            </w:pPr>
            <w:r>
              <w:rPr>
                <w:sz w:val="24"/>
              </w:rPr>
              <w:t>8</w:t>
            </w:r>
          </w:p>
        </w:tc>
        <w:tc>
          <w:tcPr>
            <w:tcW w:w="2535" w:type="dxa"/>
            <w:tcBorders>
              <w:top w:val="single" w:sz="4" w:space="0" w:color="auto"/>
              <w:left w:val="single" w:sz="4" w:space="0" w:color="auto"/>
              <w:bottom w:val="single" w:sz="4" w:space="0" w:color="auto"/>
              <w:right w:val="single" w:sz="4" w:space="0" w:color="auto"/>
            </w:tcBorders>
            <w:vAlign w:val="center"/>
          </w:tcPr>
          <w:p w:rsidR="00495249" w:rsidRDefault="00495249" w:rsidP="00863618">
            <w:pPr>
              <w:spacing w:line="300" w:lineRule="exact"/>
              <w:rPr>
                <w:sz w:val="24"/>
              </w:rPr>
            </w:pPr>
            <w:r>
              <w:rPr>
                <w:rFonts w:hint="eastAsia"/>
                <w:sz w:val="24"/>
              </w:rPr>
              <w:t>技术与技巧（二）</w:t>
            </w:r>
          </w:p>
        </w:tc>
        <w:tc>
          <w:tcPr>
            <w:tcW w:w="3476" w:type="dxa"/>
            <w:tcBorders>
              <w:top w:val="single" w:sz="4" w:space="0" w:color="auto"/>
              <w:left w:val="nil"/>
              <w:bottom w:val="single" w:sz="4" w:space="0" w:color="auto"/>
              <w:right w:val="single" w:sz="4" w:space="0" w:color="auto"/>
            </w:tcBorders>
            <w:vAlign w:val="center"/>
          </w:tcPr>
          <w:p w:rsidR="00495249" w:rsidRDefault="00495249" w:rsidP="00863618">
            <w:pPr>
              <w:spacing w:line="300" w:lineRule="exact"/>
              <w:rPr>
                <w:sz w:val="24"/>
              </w:rPr>
            </w:pPr>
            <w:r>
              <w:rPr>
                <w:rFonts w:hint="eastAsia"/>
                <w:sz w:val="24"/>
              </w:rPr>
              <w:t>信息化环境下的领导与管理</w:t>
            </w:r>
          </w:p>
        </w:tc>
        <w:tc>
          <w:tcPr>
            <w:tcW w:w="3055" w:type="dxa"/>
            <w:tcBorders>
              <w:top w:val="single" w:sz="4" w:space="0" w:color="auto"/>
              <w:left w:val="nil"/>
              <w:bottom w:val="single" w:sz="4" w:space="0" w:color="auto"/>
              <w:right w:val="single" w:sz="4" w:space="0" w:color="auto"/>
            </w:tcBorders>
            <w:vAlign w:val="center"/>
          </w:tcPr>
          <w:p w:rsidR="00495249" w:rsidRDefault="00495249" w:rsidP="00863618">
            <w:pPr>
              <w:spacing w:line="300" w:lineRule="exact"/>
              <w:rPr>
                <w:sz w:val="24"/>
              </w:rPr>
            </w:pPr>
            <w:r>
              <w:rPr>
                <w:rFonts w:eastAsia="黑体" w:hint="eastAsia"/>
                <w:sz w:val="24"/>
              </w:rPr>
              <w:t>张一春：</w:t>
            </w:r>
            <w:r>
              <w:rPr>
                <w:rFonts w:hint="eastAsia"/>
                <w:sz w:val="24"/>
              </w:rPr>
              <w:t>南京师范大学继续教育学院院长，教授、博导，全国教育信息化专家。</w:t>
            </w:r>
          </w:p>
        </w:tc>
      </w:tr>
    </w:tbl>
    <w:p w:rsidR="00495249" w:rsidRDefault="00495249" w:rsidP="00495249">
      <w:pPr>
        <w:snapToGrid w:val="0"/>
        <w:spacing w:line="440" w:lineRule="exact"/>
        <w:rPr>
          <w:sz w:val="28"/>
          <w:szCs w:val="28"/>
        </w:rPr>
      </w:pPr>
      <w:r>
        <w:rPr>
          <w:rFonts w:eastAsia="黑体" w:hint="eastAsia"/>
          <w:sz w:val="28"/>
          <w:szCs w:val="28"/>
        </w:rPr>
        <w:t>开班人数</w:t>
      </w:r>
      <w:r>
        <w:rPr>
          <w:rFonts w:hint="eastAsia"/>
          <w:sz w:val="28"/>
          <w:szCs w:val="28"/>
        </w:rPr>
        <w:t>：</w:t>
      </w:r>
      <w:r>
        <w:rPr>
          <w:sz w:val="28"/>
          <w:szCs w:val="28"/>
        </w:rPr>
        <w:t>50</w:t>
      </w:r>
      <w:r>
        <w:rPr>
          <w:rFonts w:hint="eastAsia"/>
          <w:kern w:val="0"/>
          <w:sz w:val="28"/>
          <w:szCs w:val="28"/>
        </w:rPr>
        <w:t>人至</w:t>
      </w:r>
      <w:r>
        <w:rPr>
          <w:kern w:val="0"/>
          <w:sz w:val="28"/>
          <w:szCs w:val="28"/>
        </w:rPr>
        <w:t>130</w:t>
      </w:r>
      <w:r>
        <w:rPr>
          <w:rFonts w:hint="eastAsia"/>
          <w:kern w:val="0"/>
          <w:sz w:val="28"/>
          <w:szCs w:val="28"/>
        </w:rPr>
        <w:t>人</w:t>
      </w:r>
      <w:r>
        <w:rPr>
          <w:kern w:val="0"/>
          <w:sz w:val="28"/>
          <w:szCs w:val="28"/>
        </w:rPr>
        <w:tab/>
      </w:r>
      <w:r>
        <w:rPr>
          <w:kern w:val="0"/>
          <w:sz w:val="28"/>
          <w:szCs w:val="28"/>
        </w:rPr>
        <w:tab/>
      </w:r>
      <w:r>
        <w:rPr>
          <w:kern w:val="0"/>
          <w:sz w:val="28"/>
          <w:szCs w:val="28"/>
        </w:rPr>
        <w:tab/>
      </w:r>
      <w:r>
        <w:rPr>
          <w:rFonts w:eastAsia="黑体" w:hint="eastAsia"/>
          <w:sz w:val="28"/>
          <w:szCs w:val="28"/>
        </w:rPr>
        <w:t>缴费方式</w:t>
      </w:r>
      <w:r>
        <w:rPr>
          <w:rFonts w:hint="eastAsia"/>
          <w:sz w:val="28"/>
          <w:szCs w:val="28"/>
        </w:rPr>
        <w:t>：现金</w:t>
      </w:r>
    </w:p>
    <w:p w:rsidR="00495249" w:rsidRDefault="00495249" w:rsidP="00495249">
      <w:pPr>
        <w:snapToGrid w:val="0"/>
        <w:spacing w:line="440" w:lineRule="exact"/>
        <w:rPr>
          <w:kern w:val="0"/>
          <w:sz w:val="28"/>
          <w:szCs w:val="28"/>
        </w:rPr>
      </w:pPr>
      <w:r>
        <w:rPr>
          <w:rFonts w:eastAsia="黑体" w:hint="eastAsia"/>
          <w:kern w:val="0"/>
          <w:sz w:val="28"/>
          <w:szCs w:val="28"/>
        </w:rPr>
        <w:t>联</w:t>
      </w:r>
      <w:r>
        <w:rPr>
          <w:rFonts w:eastAsia="黑体"/>
          <w:kern w:val="0"/>
          <w:sz w:val="28"/>
          <w:szCs w:val="28"/>
        </w:rPr>
        <w:t xml:space="preserve"> </w:t>
      </w:r>
      <w:r>
        <w:rPr>
          <w:rFonts w:eastAsia="黑体" w:hint="eastAsia"/>
          <w:kern w:val="0"/>
          <w:sz w:val="28"/>
          <w:szCs w:val="28"/>
        </w:rPr>
        <w:t>系</w:t>
      </w:r>
      <w:r>
        <w:rPr>
          <w:rFonts w:eastAsia="黑体"/>
          <w:kern w:val="0"/>
          <w:sz w:val="28"/>
          <w:szCs w:val="28"/>
        </w:rPr>
        <w:t xml:space="preserve"> </w:t>
      </w:r>
      <w:r>
        <w:rPr>
          <w:rFonts w:eastAsia="黑体" w:hint="eastAsia"/>
          <w:kern w:val="0"/>
          <w:sz w:val="28"/>
          <w:szCs w:val="28"/>
        </w:rPr>
        <w:t>人：</w:t>
      </w:r>
      <w:r>
        <w:rPr>
          <w:rFonts w:hint="eastAsia"/>
          <w:kern w:val="0"/>
          <w:sz w:val="28"/>
          <w:szCs w:val="28"/>
        </w:rPr>
        <w:t>蔡</w:t>
      </w:r>
      <w:r>
        <w:rPr>
          <w:kern w:val="0"/>
          <w:sz w:val="28"/>
          <w:szCs w:val="28"/>
        </w:rPr>
        <w:t xml:space="preserve">  </w:t>
      </w:r>
      <w:r>
        <w:rPr>
          <w:rFonts w:hint="eastAsia"/>
          <w:kern w:val="0"/>
          <w:sz w:val="28"/>
          <w:szCs w:val="28"/>
        </w:rPr>
        <w:t>红</w:t>
      </w:r>
      <w:r>
        <w:rPr>
          <w:kern w:val="0"/>
          <w:sz w:val="28"/>
          <w:szCs w:val="28"/>
        </w:rPr>
        <w:tab/>
      </w:r>
      <w:r>
        <w:rPr>
          <w:kern w:val="0"/>
          <w:sz w:val="28"/>
          <w:szCs w:val="28"/>
        </w:rPr>
        <w:tab/>
      </w:r>
      <w:r>
        <w:rPr>
          <w:kern w:val="0"/>
          <w:sz w:val="28"/>
          <w:szCs w:val="28"/>
        </w:rPr>
        <w:tab/>
      </w:r>
      <w:r>
        <w:rPr>
          <w:kern w:val="0"/>
          <w:sz w:val="28"/>
          <w:szCs w:val="28"/>
        </w:rPr>
        <w:tab/>
      </w:r>
      <w:r>
        <w:rPr>
          <w:kern w:val="0"/>
          <w:sz w:val="28"/>
          <w:szCs w:val="28"/>
        </w:rPr>
        <w:tab/>
      </w:r>
      <w:r>
        <w:rPr>
          <w:rFonts w:eastAsia="黑体" w:hint="eastAsia"/>
          <w:sz w:val="28"/>
          <w:szCs w:val="28"/>
        </w:rPr>
        <w:t>联系电话</w:t>
      </w:r>
      <w:r>
        <w:rPr>
          <w:rFonts w:hint="eastAsia"/>
          <w:sz w:val="28"/>
          <w:szCs w:val="28"/>
        </w:rPr>
        <w:t>：</w:t>
      </w:r>
      <w:r>
        <w:rPr>
          <w:sz w:val="28"/>
          <w:szCs w:val="28"/>
        </w:rPr>
        <w:t>83598159</w:t>
      </w:r>
    </w:p>
    <w:p w:rsidR="00495249" w:rsidRDefault="00495249" w:rsidP="00495249">
      <w:pPr>
        <w:snapToGrid w:val="0"/>
        <w:spacing w:line="440" w:lineRule="exact"/>
        <w:rPr>
          <w:sz w:val="28"/>
          <w:szCs w:val="28"/>
        </w:rPr>
      </w:pPr>
      <w:r>
        <w:rPr>
          <w:rFonts w:eastAsia="黑体" w:hint="eastAsia"/>
          <w:sz w:val="28"/>
          <w:szCs w:val="28"/>
        </w:rPr>
        <w:t>地</w:t>
      </w:r>
      <w:r>
        <w:rPr>
          <w:rFonts w:eastAsia="黑体"/>
          <w:sz w:val="28"/>
          <w:szCs w:val="28"/>
        </w:rPr>
        <w:t xml:space="preserve">    </w:t>
      </w:r>
      <w:r>
        <w:rPr>
          <w:rFonts w:eastAsia="黑体" w:hint="eastAsia"/>
          <w:sz w:val="28"/>
          <w:szCs w:val="28"/>
        </w:rPr>
        <w:t>址</w:t>
      </w:r>
      <w:r>
        <w:rPr>
          <w:rFonts w:eastAsia="黑体" w:hint="eastAsia"/>
          <w:kern w:val="0"/>
          <w:sz w:val="28"/>
          <w:szCs w:val="28"/>
        </w:rPr>
        <w:t>：</w:t>
      </w:r>
      <w:r>
        <w:rPr>
          <w:rFonts w:hint="eastAsia"/>
          <w:sz w:val="28"/>
          <w:szCs w:val="28"/>
        </w:rPr>
        <w:t>宁海路</w:t>
      </w:r>
      <w:r>
        <w:rPr>
          <w:sz w:val="28"/>
          <w:szCs w:val="28"/>
        </w:rPr>
        <w:t>122</w:t>
      </w:r>
      <w:r>
        <w:rPr>
          <w:rFonts w:hint="eastAsia"/>
          <w:sz w:val="28"/>
          <w:szCs w:val="28"/>
        </w:rPr>
        <w:t>号南京师范大学继续教育学院</w:t>
      </w:r>
    </w:p>
    <w:p w:rsidR="005D30AD" w:rsidRDefault="005D30AD" w:rsidP="00495249">
      <w:pPr>
        <w:snapToGrid w:val="0"/>
        <w:spacing w:line="440" w:lineRule="exact"/>
        <w:rPr>
          <w:sz w:val="28"/>
          <w:szCs w:val="28"/>
        </w:rPr>
      </w:pPr>
    </w:p>
    <w:p w:rsidR="005D30AD" w:rsidRDefault="005D30AD" w:rsidP="00495249">
      <w:pPr>
        <w:snapToGrid w:val="0"/>
        <w:spacing w:line="440" w:lineRule="exact"/>
        <w:rPr>
          <w:sz w:val="28"/>
          <w:szCs w:val="28"/>
        </w:rPr>
      </w:pPr>
    </w:p>
    <w:p w:rsidR="00A239BD" w:rsidRDefault="00A239BD" w:rsidP="00A239BD">
      <w:pPr>
        <w:tabs>
          <w:tab w:val="left" w:pos="2930"/>
        </w:tabs>
        <w:snapToGrid w:val="0"/>
        <w:spacing w:line="420" w:lineRule="exact"/>
        <w:jc w:val="center"/>
        <w:rPr>
          <w:rFonts w:eastAsia="黑体"/>
          <w:sz w:val="44"/>
          <w:szCs w:val="44"/>
        </w:rPr>
      </w:pPr>
      <w:r>
        <w:rPr>
          <w:rFonts w:eastAsia="黑体" w:hint="eastAsia"/>
          <w:sz w:val="44"/>
          <w:szCs w:val="44"/>
        </w:rPr>
        <w:lastRenderedPageBreak/>
        <w:t>南京航空航天大学</w:t>
      </w:r>
    </w:p>
    <w:tbl>
      <w:tblPr>
        <w:tblW w:w="10283" w:type="dxa"/>
        <w:jc w:val="center"/>
        <w:tblLayout w:type="fixed"/>
        <w:tblLook w:val="00A0"/>
      </w:tblPr>
      <w:tblGrid>
        <w:gridCol w:w="725"/>
        <w:gridCol w:w="2358"/>
        <w:gridCol w:w="3960"/>
        <w:gridCol w:w="3240"/>
      </w:tblGrid>
      <w:tr w:rsidR="00A239BD" w:rsidTr="00863618">
        <w:trPr>
          <w:trHeight w:val="557"/>
          <w:jc w:val="center"/>
        </w:trPr>
        <w:tc>
          <w:tcPr>
            <w:tcW w:w="10283" w:type="dxa"/>
            <w:gridSpan w:val="4"/>
          </w:tcPr>
          <w:p w:rsidR="00A239BD" w:rsidRDefault="00A239BD" w:rsidP="00863618">
            <w:pPr>
              <w:snapToGrid w:val="0"/>
              <w:spacing w:line="600" w:lineRule="exact"/>
              <w:jc w:val="left"/>
              <w:rPr>
                <w:rFonts w:eastAsia="黑体"/>
                <w:sz w:val="28"/>
                <w:szCs w:val="28"/>
              </w:rPr>
            </w:pPr>
            <w:r>
              <w:rPr>
                <w:rFonts w:eastAsia="黑体" w:hint="eastAsia"/>
                <w:sz w:val="28"/>
                <w:szCs w:val="28"/>
              </w:rPr>
              <w:t>专题名称：</w:t>
            </w:r>
            <w:r>
              <w:rPr>
                <w:rFonts w:hint="eastAsia"/>
                <w:sz w:val="28"/>
                <w:szCs w:val="28"/>
              </w:rPr>
              <w:t>智能制造技术与产业应用</w:t>
            </w:r>
          </w:p>
        </w:tc>
      </w:tr>
      <w:tr w:rsidR="00A239BD" w:rsidTr="00863618">
        <w:trPr>
          <w:trHeight w:val="557"/>
          <w:jc w:val="center"/>
        </w:trPr>
        <w:tc>
          <w:tcPr>
            <w:tcW w:w="10283" w:type="dxa"/>
            <w:gridSpan w:val="4"/>
            <w:tcBorders>
              <w:bottom w:val="single" w:sz="4" w:space="0" w:color="auto"/>
            </w:tcBorders>
          </w:tcPr>
          <w:p w:rsidR="00A239BD" w:rsidRDefault="00A239BD" w:rsidP="00A239BD">
            <w:pPr>
              <w:spacing w:line="600" w:lineRule="exact"/>
              <w:rPr>
                <w:rFonts w:eastAsia="黑体"/>
                <w:sz w:val="28"/>
                <w:szCs w:val="28"/>
              </w:rPr>
            </w:pPr>
            <w:r>
              <w:rPr>
                <w:rFonts w:eastAsia="黑体" w:hint="eastAsia"/>
                <w:sz w:val="28"/>
                <w:szCs w:val="28"/>
              </w:rPr>
              <w:t>培训时间：</w:t>
            </w:r>
            <w:r>
              <w:rPr>
                <w:rFonts w:eastAsia="黑体" w:hint="eastAsia"/>
                <w:sz w:val="28"/>
                <w:szCs w:val="28"/>
              </w:rPr>
              <w:t>5</w:t>
            </w:r>
            <w:r>
              <w:rPr>
                <w:rFonts w:hint="eastAsia"/>
                <w:sz w:val="28"/>
                <w:szCs w:val="28"/>
              </w:rPr>
              <w:t>月</w:t>
            </w:r>
            <w:r>
              <w:rPr>
                <w:rFonts w:hint="eastAsia"/>
                <w:sz w:val="28"/>
                <w:szCs w:val="28"/>
              </w:rPr>
              <w:t>8</w:t>
            </w:r>
            <w:r>
              <w:rPr>
                <w:rFonts w:hint="eastAsia"/>
                <w:sz w:val="28"/>
                <w:szCs w:val="28"/>
              </w:rPr>
              <w:t>日（星期三）</w:t>
            </w:r>
            <w:r>
              <w:rPr>
                <w:sz w:val="28"/>
                <w:szCs w:val="28"/>
              </w:rPr>
              <w:t xml:space="preserve">—— </w:t>
            </w:r>
            <w:r>
              <w:rPr>
                <w:rFonts w:hint="eastAsia"/>
                <w:sz w:val="28"/>
                <w:szCs w:val="28"/>
              </w:rPr>
              <w:t>5</w:t>
            </w:r>
            <w:r>
              <w:rPr>
                <w:rFonts w:hint="eastAsia"/>
                <w:sz w:val="28"/>
                <w:szCs w:val="28"/>
              </w:rPr>
              <w:t>月</w:t>
            </w:r>
            <w:r>
              <w:rPr>
                <w:sz w:val="28"/>
                <w:szCs w:val="28"/>
              </w:rPr>
              <w:t>1</w:t>
            </w:r>
            <w:r>
              <w:rPr>
                <w:rFonts w:hint="eastAsia"/>
                <w:sz w:val="28"/>
                <w:szCs w:val="28"/>
              </w:rPr>
              <w:t>1</w:t>
            </w:r>
            <w:r>
              <w:rPr>
                <w:rFonts w:hint="eastAsia"/>
                <w:sz w:val="28"/>
                <w:szCs w:val="28"/>
              </w:rPr>
              <w:t>日（星期六）</w:t>
            </w:r>
          </w:p>
        </w:tc>
      </w:tr>
      <w:tr w:rsidR="00A239BD" w:rsidTr="00863618">
        <w:trPr>
          <w:trHeight w:val="500"/>
          <w:jc w:val="center"/>
        </w:trPr>
        <w:tc>
          <w:tcPr>
            <w:tcW w:w="725" w:type="dxa"/>
            <w:tcBorders>
              <w:top w:val="single" w:sz="4" w:space="0" w:color="auto"/>
              <w:left w:val="single" w:sz="4" w:space="0" w:color="auto"/>
              <w:bottom w:val="single" w:sz="4" w:space="0" w:color="auto"/>
              <w:right w:val="single" w:sz="4" w:space="0" w:color="auto"/>
            </w:tcBorders>
            <w:vAlign w:val="center"/>
          </w:tcPr>
          <w:p w:rsidR="00A239BD" w:rsidRDefault="00A239BD" w:rsidP="00863618">
            <w:pPr>
              <w:widowControl/>
              <w:spacing w:line="280" w:lineRule="exact"/>
              <w:jc w:val="center"/>
              <w:rPr>
                <w:rFonts w:eastAsia="黑体"/>
                <w:kern w:val="0"/>
                <w:sz w:val="24"/>
              </w:rPr>
            </w:pPr>
            <w:r>
              <w:rPr>
                <w:rFonts w:eastAsia="黑体" w:hint="eastAsia"/>
                <w:kern w:val="0"/>
                <w:sz w:val="24"/>
              </w:rPr>
              <w:t>序号</w:t>
            </w:r>
          </w:p>
        </w:tc>
        <w:tc>
          <w:tcPr>
            <w:tcW w:w="2358" w:type="dxa"/>
            <w:tcBorders>
              <w:top w:val="single" w:sz="4" w:space="0" w:color="auto"/>
              <w:left w:val="single" w:sz="4" w:space="0" w:color="auto"/>
              <w:bottom w:val="single" w:sz="4" w:space="0" w:color="auto"/>
              <w:right w:val="single" w:sz="4" w:space="0" w:color="auto"/>
            </w:tcBorders>
            <w:vAlign w:val="center"/>
          </w:tcPr>
          <w:p w:rsidR="00A239BD" w:rsidRDefault="00A239BD" w:rsidP="00863618">
            <w:pPr>
              <w:widowControl/>
              <w:spacing w:line="280" w:lineRule="exact"/>
              <w:jc w:val="center"/>
              <w:rPr>
                <w:rFonts w:eastAsia="黑体"/>
                <w:kern w:val="0"/>
                <w:sz w:val="24"/>
              </w:rPr>
            </w:pPr>
            <w:r>
              <w:rPr>
                <w:rFonts w:eastAsia="黑体" w:hint="eastAsia"/>
                <w:kern w:val="0"/>
                <w:sz w:val="24"/>
              </w:rPr>
              <w:t>课程名称</w:t>
            </w:r>
          </w:p>
        </w:tc>
        <w:tc>
          <w:tcPr>
            <w:tcW w:w="3960" w:type="dxa"/>
            <w:tcBorders>
              <w:top w:val="single" w:sz="4" w:space="0" w:color="auto"/>
              <w:left w:val="nil"/>
              <w:bottom w:val="single" w:sz="4" w:space="0" w:color="auto"/>
              <w:right w:val="single" w:sz="4" w:space="0" w:color="auto"/>
            </w:tcBorders>
            <w:vAlign w:val="center"/>
          </w:tcPr>
          <w:p w:rsidR="00A239BD" w:rsidRDefault="00A239BD" w:rsidP="00863618">
            <w:pPr>
              <w:spacing w:line="280" w:lineRule="exact"/>
              <w:jc w:val="center"/>
              <w:rPr>
                <w:rFonts w:eastAsia="黑体"/>
                <w:kern w:val="0"/>
                <w:sz w:val="24"/>
              </w:rPr>
            </w:pPr>
            <w:r>
              <w:rPr>
                <w:rFonts w:eastAsia="黑体" w:hint="eastAsia"/>
                <w:kern w:val="0"/>
                <w:sz w:val="24"/>
              </w:rPr>
              <w:t>课程内容</w:t>
            </w:r>
          </w:p>
        </w:tc>
        <w:tc>
          <w:tcPr>
            <w:tcW w:w="3240" w:type="dxa"/>
            <w:tcBorders>
              <w:top w:val="single" w:sz="4" w:space="0" w:color="auto"/>
              <w:left w:val="nil"/>
              <w:bottom w:val="single" w:sz="4" w:space="0" w:color="auto"/>
              <w:right w:val="single" w:sz="4" w:space="0" w:color="auto"/>
            </w:tcBorders>
            <w:vAlign w:val="center"/>
          </w:tcPr>
          <w:p w:rsidR="00A239BD" w:rsidRDefault="00A239BD" w:rsidP="00863618">
            <w:pPr>
              <w:widowControl/>
              <w:spacing w:line="280" w:lineRule="exact"/>
              <w:jc w:val="center"/>
              <w:rPr>
                <w:rFonts w:eastAsia="黑体"/>
                <w:kern w:val="0"/>
                <w:sz w:val="24"/>
              </w:rPr>
            </w:pPr>
            <w:r>
              <w:rPr>
                <w:rFonts w:eastAsia="黑体" w:hint="eastAsia"/>
                <w:kern w:val="0"/>
                <w:sz w:val="24"/>
              </w:rPr>
              <w:t>授课教师</w:t>
            </w:r>
          </w:p>
        </w:tc>
      </w:tr>
      <w:tr w:rsidR="00A239BD" w:rsidRPr="0044049F" w:rsidTr="00C000F0">
        <w:tblPrEx>
          <w:tblLook w:val="0000"/>
        </w:tblPrEx>
        <w:trPr>
          <w:trHeight w:val="1549"/>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A239BD" w:rsidRPr="00057379" w:rsidRDefault="00A239BD" w:rsidP="00863618">
            <w:pPr>
              <w:autoSpaceDE w:val="0"/>
              <w:autoSpaceDN w:val="0"/>
              <w:adjustRightInd w:val="0"/>
              <w:spacing w:line="260" w:lineRule="exact"/>
              <w:jc w:val="center"/>
              <w:rPr>
                <w:color w:val="000000"/>
                <w:kern w:val="0"/>
                <w:sz w:val="24"/>
              </w:rPr>
            </w:pPr>
            <w:r w:rsidRPr="00057379">
              <w:rPr>
                <w:color w:val="000000"/>
                <w:kern w:val="0"/>
                <w:sz w:val="24"/>
              </w:rPr>
              <w:t xml:space="preserve">1 </w:t>
            </w:r>
          </w:p>
        </w:tc>
        <w:tc>
          <w:tcPr>
            <w:tcW w:w="2358" w:type="dxa"/>
            <w:tcBorders>
              <w:top w:val="single" w:sz="4" w:space="0" w:color="000000"/>
              <w:left w:val="single" w:sz="4" w:space="0" w:color="000000"/>
              <w:bottom w:val="single" w:sz="4" w:space="0" w:color="000000"/>
              <w:right w:val="single" w:sz="4" w:space="0" w:color="000000"/>
            </w:tcBorders>
            <w:vAlign w:val="center"/>
          </w:tcPr>
          <w:p w:rsidR="00A239BD" w:rsidRPr="00F846E4" w:rsidRDefault="00A239BD" w:rsidP="00863618">
            <w:pPr>
              <w:autoSpaceDE w:val="0"/>
              <w:autoSpaceDN w:val="0"/>
              <w:adjustRightInd w:val="0"/>
              <w:spacing w:line="280" w:lineRule="exact"/>
              <w:jc w:val="left"/>
              <w:rPr>
                <w:color w:val="000000"/>
                <w:kern w:val="0"/>
                <w:sz w:val="24"/>
              </w:rPr>
            </w:pPr>
            <w:r w:rsidRPr="00F846E4">
              <w:rPr>
                <w:rFonts w:hint="eastAsia"/>
                <w:color w:val="000000"/>
                <w:kern w:val="0"/>
                <w:sz w:val="24"/>
              </w:rPr>
              <w:t>中国制造</w:t>
            </w:r>
            <w:r w:rsidRPr="00F846E4">
              <w:rPr>
                <w:color w:val="000000"/>
                <w:kern w:val="0"/>
                <w:sz w:val="24"/>
              </w:rPr>
              <w:t xml:space="preserve">2025 </w:t>
            </w:r>
          </w:p>
        </w:tc>
        <w:tc>
          <w:tcPr>
            <w:tcW w:w="3960" w:type="dxa"/>
            <w:tcBorders>
              <w:top w:val="single" w:sz="4" w:space="0" w:color="000000"/>
              <w:left w:val="single" w:sz="4" w:space="0" w:color="000000"/>
              <w:bottom w:val="single" w:sz="4" w:space="0" w:color="000000"/>
              <w:right w:val="single" w:sz="4" w:space="0" w:color="000000"/>
            </w:tcBorders>
            <w:vAlign w:val="center"/>
          </w:tcPr>
          <w:p w:rsidR="00A239BD" w:rsidRPr="00851008" w:rsidRDefault="00A239BD" w:rsidP="00863618">
            <w:pPr>
              <w:spacing w:line="280" w:lineRule="exact"/>
              <w:rPr>
                <w:color w:val="000000"/>
                <w:kern w:val="0"/>
                <w:sz w:val="24"/>
              </w:rPr>
            </w:pPr>
            <w:r w:rsidRPr="00851008">
              <w:rPr>
                <w:rFonts w:hint="eastAsia"/>
                <w:color w:val="000000"/>
                <w:kern w:val="0"/>
                <w:sz w:val="24"/>
              </w:rPr>
              <w:t>分析中国制造</w:t>
            </w:r>
            <w:r w:rsidRPr="00851008">
              <w:rPr>
                <w:color w:val="000000"/>
                <w:kern w:val="0"/>
                <w:sz w:val="24"/>
              </w:rPr>
              <w:t>2025</w:t>
            </w:r>
            <w:r w:rsidRPr="00851008">
              <w:rPr>
                <w:rFonts w:hint="eastAsia"/>
                <w:color w:val="000000"/>
                <w:kern w:val="0"/>
                <w:sz w:val="24"/>
              </w:rPr>
              <w:t>概念、内容及任务和重点，解读《中国制造</w:t>
            </w:r>
            <w:r w:rsidRPr="00851008">
              <w:rPr>
                <w:color w:val="000000"/>
                <w:kern w:val="0"/>
                <w:sz w:val="24"/>
              </w:rPr>
              <w:t>2025</w:t>
            </w:r>
            <w:r w:rsidRPr="00851008">
              <w:rPr>
                <w:rFonts w:hint="eastAsia"/>
                <w:color w:val="000000"/>
                <w:kern w:val="0"/>
                <w:sz w:val="24"/>
              </w:rPr>
              <w:t>江苏行动纲要》，用创新战略思维推进制造业发展，加快模式转型，加快苏南国家自主创新示范区建设，促进中国制造业升级。</w:t>
            </w:r>
          </w:p>
        </w:tc>
        <w:tc>
          <w:tcPr>
            <w:tcW w:w="3240" w:type="dxa"/>
            <w:tcBorders>
              <w:top w:val="single" w:sz="4" w:space="0" w:color="000000"/>
              <w:left w:val="single" w:sz="4" w:space="0" w:color="000000"/>
              <w:bottom w:val="single" w:sz="4" w:space="0" w:color="000000"/>
              <w:right w:val="single" w:sz="4" w:space="0" w:color="000000"/>
            </w:tcBorders>
            <w:vAlign w:val="center"/>
          </w:tcPr>
          <w:p w:rsidR="00A239BD" w:rsidRPr="00F846E4" w:rsidRDefault="00A239BD" w:rsidP="00863618">
            <w:pPr>
              <w:autoSpaceDE w:val="0"/>
              <w:autoSpaceDN w:val="0"/>
              <w:adjustRightInd w:val="0"/>
              <w:spacing w:line="280" w:lineRule="exact"/>
              <w:rPr>
                <w:color w:val="000000"/>
                <w:kern w:val="0"/>
                <w:sz w:val="24"/>
              </w:rPr>
            </w:pPr>
            <w:r w:rsidRPr="00F846E4">
              <w:rPr>
                <w:rFonts w:eastAsia="黑体" w:hint="eastAsia"/>
                <w:color w:val="000000"/>
                <w:kern w:val="0"/>
                <w:sz w:val="24"/>
              </w:rPr>
              <w:t>楼佩煌：</w:t>
            </w:r>
            <w:r w:rsidRPr="00F846E4">
              <w:rPr>
                <w:rFonts w:hint="eastAsia"/>
                <w:color w:val="000000"/>
                <w:kern w:val="0"/>
                <w:sz w:val="24"/>
              </w:rPr>
              <w:t>南京航空航天大学机电学院教授、博导。</w:t>
            </w:r>
          </w:p>
        </w:tc>
      </w:tr>
      <w:tr w:rsidR="00A239BD" w:rsidRPr="0044049F" w:rsidTr="00C000F0">
        <w:tblPrEx>
          <w:tblLook w:val="0000"/>
        </w:tblPrEx>
        <w:trPr>
          <w:trHeight w:val="691"/>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A239BD" w:rsidRPr="00057379" w:rsidRDefault="00A239BD" w:rsidP="00863618">
            <w:pPr>
              <w:autoSpaceDE w:val="0"/>
              <w:autoSpaceDN w:val="0"/>
              <w:adjustRightInd w:val="0"/>
              <w:spacing w:line="260" w:lineRule="exact"/>
              <w:jc w:val="center"/>
              <w:rPr>
                <w:color w:val="000000"/>
                <w:kern w:val="0"/>
                <w:sz w:val="24"/>
              </w:rPr>
            </w:pPr>
            <w:r w:rsidRPr="00057379">
              <w:rPr>
                <w:color w:val="000000"/>
                <w:kern w:val="0"/>
                <w:sz w:val="24"/>
              </w:rPr>
              <w:t xml:space="preserve">2 </w:t>
            </w:r>
          </w:p>
        </w:tc>
        <w:tc>
          <w:tcPr>
            <w:tcW w:w="2358" w:type="dxa"/>
            <w:tcBorders>
              <w:top w:val="single" w:sz="4" w:space="0" w:color="000000"/>
              <w:left w:val="single" w:sz="4" w:space="0" w:color="000000"/>
              <w:bottom w:val="single" w:sz="4" w:space="0" w:color="000000"/>
              <w:right w:val="single" w:sz="4" w:space="0" w:color="000000"/>
            </w:tcBorders>
            <w:vAlign w:val="center"/>
          </w:tcPr>
          <w:p w:rsidR="00A239BD" w:rsidRPr="00F846E4" w:rsidRDefault="00A239BD" w:rsidP="00863618">
            <w:pPr>
              <w:autoSpaceDE w:val="0"/>
              <w:autoSpaceDN w:val="0"/>
              <w:adjustRightInd w:val="0"/>
              <w:spacing w:line="280" w:lineRule="exact"/>
              <w:jc w:val="left"/>
              <w:rPr>
                <w:color w:val="000000"/>
                <w:kern w:val="0"/>
                <w:sz w:val="24"/>
              </w:rPr>
            </w:pPr>
            <w:r w:rsidRPr="00F846E4">
              <w:rPr>
                <w:rFonts w:hint="eastAsia"/>
                <w:color w:val="000000"/>
                <w:kern w:val="0"/>
                <w:sz w:val="24"/>
              </w:rPr>
              <w:t>面向个性化定制的智能制造新技术</w:t>
            </w:r>
          </w:p>
        </w:tc>
        <w:tc>
          <w:tcPr>
            <w:tcW w:w="3960" w:type="dxa"/>
            <w:tcBorders>
              <w:top w:val="single" w:sz="4" w:space="0" w:color="000000"/>
              <w:left w:val="single" w:sz="4" w:space="0" w:color="000000"/>
              <w:bottom w:val="single" w:sz="4" w:space="0" w:color="000000"/>
              <w:right w:val="single" w:sz="4" w:space="0" w:color="000000"/>
            </w:tcBorders>
            <w:vAlign w:val="center"/>
          </w:tcPr>
          <w:p w:rsidR="00A239BD" w:rsidRPr="00851008" w:rsidRDefault="00A239BD" w:rsidP="00863618">
            <w:pPr>
              <w:spacing w:line="280" w:lineRule="exact"/>
              <w:rPr>
                <w:color w:val="000000"/>
                <w:kern w:val="0"/>
                <w:sz w:val="24"/>
              </w:rPr>
            </w:pPr>
            <w:r w:rsidRPr="00851008">
              <w:rPr>
                <w:rFonts w:hint="eastAsia"/>
                <w:color w:val="000000"/>
                <w:kern w:val="0"/>
                <w:sz w:val="24"/>
              </w:rPr>
              <w:t>通过实例研究，研究和分析新时期智能制造技术与系统的发展与创新。</w:t>
            </w:r>
          </w:p>
        </w:tc>
        <w:tc>
          <w:tcPr>
            <w:tcW w:w="3240" w:type="dxa"/>
            <w:tcBorders>
              <w:top w:val="single" w:sz="4" w:space="0" w:color="000000"/>
              <w:left w:val="single" w:sz="4" w:space="0" w:color="000000"/>
              <w:bottom w:val="single" w:sz="4" w:space="0" w:color="000000"/>
              <w:right w:val="single" w:sz="4" w:space="0" w:color="000000"/>
            </w:tcBorders>
            <w:vAlign w:val="center"/>
          </w:tcPr>
          <w:p w:rsidR="00A239BD" w:rsidRPr="00F846E4" w:rsidRDefault="00A239BD" w:rsidP="00863618">
            <w:pPr>
              <w:autoSpaceDE w:val="0"/>
              <w:autoSpaceDN w:val="0"/>
              <w:adjustRightInd w:val="0"/>
              <w:spacing w:line="280" w:lineRule="exact"/>
              <w:rPr>
                <w:color w:val="000000"/>
                <w:kern w:val="0"/>
                <w:sz w:val="24"/>
              </w:rPr>
            </w:pPr>
            <w:r w:rsidRPr="00F846E4">
              <w:rPr>
                <w:rFonts w:eastAsia="黑体" w:hint="eastAsia"/>
                <w:color w:val="000000"/>
                <w:kern w:val="0"/>
                <w:sz w:val="24"/>
              </w:rPr>
              <w:t>唐敦兵</w:t>
            </w:r>
            <w:r w:rsidRPr="00F846E4">
              <w:rPr>
                <w:rFonts w:hint="eastAsia"/>
                <w:color w:val="000000"/>
                <w:kern w:val="0"/>
                <w:sz w:val="24"/>
              </w:rPr>
              <w:t>：南京航空航天大学机电学院</w:t>
            </w:r>
            <w:r>
              <w:rPr>
                <w:rFonts w:hint="eastAsia"/>
                <w:color w:val="000000"/>
                <w:kern w:val="0"/>
                <w:sz w:val="24"/>
              </w:rPr>
              <w:t>教授、</w:t>
            </w:r>
            <w:r w:rsidRPr="00F846E4">
              <w:rPr>
                <w:rFonts w:hint="eastAsia"/>
                <w:color w:val="000000"/>
                <w:kern w:val="0"/>
                <w:sz w:val="24"/>
              </w:rPr>
              <w:t>博导。</w:t>
            </w:r>
          </w:p>
        </w:tc>
      </w:tr>
      <w:tr w:rsidR="00A239BD" w:rsidRPr="0044049F" w:rsidTr="00863618">
        <w:tblPrEx>
          <w:tblLook w:val="0000"/>
        </w:tblPrEx>
        <w:trPr>
          <w:trHeight w:val="539"/>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A239BD" w:rsidRPr="00057379" w:rsidRDefault="00A239BD" w:rsidP="00863618">
            <w:pPr>
              <w:autoSpaceDE w:val="0"/>
              <w:autoSpaceDN w:val="0"/>
              <w:adjustRightInd w:val="0"/>
              <w:spacing w:line="260" w:lineRule="exact"/>
              <w:jc w:val="center"/>
              <w:rPr>
                <w:color w:val="000000"/>
                <w:kern w:val="0"/>
                <w:sz w:val="24"/>
              </w:rPr>
            </w:pPr>
            <w:r w:rsidRPr="00057379">
              <w:rPr>
                <w:color w:val="000000"/>
                <w:kern w:val="0"/>
                <w:sz w:val="24"/>
              </w:rPr>
              <w:t xml:space="preserve">3 </w:t>
            </w:r>
          </w:p>
        </w:tc>
        <w:tc>
          <w:tcPr>
            <w:tcW w:w="2358" w:type="dxa"/>
            <w:tcBorders>
              <w:top w:val="single" w:sz="4" w:space="0" w:color="000000"/>
              <w:left w:val="single" w:sz="4" w:space="0" w:color="000000"/>
              <w:bottom w:val="single" w:sz="4" w:space="0" w:color="000000"/>
              <w:right w:val="single" w:sz="4" w:space="0" w:color="000000"/>
            </w:tcBorders>
            <w:vAlign w:val="center"/>
          </w:tcPr>
          <w:p w:rsidR="00A239BD" w:rsidRPr="00F846E4" w:rsidRDefault="00A239BD" w:rsidP="00863618">
            <w:pPr>
              <w:autoSpaceDE w:val="0"/>
              <w:autoSpaceDN w:val="0"/>
              <w:adjustRightInd w:val="0"/>
              <w:spacing w:line="280" w:lineRule="exact"/>
              <w:jc w:val="left"/>
              <w:rPr>
                <w:color w:val="000000"/>
                <w:kern w:val="0"/>
                <w:sz w:val="24"/>
              </w:rPr>
            </w:pPr>
            <w:r w:rsidRPr="00F846E4">
              <w:rPr>
                <w:rFonts w:hint="eastAsia"/>
                <w:color w:val="000000"/>
                <w:kern w:val="0"/>
                <w:sz w:val="24"/>
              </w:rPr>
              <w:t>物联智能制造技术</w:t>
            </w:r>
          </w:p>
        </w:tc>
        <w:tc>
          <w:tcPr>
            <w:tcW w:w="3960" w:type="dxa"/>
            <w:tcBorders>
              <w:top w:val="single" w:sz="4" w:space="0" w:color="000000"/>
              <w:left w:val="single" w:sz="4" w:space="0" w:color="000000"/>
              <w:bottom w:val="single" w:sz="4" w:space="0" w:color="000000"/>
              <w:right w:val="single" w:sz="4" w:space="0" w:color="000000"/>
            </w:tcBorders>
            <w:vAlign w:val="center"/>
          </w:tcPr>
          <w:p w:rsidR="00A239BD" w:rsidRPr="00851008" w:rsidRDefault="00A239BD" w:rsidP="00863618">
            <w:pPr>
              <w:spacing w:line="280" w:lineRule="exact"/>
              <w:rPr>
                <w:color w:val="000000"/>
                <w:kern w:val="0"/>
                <w:sz w:val="24"/>
              </w:rPr>
            </w:pPr>
            <w:r w:rsidRPr="00851008">
              <w:rPr>
                <w:rFonts w:hint="eastAsia"/>
                <w:color w:val="000000"/>
                <w:kern w:val="0"/>
                <w:sz w:val="24"/>
              </w:rPr>
              <w:t>探讨当前制造物联的定义结构和关键技术等问题，分析制造物联与智能制造和云制造的关系，展望制造物联未来的发展前景，搭建人工智能接口应用及服务支撑平台。</w:t>
            </w:r>
          </w:p>
        </w:tc>
        <w:tc>
          <w:tcPr>
            <w:tcW w:w="3240" w:type="dxa"/>
            <w:tcBorders>
              <w:top w:val="single" w:sz="4" w:space="0" w:color="000000"/>
              <w:left w:val="single" w:sz="4" w:space="0" w:color="000000"/>
              <w:bottom w:val="single" w:sz="4" w:space="0" w:color="000000"/>
              <w:right w:val="single" w:sz="4" w:space="0" w:color="000000"/>
            </w:tcBorders>
            <w:vAlign w:val="center"/>
          </w:tcPr>
          <w:p w:rsidR="00A239BD" w:rsidRPr="00F846E4" w:rsidRDefault="00A239BD" w:rsidP="00863618">
            <w:pPr>
              <w:autoSpaceDE w:val="0"/>
              <w:autoSpaceDN w:val="0"/>
              <w:adjustRightInd w:val="0"/>
              <w:spacing w:line="280" w:lineRule="exact"/>
              <w:rPr>
                <w:color w:val="000000"/>
                <w:kern w:val="0"/>
                <w:sz w:val="24"/>
              </w:rPr>
            </w:pPr>
            <w:r w:rsidRPr="00F846E4">
              <w:rPr>
                <w:rFonts w:eastAsia="黑体" w:hint="eastAsia"/>
                <w:color w:val="000000"/>
                <w:kern w:val="0"/>
                <w:sz w:val="24"/>
              </w:rPr>
              <w:t>郭</w:t>
            </w:r>
            <w:r>
              <w:rPr>
                <w:rFonts w:eastAsia="黑体"/>
                <w:color w:val="000000"/>
                <w:kern w:val="0"/>
                <w:sz w:val="24"/>
              </w:rPr>
              <w:t xml:space="preserve">  </w:t>
            </w:r>
            <w:r w:rsidRPr="00F846E4">
              <w:rPr>
                <w:rFonts w:eastAsia="黑体" w:hint="eastAsia"/>
                <w:color w:val="000000"/>
                <w:kern w:val="0"/>
                <w:sz w:val="24"/>
              </w:rPr>
              <w:t>宇：</w:t>
            </w:r>
            <w:r w:rsidRPr="00F846E4">
              <w:rPr>
                <w:rFonts w:hint="eastAsia"/>
                <w:color w:val="000000"/>
                <w:kern w:val="0"/>
                <w:sz w:val="24"/>
              </w:rPr>
              <w:t>南京航空航天大学</w:t>
            </w:r>
            <w:r>
              <w:rPr>
                <w:rFonts w:hint="eastAsia"/>
                <w:color w:val="000000"/>
                <w:kern w:val="0"/>
                <w:sz w:val="24"/>
              </w:rPr>
              <w:t>教授、</w:t>
            </w:r>
            <w:r w:rsidRPr="00F846E4">
              <w:rPr>
                <w:rFonts w:hint="eastAsia"/>
                <w:color w:val="000000"/>
                <w:kern w:val="0"/>
                <w:sz w:val="24"/>
              </w:rPr>
              <w:t>博导，机电学院系副主任。</w:t>
            </w:r>
          </w:p>
        </w:tc>
      </w:tr>
      <w:tr w:rsidR="00A239BD" w:rsidRPr="0044049F" w:rsidTr="00863618">
        <w:tblPrEx>
          <w:tblLook w:val="0000"/>
        </w:tblPrEx>
        <w:trPr>
          <w:trHeight w:val="679"/>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A239BD" w:rsidRPr="00057379" w:rsidRDefault="00A239BD" w:rsidP="00863618">
            <w:pPr>
              <w:autoSpaceDE w:val="0"/>
              <w:autoSpaceDN w:val="0"/>
              <w:adjustRightInd w:val="0"/>
              <w:spacing w:line="260" w:lineRule="exact"/>
              <w:jc w:val="center"/>
              <w:rPr>
                <w:color w:val="000000"/>
                <w:kern w:val="0"/>
                <w:sz w:val="24"/>
              </w:rPr>
            </w:pPr>
            <w:r w:rsidRPr="00057379">
              <w:rPr>
                <w:color w:val="000000"/>
                <w:kern w:val="0"/>
                <w:sz w:val="24"/>
              </w:rPr>
              <w:t xml:space="preserve">4 </w:t>
            </w:r>
          </w:p>
        </w:tc>
        <w:tc>
          <w:tcPr>
            <w:tcW w:w="2358" w:type="dxa"/>
            <w:tcBorders>
              <w:top w:val="single" w:sz="4" w:space="0" w:color="000000"/>
              <w:left w:val="single" w:sz="4" w:space="0" w:color="000000"/>
              <w:bottom w:val="single" w:sz="4" w:space="0" w:color="000000"/>
              <w:right w:val="single" w:sz="4" w:space="0" w:color="000000"/>
            </w:tcBorders>
            <w:vAlign w:val="center"/>
          </w:tcPr>
          <w:p w:rsidR="00A239BD" w:rsidRPr="00F846E4" w:rsidRDefault="00A239BD" w:rsidP="00863618">
            <w:pPr>
              <w:spacing w:line="280" w:lineRule="exact"/>
              <w:rPr>
                <w:color w:val="000000"/>
                <w:kern w:val="0"/>
                <w:sz w:val="24"/>
              </w:rPr>
            </w:pPr>
            <w:r w:rsidRPr="00F846E4">
              <w:rPr>
                <w:rFonts w:hint="eastAsia"/>
                <w:color w:val="000000"/>
                <w:kern w:val="0"/>
                <w:sz w:val="24"/>
              </w:rPr>
              <w:t>精益生产技术</w:t>
            </w:r>
          </w:p>
        </w:tc>
        <w:tc>
          <w:tcPr>
            <w:tcW w:w="3960" w:type="dxa"/>
            <w:tcBorders>
              <w:top w:val="single" w:sz="4" w:space="0" w:color="000000"/>
              <w:left w:val="single" w:sz="4" w:space="0" w:color="000000"/>
              <w:bottom w:val="single" w:sz="4" w:space="0" w:color="000000"/>
              <w:right w:val="single" w:sz="4" w:space="0" w:color="000000"/>
            </w:tcBorders>
            <w:vAlign w:val="center"/>
          </w:tcPr>
          <w:p w:rsidR="00A239BD" w:rsidRPr="00851008" w:rsidRDefault="00A239BD" w:rsidP="00863618">
            <w:pPr>
              <w:spacing w:line="280" w:lineRule="exact"/>
              <w:rPr>
                <w:color w:val="000000"/>
                <w:kern w:val="0"/>
                <w:sz w:val="24"/>
              </w:rPr>
            </w:pPr>
            <w:r w:rsidRPr="00851008">
              <w:rPr>
                <w:rFonts w:hint="eastAsia"/>
                <w:color w:val="000000"/>
                <w:kern w:val="0"/>
                <w:sz w:val="24"/>
              </w:rPr>
              <w:t>讨论精益生产方式的基本原则、含义及技术特征，实现精益生产产能提升，合理安排工厂布局，减少精益管理不善带来的浪费，战略型精益管理为企业单位降低成本。</w:t>
            </w:r>
          </w:p>
        </w:tc>
        <w:tc>
          <w:tcPr>
            <w:tcW w:w="3240" w:type="dxa"/>
            <w:tcBorders>
              <w:top w:val="single" w:sz="4" w:space="0" w:color="000000"/>
              <w:left w:val="single" w:sz="4" w:space="0" w:color="000000"/>
              <w:bottom w:val="single" w:sz="4" w:space="0" w:color="000000"/>
              <w:right w:val="single" w:sz="4" w:space="0" w:color="000000"/>
            </w:tcBorders>
            <w:vAlign w:val="center"/>
          </w:tcPr>
          <w:p w:rsidR="00A239BD" w:rsidRPr="00F846E4" w:rsidRDefault="00A239BD" w:rsidP="006F1B8A">
            <w:pPr>
              <w:spacing w:line="280" w:lineRule="exact"/>
              <w:rPr>
                <w:color w:val="000000"/>
                <w:kern w:val="0"/>
                <w:sz w:val="24"/>
              </w:rPr>
            </w:pPr>
            <w:r w:rsidRPr="00F846E4">
              <w:rPr>
                <w:rFonts w:eastAsia="黑体" w:hint="eastAsia"/>
                <w:color w:val="000000"/>
                <w:kern w:val="0"/>
                <w:sz w:val="24"/>
              </w:rPr>
              <w:t>谢乃明：</w:t>
            </w:r>
            <w:r>
              <w:rPr>
                <w:rFonts w:hint="eastAsia"/>
                <w:color w:val="000000"/>
                <w:kern w:val="0"/>
                <w:sz w:val="24"/>
              </w:rPr>
              <w:t>南京航空航天大学经济与管理学院</w:t>
            </w:r>
            <w:r w:rsidR="006F1B8A">
              <w:rPr>
                <w:rFonts w:hint="eastAsia"/>
                <w:color w:val="000000"/>
                <w:kern w:val="0"/>
                <w:sz w:val="24"/>
              </w:rPr>
              <w:t>教授、硕导</w:t>
            </w:r>
            <w:r w:rsidR="00767F45">
              <w:rPr>
                <w:rFonts w:hint="eastAsia"/>
                <w:color w:val="000000"/>
                <w:kern w:val="0"/>
                <w:sz w:val="24"/>
              </w:rPr>
              <w:t>，</w:t>
            </w:r>
            <w:r w:rsidRPr="00F846E4">
              <w:rPr>
                <w:rFonts w:hint="eastAsia"/>
                <w:color w:val="000000"/>
                <w:kern w:val="0"/>
                <w:sz w:val="24"/>
              </w:rPr>
              <w:t>院长助理。</w:t>
            </w:r>
            <w:r w:rsidRPr="00F846E4">
              <w:rPr>
                <w:color w:val="000000"/>
                <w:kern w:val="0"/>
                <w:sz w:val="24"/>
              </w:rPr>
              <w:t xml:space="preserve">           </w:t>
            </w:r>
          </w:p>
        </w:tc>
      </w:tr>
      <w:tr w:rsidR="00A239BD" w:rsidRPr="0044049F" w:rsidTr="00863618">
        <w:tblPrEx>
          <w:tblLook w:val="0000"/>
        </w:tblPrEx>
        <w:trPr>
          <w:trHeight w:val="557"/>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A239BD" w:rsidRPr="00057379" w:rsidRDefault="00A239BD" w:rsidP="00863618">
            <w:pPr>
              <w:autoSpaceDE w:val="0"/>
              <w:autoSpaceDN w:val="0"/>
              <w:adjustRightInd w:val="0"/>
              <w:spacing w:line="260" w:lineRule="exact"/>
              <w:jc w:val="center"/>
              <w:rPr>
                <w:color w:val="000000"/>
                <w:kern w:val="0"/>
                <w:sz w:val="24"/>
              </w:rPr>
            </w:pPr>
            <w:r w:rsidRPr="00057379">
              <w:rPr>
                <w:color w:val="000000"/>
                <w:kern w:val="0"/>
                <w:sz w:val="24"/>
              </w:rPr>
              <w:t xml:space="preserve">5 </w:t>
            </w:r>
          </w:p>
        </w:tc>
        <w:tc>
          <w:tcPr>
            <w:tcW w:w="2358" w:type="dxa"/>
            <w:tcBorders>
              <w:top w:val="single" w:sz="4" w:space="0" w:color="000000"/>
              <w:left w:val="single" w:sz="4" w:space="0" w:color="000000"/>
              <w:bottom w:val="single" w:sz="4" w:space="0" w:color="000000"/>
              <w:right w:val="single" w:sz="4" w:space="0" w:color="000000"/>
            </w:tcBorders>
            <w:vAlign w:val="center"/>
          </w:tcPr>
          <w:p w:rsidR="00A239BD" w:rsidRPr="00F846E4" w:rsidRDefault="00A239BD" w:rsidP="00863618">
            <w:pPr>
              <w:autoSpaceDE w:val="0"/>
              <w:autoSpaceDN w:val="0"/>
              <w:adjustRightInd w:val="0"/>
              <w:spacing w:line="280" w:lineRule="exact"/>
              <w:jc w:val="left"/>
              <w:rPr>
                <w:color w:val="000000"/>
                <w:kern w:val="0"/>
                <w:sz w:val="24"/>
              </w:rPr>
            </w:pPr>
            <w:r w:rsidRPr="00F846E4">
              <w:rPr>
                <w:rFonts w:hint="eastAsia"/>
                <w:color w:val="000000"/>
                <w:kern w:val="0"/>
                <w:sz w:val="24"/>
              </w:rPr>
              <w:t>中国航天与载人航天技术及其产业应用</w:t>
            </w:r>
          </w:p>
        </w:tc>
        <w:tc>
          <w:tcPr>
            <w:tcW w:w="3960" w:type="dxa"/>
            <w:tcBorders>
              <w:top w:val="single" w:sz="4" w:space="0" w:color="000000"/>
              <w:left w:val="single" w:sz="4" w:space="0" w:color="000000"/>
              <w:bottom w:val="single" w:sz="4" w:space="0" w:color="000000"/>
              <w:right w:val="single" w:sz="4" w:space="0" w:color="000000"/>
            </w:tcBorders>
            <w:vAlign w:val="center"/>
          </w:tcPr>
          <w:p w:rsidR="00A239BD" w:rsidRPr="00851008" w:rsidRDefault="00A239BD" w:rsidP="00863618">
            <w:pPr>
              <w:spacing w:line="280" w:lineRule="exact"/>
              <w:rPr>
                <w:color w:val="000000"/>
                <w:kern w:val="0"/>
                <w:sz w:val="24"/>
              </w:rPr>
            </w:pPr>
            <w:r w:rsidRPr="00851008">
              <w:rPr>
                <w:rFonts w:hint="eastAsia"/>
                <w:color w:val="000000"/>
                <w:kern w:val="0"/>
                <w:sz w:val="24"/>
              </w:rPr>
              <w:t>介绍航空航天基本概念、中国航天</w:t>
            </w:r>
            <w:r w:rsidRPr="00851008">
              <w:rPr>
                <w:color w:val="000000"/>
                <w:kern w:val="0"/>
                <w:sz w:val="24"/>
              </w:rPr>
              <w:t>60</w:t>
            </w:r>
            <w:r w:rsidRPr="00851008">
              <w:rPr>
                <w:rFonts w:hint="eastAsia"/>
                <w:color w:val="000000"/>
                <w:kern w:val="0"/>
                <w:sz w:val="24"/>
              </w:rPr>
              <w:t>年发展历程及其企业文化的形成，神舟飞船从</w:t>
            </w:r>
            <w:r w:rsidRPr="00851008">
              <w:rPr>
                <w:color w:val="000000"/>
                <w:kern w:val="0"/>
                <w:sz w:val="24"/>
              </w:rPr>
              <w:t>“</w:t>
            </w:r>
            <w:r w:rsidRPr="00851008">
              <w:rPr>
                <w:rFonts w:hint="eastAsia"/>
                <w:color w:val="000000"/>
                <w:kern w:val="0"/>
                <w:sz w:val="24"/>
              </w:rPr>
              <w:t>一号</w:t>
            </w:r>
            <w:r w:rsidRPr="00851008">
              <w:rPr>
                <w:color w:val="000000"/>
                <w:kern w:val="0"/>
                <w:sz w:val="24"/>
              </w:rPr>
              <w:t>”</w:t>
            </w:r>
            <w:r w:rsidRPr="00851008">
              <w:rPr>
                <w:rFonts w:hint="eastAsia"/>
                <w:color w:val="000000"/>
                <w:kern w:val="0"/>
                <w:sz w:val="24"/>
              </w:rPr>
              <w:t>到</w:t>
            </w:r>
            <w:r w:rsidRPr="00851008">
              <w:rPr>
                <w:color w:val="000000"/>
                <w:kern w:val="0"/>
                <w:sz w:val="24"/>
              </w:rPr>
              <w:t>“</w:t>
            </w:r>
            <w:r w:rsidRPr="00851008">
              <w:rPr>
                <w:rFonts w:hint="eastAsia"/>
                <w:color w:val="000000"/>
                <w:kern w:val="0"/>
                <w:sz w:val="24"/>
              </w:rPr>
              <w:t>十号</w:t>
            </w:r>
            <w:r w:rsidRPr="00851008">
              <w:rPr>
                <w:color w:val="000000"/>
                <w:kern w:val="0"/>
                <w:sz w:val="24"/>
              </w:rPr>
              <w:t>”</w:t>
            </w:r>
            <w:r w:rsidRPr="00851008">
              <w:rPr>
                <w:rFonts w:hint="eastAsia"/>
                <w:color w:val="000000"/>
                <w:kern w:val="0"/>
                <w:sz w:val="24"/>
              </w:rPr>
              <w:t>的技术特征分析，中国载人航天未来及其需要突破的技术分析</w:t>
            </w:r>
            <w:r w:rsidRPr="00851008">
              <w:rPr>
                <w:color w:val="000000"/>
                <w:kern w:val="0"/>
                <w:sz w:val="24"/>
              </w:rPr>
              <w:t xml:space="preserve">, </w:t>
            </w:r>
            <w:r w:rsidRPr="00851008">
              <w:rPr>
                <w:rFonts w:hint="eastAsia"/>
                <w:color w:val="000000"/>
                <w:kern w:val="0"/>
                <w:sz w:val="24"/>
              </w:rPr>
              <w:t>及军民融合产业应用。</w:t>
            </w:r>
          </w:p>
        </w:tc>
        <w:tc>
          <w:tcPr>
            <w:tcW w:w="3240" w:type="dxa"/>
            <w:tcBorders>
              <w:top w:val="single" w:sz="4" w:space="0" w:color="000000"/>
              <w:left w:val="single" w:sz="4" w:space="0" w:color="000000"/>
              <w:bottom w:val="single" w:sz="4" w:space="0" w:color="000000"/>
              <w:right w:val="single" w:sz="4" w:space="0" w:color="000000"/>
            </w:tcBorders>
            <w:vAlign w:val="center"/>
          </w:tcPr>
          <w:p w:rsidR="00A239BD" w:rsidRPr="00F846E4" w:rsidRDefault="00A239BD" w:rsidP="00863618">
            <w:pPr>
              <w:autoSpaceDE w:val="0"/>
              <w:autoSpaceDN w:val="0"/>
              <w:adjustRightInd w:val="0"/>
              <w:spacing w:line="280" w:lineRule="exact"/>
              <w:jc w:val="left"/>
              <w:rPr>
                <w:color w:val="000000"/>
                <w:kern w:val="0"/>
                <w:sz w:val="24"/>
              </w:rPr>
            </w:pPr>
            <w:r w:rsidRPr="00F846E4">
              <w:rPr>
                <w:rFonts w:eastAsia="黑体" w:hint="eastAsia"/>
                <w:sz w:val="24"/>
              </w:rPr>
              <w:t>闻</w:t>
            </w:r>
            <w:r w:rsidRPr="00F846E4">
              <w:rPr>
                <w:rFonts w:eastAsia="黑体"/>
                <w:sz w:val="24"/>
              </w:rPr>
              <w:t xml:space="preserve">  </w:t>
            </w:r>
            <w:r w:rsidRPr="00F846E4">
              <w:rPr>
                <w:rFonts w:eastAsia="黑体" w:hint="eastAsia"/>
                <w:sz w:val="24"/>
              </w:rPr>
              <w:t>新：</w:t>
            </w:r>
            <w:r w:rsidRPr="00F846E4">
              <w:rPr>
                <w:rFonts w:hint="eastAsia"/>
                <w:color w:val="000000"/>
                <w:kern w:val="0"/>
                <w:sz w:val="24"/>
              </w:rPr>
              <w:t>南京航空航天大学航天学院教授、硕导，中国航天科工集团公司研发中心主任。</w:t>
            </w:r>
          </w:p>
        </w:tc>
      </w:tr>
      <w:tr w:rsidR="00A239BD" w:rsidRPr="0044049F" w:rsidTr="00C000F0">
        <w:tblPrEx>
          <w:tblLook w:val="0000"/>
        </w:tblPrEx>
        <w:trPr>
          <w:trHeight w:val="1299"/>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A239BD" w:rsidRPr="00057379" w:rsidRDefault="00A239BD" w:rsidP="00863618">
            <w:pPr>
              <w:autoSpaceDE w:val="0"/>
              <w:autoSpaceDN w:val="0"/>
              <w:adjustRightInd w:val="0"/>
              <w:spacing w:line="260" w:lineRule="exact"/>
              <w:jc w:val="center"/>
              <w:rPr>
                <w:color w:val="000000"/>
                <w:kern w:val="0"/>
                <w:sz w:val="24"/>
              </w:rPr>
            </w:pPr>
            <w:r w:rsidRPr="00057379">
              <w:rPr>
                <w:color w:val="000000"/>
                <w:kern w:val="0"/>
                <w:sz w:val="24"/>
              </w:rPr>
              <w:t xml:space="preserve">6 </w:t>
            </w:r>
          </w:p>
        </w:tc>
        <w:tc>
          <w:tcPr>
            <w:tcW w:w="2358" w:type="dxa"/>
            <w:tcBorders>
              <w:top w:val="single" w:sz="4" w:space="0" w:color="000000"/>
              <w:left w:val="single" w:sz="4" w:space="0" w:color="000000"/>
              <w:bottom w:val="single" w:sz="4" w:space="0" w:color="000000"/>
              <w:right w:val="single" w:sz="4" w:space="0" w:color="000000"/>
            </w:tcBorders>
            <w:vAlign w:val="center"/>
          </w:tcPr>
          <w:p w:rsidR="00A239BD" w:rsidRPr="00F846E4" w:rsidRDefault="00A239BD" w:rsidP="00863618">
            <w:pPr>
              <w:autoSpaceDE w:val="0"/>
              <w:autoSpaceDN w:val="0"/>
              <w:adjustRightInd w:val="0"/>
              <w:spacing w:line="280" w:lineRule="exact"/>
              <w:jc w:val="left"/>
              <w:rPr>
                <w:color w:val="000000"/>
                <w:kern w:val="0"/>
                <w:sz w:val="24"/>
              </w:rPr>
            </w:pPr>
            <w:r w:rsidRPr="00F846E4">
              <w:rPr>
                <w:rFonts w:hint="eastAsia"/>
                <w:color w:val="000000"/>
                <w:kern w:val="0"/>
                <w:sz w:val="24"/>
              </w:rPr>
              <w:t>先进机器人技术</w:t>
            </w:r>
          </w:p>
        </w:tc>
        <w:tc>
          <w:tcPr>
            <w:tcW w:w="3960" w:type="dxa"/>
            <w:tcBorders>
              <w:top w:val="single" w:sz="4" w:space="0" w:color="000000"/>
              <w:left w:val="single" w:sz="4" w:space="0" w:color="000000"/>
              <w:bottom w:val="single" w:sz="4" w:space="0" w:color="000000"/>
              <w:right w:val="single" w:sz="4" w:space="0" w:color="000000"/>
            </w:tcBorders>
            <w:vAlign w:val="center"/>
          </w:tcPr>
          <w:p w:rsidR="00A239BD" w:rsidRPr="00851008" w:rsidRDefault="00A239BD" w:rsidP="00863618">
            <w:pPr>
              <w:spacing w:line="280" w:lineRule="exact"/>
              <w:rPr>
                <w:color w:val="000000"/>
                <w:kern w:val="0"/>
                <w:sz w:val="24"/>
              </w:rPr>
            </w:pPr>
            <w:r w:rsidRPr="00851008">
              <w:rPr>
                <w:rFonts w:hint="eastAsia"/>
                <w:color w:val="000000"/>
                <w:kern w:val="0"/>
                <w:sz w:val="24"/>
              </w:rPr>
              <w:t>分析我国工业机器人技术的应用现状，了解其中存在的欠缺，推动工业机器人技术的创新。围绕我国工业机器人技术的应用原理，提出一系列发展战略。</w:t>
            </w:r>
          </w:p>
        </w:tc>
        <w:tc>
          <w:tcPr>
            <w:tcW w:w="3240" w:type="dxa"/>
            <w:tcBorders>
              <w:top w:val="single" w:sz="4" w:space="0" w:color="000000"/>
              <w:left w:val="single" w:sz="4" w:space="0" w:color="000000"/>
              <w:bottom w:val="single" w:sz="4" w:space="0" w:color="000000"/>
              <w:right w:val="single" w:sz="4" w:space="0" w:color="000000"/>
            </w:tcBorders>
            <w:vAlign w:val="center"/>
          </w:tcPr>
          <w:p w:rsidR="00A239BD" w:rsidRPr="00F846E4" w:rsidRDefault="00A239BD" w:rsidP="00863618">
            <w:pPr>
              <w:autoSpaceDE w:val="0"/>
              <w:autoSpaceDN w:val="0"/>
              <w:adjustRightInd w:val="0"/>
              <w:spacing w:line="280" w:lineRule="exact"/>
              <w:rPr>
                <w:color w:val="000000"/>
                <w:kern w:val="0"/>
                <w:sz w:val="24"/>
              </w:rPr>
            </w:pPr>
            <w:r w:rsidRPr="00F846E4">
              <w:rPr>
                <w:rFonts w:eastAsia="黑体" w:hint="eastAsia"/>
                <w:color w:val="000000"/>
                <w:kern w:val="0"/>
                <w:sz w:val="24"/>
              </w:rPr>
              <w:t>吴洪涛：</w:t>
            </w:r>
            <w:r w:rsidRPr="00F846E4">
              <w:rPr>
                <w:rFonts w:hint="eastAsia"/>
                <w:color w:val="000000"/>
                <w:kern w:val="0"/>
                <w:sz w:val="24"/>
              </w:rPr>
              <w:t>南京航空航天大学机电学院</w:t>
            </w:r>
            <w:r>
              <w:rPr>
                <w:rFonts w:hint="eastAsia"/>
                <w:color w:val="000000"/>
                <w:kern w:val="0"/>
                <w:sz w:val="24"/>
              </w:rPr>
              <w:t>教授、</w:t>
            </w:r>
            <w:r w:rsidRPr="00F846E4">
              <w:rPr>
                <w:rFonts w:hint="eastAsia"/>
                <w:color w:val="000000"/>
                <w:kern w:val="0"/>
                <w:sz w:val="24"/>
              </w:rPr>
              <w:t>博导。</w:t>
            </w:r>
          </w:p>
        </w:tc>
      </w:tr>
      <w:tr w:rsidR="00A239BD" w:rsidRPr="0044049F" w:rsidTr="00863618">
        <w:tblPrEx>
          <w:tblLook w:val="0000"/>
        </w:tblPrEx>
        <w:trPr>
          <w:trHeight w:val="399"/>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A239BD" w:rsidRPr="00057379" w:rsidRDefault="00A239BD" w:rsidP="00863618">
            <w:pPr>
              <w:autoSpaceDE w:val="0"/>
              <w:autoSpaceDN w:val="0"/>
              <w:adjustRightInd w:val="0"/>
              <w:spacing w:line="260" w:lineRule="exact"/>
              <w:jc w:val="center"/>
              <w:rPr>
                <w:color w:val="000000"/>
                <w:kern w:val="0"/>
                <w:sz w:val="24"/>
              </w:rPr>
            </w:pPr>
            <w:r w:rsidRPr="00057379">
              <w:rPr>
                <w:color w:val="000000"/>
                <w:kern w:val="0"/>
                <w:sz w:val="24"/>
              </w:rPr>
              <w:t xml:space="preserve">7 </w:t>
            </w:r>
          </w:p>
        </w:tc>
        <w:tc>
          <w:tcPr>
            <w:tcW w:w="2358" w:type="dxa"/>
            <w:tcBorders>
              <w:top w:val="single" w:sz="4" w:space="0" w:color="000000"/>
              <w:left w:val="single" w:sz="4" w:space="0" w:color="000000"/>
              <w:bottom w:val="single" w:sz="4" w:space="0" w:color="000000"/>
              <w:right w:val="single" w:sz="4" w:space="0" w:color="000000"/>
            </w:tcBorders>
            <w:vAlign w:val="center"/>
          </w:tcPr>
          <w:p w:rsidR="00A239BD" w:rsidRPr="00F846E4" w:rsidRDefault="00A239BD" w:rsidP="00863618">
            <w:pPr>
              <w:autoSpaceDE w:val="0"/>
              <w:autoSpaceDN w:val="0"/>
              <w:adjustRightInd w:val="0"/>
              <w:spacing w:line="280" w:lineRule="exact"/>
              <w:jc w:val="left"/>
              <w:rPr>
                <w:color w:val="000000"/>
                <w:kern w:val="0"/>
                <w:sz w:val="24"/>
              </w:rPr>
            </w:pPr>
            <w:r w:rsidRPr="00F846E4">
              <w:rPr>
                <w:rFonts w:hint="eastAsia"/>
                <w:color w:val="000000"/>
                <w:kern w:val="0"/>
                <w:sz w:val="24"/>
              </w:rPr>
              <w:t>现场教学：参观学校国家级重点实验室</w:t>
            </w:r>
          </w:p>
        </w:tc>
        <w:tc>
          <w:tcPr>
            <w:tcW w:w="3960" w:type="dxa"/>
            <w:tcBorders>
              <w:top w:val="single" w:sz="4" w:space="0" w:color="000000"/>
              <w:left w:val="single" w:sz="4" w:space="0" w:color="000000"/>
              <w:bottom w:val="single" w:sz="4" w:space="0" w:color="000000"/>
              <w:right w:val="single" w:sz="4" w:space="0" w:color="000000"/>
            </w:tcBorders>
            <w:vAlign w:val="center"/>
          </w:tcPr>
          <w:p w:rsidR="00A239BD" w:rsidRPr="00F846E4" w:rsidRDefault="00A239BD" w:rsidP="00863618">
            <w:pPr>
              <w:autoSpaceDE w:val="0"/>
              <w:autoSpaceDN w:val="0"/>
              <w:adjustRightInd w:val="0"/>
              <w:spacing w:line="280" w:lineRule="exact"/>
              <w:rPr>
                <w:color w:val="000000"/>
                <w:kern w:val="0"/>
                <w:sz w:val="24"/>
              </w:rPr>
            </w:pPr>
            <w:r>
              <w:rPr>
                <w:color w:val="000000"/>
                <w:kern w:val="0"/>
                <w:sz w:val="24"/>
              </w:rPr>
              <w:t>1</w:t>
            </w:r>
            <w:r>
              <w:rPr>
                <w:rFonts w:hint="eastAsia"/>
                <w:color w:val="000000"/>
                <w:kern w:val="0"/>
                <w:sz w:val="24"/>
              </w:rPr>
              <w:t>、</w:t>
            </w:r>
            <w:r w:rsidRPr="00F846E4">
              <w:rPr>
                <w:rFonts w:hint="eastAsia"/>
                <w:color w:val="000000"/>
                <w:kern w:val="0"/>
                <w:sz w:val="24"/>
              </w:rPr>
              <w:t>机械结构力学及控制国家重点实验室</w:t>
            </w:r>
          </w:p>
          <w:p w:rsidR="00A239BD" w:rsidRPr="00F846E4" w:rsidRDefault="00A239BD" w:rsidP="00863618">
            <w:pPr>
              <w:autoSpaceDE w:val="0"/>
              <w:autoSpaceDN w:val="0"/>
              <w:adjustRightInd w:val="0"/>
              <w:spacing w:line="280" w:lineRule="exact"/>
              <w:rPr>
                <w:color w:val="000000"/>
                <w:kern w:val="0"/>
                <w:sz w:val="24"/>
              </w:rPr>
            </w:pPr>
            <w:r>
              <w:rPr>
                <w:color w:val="000000"/>
                <w:kern w:val="0"/>
                <w:sz w:val="24"/>
              </w:rPr>
              <w:t>2</w:t>
            </w:r>
            <w:r>
              <w:rPr>
                <w:rFonts w:hint="eastAsia"/>
                <w:color w:val="000000"/>
                <w:kern w:val="0"/>
                <w:sz w:val="24"/>
              </w:rPr>
              <w:t>、</w:t>
            </w:r>
            <w:r w:rsidRPr="00F846E4">
              <w:rPr>
                <w:rFonts w:hint="eastAsia"/>
                <w:color w:val="000000"/>
                <w:kern w:val="0"/>
                <w:sz w:val="24"/>
              </w:rPr>
              <w:t>江苏省精密与细微制造技术重点实验室</w:t>
            </w:r>
          </w:p>
          <w:p w:rsidR="00A239BD" w:rsidRPr="00F846E4" w:rsidRDefault="00A239BD" w:rsidP="00863618">
            <w:pPr>
              <w:autoSpaceDE w:val="0"/>
              <w:autoSpaceDN w:val="0"/>
              <w:adjustRightInd w:val="0"/>
              <w:spacing w:line="280" w:lineRule="exact"/>
              <w:rPr>
                <w:color w:val="000000"/>
                <w:kern w:val="0"/>
                <w:sz w:val="24"/>
              </w:rPr>
            </w:pPr>
            <w:r>
              <w:rPr>
                <w:color w:val="000000"/>
                <w:kern w:val="0"/>
                <w:sz w:val="24"/>
              </w:rPr>
              <w:t>3</w:t>
            </w:r>
            <w:r>
              <w:rPr>
                <w:rFonts w:hint="eastAsia"/>
                <w:color w:val="000000"/>
                <w:kern w:val="0"/>
                <w:sz w:val="24"/>
              </w:rPr>
              <w:t>、</w:t>
            </w:r>
            <w:r w:rsidRPr="00F846E4">
              <w:rPr>
                <w:rFonts w:hint="eastAsia"/>
                <w:color w:val="000000"/>
                <w:kern w:val="0"/>
                <w:sz w:val="24"/>
              </w:rPr>
              <w:t>南京航空航天大学无人机研究院。</w:t>
            </w:r>
          </w:p>
        </w:tc>
        <w:tc>
          <w:tcPr>
            <w:tcW w:w="3240" w:type="dxa"/>
            <w:tcBorders>
              <w:top w:val="single" w:sz="4" w:space="0" w:color="000000"/>
              <w:left w:val="single" w:sz="4" w:space="0" w:color="000000"/>
              <w:bottom w:val="single" w:sz="4" w:space="0" w:color="000000"/>
              <w:right w:val="single" w:sz="4" w:space="0" w:color="000000"/>
            </w:tcBorders>
            <w:vAlign w:val="center"/>
          </w:tcPr>
          <w:p w:rsidR="00A239BD" w:rsidRPr="00F846E4" w:rsidRDefault="00270ABB" w:rsidP="00863618">
            <w:pPr>
              <w:autoSpaceDE w:val="0"/>
              <w:autoSpaceDN w:val="0"/>
              <w:adjustRightInd w:val="0"/>
              <w:spacing w:line="280" w:lineRule="exact"/>
              <w:rPr>
                <w:color w:val="000000"/>
                <w:kern w:val="0"/>
                <w:sz w:val="24"/>
              </w:rPr>
            </w:pPr>
            <w:hyperlink r:id="rId10" w:history="1">
              <w:r w:rsidR="00A239BD" w:rsidRPr="00F846E4">
                <w:rPr>
                  <w:rFonts w:eastAsia="黑体" w:hint="eastAsia"/>
                  <w:color w:val="000000"/>
                  <w:kern w:val="0"/>
                  <w:sz w:val="24"/>
                </w:rPr>
                <w:t>唐劼尧</w:t>
              </w:r>
            </w:hyperlink>
            <w:r w:rsidR="00A239BD" w:rsidRPr="00F846E4">
              <w:rPr>
                <w:rFonts w:eastAsia="黑体" w:hint="eastAsia"/>
                <w:color w:val="000000"/>
                <w:kern w:val="0"/>
                <w:sz w:val="24"/>
              </w:rPr>
              <w:t>：</w:t>
            </w:r>
            <w:r w:rsidR="00A239BD" w:rsidRPr="00F846E4">
              <w:rPr>
                <w:rFonts w:hint="eastAsia"/>
                <w:color w:val="000000"/>
                <w:kern w:val="0"/>
                <w:sz w:val="24"/>
              </w:rPr>
              <w:t>博导，实验室负责人。</w:t>
            </w:r>
          </w:p>
          <w:p w:rsidR="00A239BD" w:rsidRPr="00F846E4" w:rsidRDefault="00A239BD" w:rsidP="00863618">
            <w:pPr>
              <w:autoSpaceDE w:val="0"/>
              <w:autoSpaceDN w:val="0"/>
              <w:adjustRightInd w:val="0"/>
              <w:spacing w:line="280" w:lineRule="exact"/>
              <w:rPr>
                <w:color w:val="000000"/>
                <w:kern w:val="0"/>
                <w:sz w:val="24"/>
              </w:rPr>
            </w:pPr>
            <w:r w:rsidRPr="00F846E4">
              <w:rPr>
                <w:rFonts w:eastAsia="黑体" w:hint="eastAsia"/>
                <w:sz w:val="24"/>
              </w:rPr>
              <w:t>黄大庆：</w:t>
            </w:r>
            <w:r w:rsidR="006F1B8A">
              <w:rPr>
                <w:rFonts w:hint="eastAsia"/>
                <w:color w:val="000000"/>
                <w:kern w:val="0"/>
                <w:sz w:val="24"/>
              </w:rPr>
              <w:t>教授、博导，</w:t>
            </w:r>
            <w:r w:rsidRPr="00F846E4">
              <w:rPr>
                <w:rFonts w:hint="eastAsia"/>
                <w:color w:val="000000"/>
                <w:kern w:val="0"/>
                <w:sz w:val="24"/>
              </w:rPr>
              <w:t>南航无人机研究院副总工程师。</w:t>
            </w:r>
          </w:p>
        </w:tc>
      </w:tr>
      <w:tr w:rsidR="00A239BD" w:rsidRPr="0044049F" w:rsidTr="00C000F0">
        <w:tblPrEx>
          <w:tblLook w:val="0000"/>
        </w:tblPrEx>
        <w:trPr>
          <w:trHeight w:val="1587"/>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A239BD" w:rsidRPr="00057379" w:rsidRDefault="00A239BD" w:rsidP="00863618">
            <w:pPr>
              <w:autoSpaceDE w:val="0"/>
              <w:autoSpaceDN w:val="0"/>
              <w:adjustRightInd w:val="0"/>
              <w:spacing w:line="260" w:lineRule="exact"/>
              <w:jc w:val="center"/>
              <w:rPr>
                <w:color w:val="000000"/>
                <w:kern w:val="0"/>
                <w:sz w:val="24"/>
              </w:rPr>
            </w:pPr>
            <w:r w:rsidRPr="00057379">
              <w:rPr>
                <w:color w:val="000000"/>
                <w:kern w:val="0"/>
                <w:sz w:val="24"/>
              </w:rPr>
              <w:t xml:space="preserve">8 </w:t>
            </w:r>
          </w:p>
        </w:tc>
        <w:tc>
          <w:tcPr>
            <w:tcW w:w="2358" w:type="dxa"/>
            <w:tcBorders>
              <w:top w:val="single" w:sz="4" w:space="0" w:color="000000"/>
              <w:left w:val="single" w:sz="4" w:space="0" w:color="000000"/>
              <w:bottom w:val="single" w:sz="4" w:space="0" w:color="000000"/>
              <w:right w:val="single" w:sz="4" w:space="0" w:color="000000"/>
            </w:tcBorders>
            <w:vAlign w:val="center"/>
          </w:tcPr>
          <w:p w:rsidR="00A239BD" w:rsidRPr="00F846E4" w:rsidRDefault="00A239BD" w:rsidP="00863618">
            <w:pPr>
              <w:spacing w:line="280" w:lineRule="exact"/>
              <w:rPr>
                <w:color w:val="000000"/>
                <w:kern w:val="0"/>
                <w:sz w:val="24"/>
              </w:rPr>
            </w:pPr>
            <w:r w:rsidRPr="00F846E4">
              <w:rPr>
                <w:rFonts w:hint="eastAsia"/>
                <w:color w:val="000000"/>
                <w:kern w:val="0"/>
                <w:sz w:val="24"/>
              </w:rPr>
              <w:t>无人机系统现状与发展</w:t>
            </w:r>
          </w:p>
        </w:tc>
        <w:tc>
          <w:tcPr>
            <w:tcW w:w="3960" w:type="dxa"/>
            <w:tcBorders>
              <w:top w:val="single" w:sz="4" w:space="0" w:color="000000"/>
              <w:left w:val="single" w:sz="4" w:space="0" w:color="000000"/>
              <w:bottom w:val="single" w:sz="4" w:space="0" w:color="000000"/>
              <w:right w:val="single" w:sz="4" w:space="0" w:color="000000"/>
            </w:tcBorders>
            <w:vAlign w:val="center"/>
          </w:tcPr>
          <w:p w:rsidR="00A239BD" w:rsidRPr="00F846E4" w:rsidRDefault="00A239BD" w:rsidP="00863618">
            <w:pPr>
              <w:autoSpaceDE w:val="0"/>
              <w:autoSpaceDN w:val="0"/>
              <w:adjustRightInd w:val="0"/>
              <w:spacing w:line="280" w:lineRule="exact"/>
              <w:rPr>
                <w:color w:val="000000"/>
                <w:kern w:val="0"/>
                <w:sz w:val="24"/>
              </w:rPr>
            </w:pPr>
            <w:r w:rsidRPr="00F846E4">
              <w:rPr>
                <w:rFonts w:hint="eastAsia"/>
                <w:color w:val="000000"/>
                <w:kern w:val="0"/>
                <w:sz w:val="24"/>
              </w:rPr>
              <w:t>民用无人机的分类、用途和特点；国内民用无人机系统的现状、机型特点、主要的关键技术和应用情况；国内民用无人机的产业化现状和</w:t>
            </w:r>
            <w:r w:rsidRPr="00F846E4">
              <w:rPr>
                <w:color w:val="000000"/>
                <w:kern w:val="0"/>
                <w:sz w:val="24"/>
              </w:rPr>
              <w:t>“</w:t>
            </w:r>
            <w:r w:rsidRPr="00F846E4">
              <w:rPr>
                <w:rFonts w:hint="eastAsia"/>
                <w:color w:val="000000"/>
                <w:kern w:val="0"/>
                <w:sz w:val="24"/>
              </w:rPr>
              <w:t>十三五</w:t>
            </w:r>
            <w:r w:rsidRPr="00F846E4">
              <w:rPr>
                <w:color w:val="000000"/>
                <w:kern w:val="0"/>
                <w:sz w:val="24"/>
              </w:rPr>
              <w:t>”</w:t>
            </w:r>
            <w:r w:rsidRPr="00F846E4">
              <w:rPr>
                <w:rFonts w:hint="eastAsia"/>
                <w:color w:val="000000"/>
                <w:kern w:val="0"/>
                <w:sz w:val="24"/>
              </w:rPr>
              <w:t>发展规划；发展民用无人机的建议。</w:t>
            </w:r>
          </w:p>
        </w:tc>
        <w:tc>
          <w:tcPr>
            <w:tcW w:w="3240" w:type="dxa"/>
            <w:tcBorders>
              <w:top w:val="single" w:sz="4" w:space="0" w:color="000000"/>
              <w:left w:val="single" w:sz="4" w:space="0" w:color="000000"/>
              <w:bottom w:val="single" w:sz="4" w:space="0" w:color="000000"/>
              <w:right w:val="single" w:sz="4" w:space="0" w:color="000000"/>
            </w:tcBorders>
            <w:vAlign w:val="center"/>
          </w:tcPr>
          <w:p w:rsidR="00A239BD" w:rsidRPr="00F846E4" w:rsidRDefault="00A239BD" w:rsidP="00863618">
            <w:pPr>
              <w:spacing w:line="280" w:lineRule="exact"/>
              <w:rPr>
                <w:rFonts w:eastAsia="黑体"/>
                <w:color w:val="000000"/>
                <w:kern w:val="0"/>
                <w:sz w:val="24"/>
              </w:rPr>
            </w:pPr>
            <w:r w:rsidRPr="00F846E4">
              <w:rPr>
                <w:rFonts w:eastAsia="黑体" w:hint="eastAsia"/>
                <w:sz w:val="24"/>
              </w:rPr>
              <w:t>黄大庆：</w:t>
            </w:r>
            <w:r w:rsidRPr="00F846E4">
              <w:rPr>
                <w:rFonts w:hint="eastAsia"/>
                <w:color w:val="000000"/>
                <w:kern w:val="0"/>
                <w:sz w:val="24"/>
              </w:rPr>
              <w:t>教授、博导。南航无人机研究院副总工程师，中小型无人机先进技术工业和信息化部重点实验室副主任。</w:t>
            </w:r>
          </w:p>
        </w:tc>
      </w:tr>
    </w:tbl>
    <w:p w:rsidR="00A239BD" w:rsidRPr="00E311F2" w:rsidRDefault="00A239BD" w:rsidP="00A239BD">
      <w:pPr>
        <w:snapToGrid w:val="0"/>
        <w:spacing w:line="460" w:lineRule="exact"/>
        <w:rPr>
          <w:kern w:val="0"/>
          <w:sz w:val="28"/>
          <w:szCs w:val="28"/>
        </w:rPr>
      </w:pPr>
      <w:r w:rsidRPr="00E311F2">
        <w:rPr>
          <w:rFonts w:eastAsia="黑体" w:hint="eastAsia"/>
          <w:sz w:val="28"/>
          <w:szCs w:val="28"/>
        </w:rPr>
        <w:t>开班人数</w:t>
      </w:r>
      <w:r w:rsidRPr="00E311F2">
        <w:rPr>
          <w:rFonts w:hint="eastAsia"/>
          <w:sz w:val="28"/>
          <w:szCs w:val="28"/>
        </w:rPr>
        <w:t>：</w:t>
      </w:r>
      <w:r w:rsidRPr="00E60815">
        <w:rPr>
          <w:sz w:val="28"/>
          <w:szCs w:val="28"/>
        </w:rPr>
        <w:t>50</w:t>
      </w:r>
      <w:r w:rsidRPr="00E60815">
        <w:rPr>
          <w:rFonts w:hint="eastAsia"/>
          <w:sz w:val="28"/>
          <w:szCs w:val="28"/>
        </w:rPr>
        <w:t>人至</w:t>
      </w:r>
      <w:r w:rsidRPr="00E60815">
        <w:rPr>
          <w:sz w:val="28"/>
          <w:szCs w:val="28"/>
        </w:rPr>
        <w:t>130</w:t>
      </w:r>
      <w:r w:rsidRPr="00E60815">
        <w:rPr>
          <w:rFonts w:hint="eastAsia"/>
          <w:sz w:val="28"/>
          <w:szCs w:val="28"/>
        </w:rPr>
        <w:t>人</w:t>
      </w:r>
      <w:r w:rsidRPr="00E311F2">
        <w:rPr>
          <w:kern w:val="0"/>
          <w:sz w:val="28"/>
          <w:szCs w:val="28"/>
        </w:rPr>
        <w:t xml:space="preserve">   </w:t>
      </w:r>
      <w:r w:rsidRPr="00E311F2">
        <w:rPr>
          <w:sz w:val="28"/>
          <w:szCs w:val="28"/>
        </w:rPr>
        <w:tab/>
      </w:r>
      <w:r w:rsidRPr="00E311F2">
        <w:rPr>
          <w:rFonts w:eastAsia="黑体" w:hint="eastAsia"/>
          <w:sz w:val="28"/>
          <w:szCs w:val="28"/>
        </w:rPr>
        <w:t>缴费方式</w:t>
      </w:r>
      <w:r w:rsidRPr="00E311F2">
        <w:rPr>
          <w:rFonts w:hint="eastAsia"/>
          <w:sz w:val="28"/>
          <w:szCs w:val="28"/>
        </w:rPr>
        <w:t>：</w:t>
      </w:r>
      <w:r>
        <w:rPr>
          <w:rFonts w:hint="eastAsia"/>
          <w:sz w:val="28"/>
          <w:szCs w:val="28"/>
        </w:rPr>
        <w:t>现金、</w:t>
      </w:r>
      <w:r w:rsidRPr="000D394F">
        <w:rPr>
          <w:rFonts w:hint="eastAsia"/>
          <w:sz w:val="28"/>
          <w:szCs w:val="28"/>
        </w:rPr>
        <w:t>转账</w:t>
      </w:r>
      <w:r>
        <w:rPr>
          <w:rFonts w:hint="eastAsia"/>
          <w:sz w:val="28"/>
          <w:szCs w:val="28"/>
        </w:rPr>
        <w:t>、支付宝</w:t>
      </w:r>
    </w:p>
    <w:p w:rsidR="00A239BD" w:rsidRDefault="00A239BD" w:rsidP="00A239BD">
      <w:pPr>
        <w:tabs>
          <w:tab w:val="left" w:pos="2930"/>
        </w:tabs>
        <w:snapToGrid w:val="0"/>
        <w:spacing w:line="460" w:lineRule="exact"/>
        <w:rPr>
          <w:sz w:val="28"/>
          <w:szCs w:val="28"/>
        </w:rPr>
      </w:pPr>
      <w:r w:rsidRPr="00E311F2">
        <w:rPr>
          <w:rFonts w:eastAsia="黑体" w:hint="eastAsia"/>
          <w:sz w:val="28"/>
          <w:szCs w:val="28"/>
        </w:rPr>
        <w:t>联</w:t>
      </w:r>
      <w:r w:rsidRPr="00E311F2">
        <w:rPr>
          <w:rFonts w:eastAsia="黑体"/>
          <w:sz w:val="28"/>
          <w:szCs w:val="28"/>
        </w:rPr>
        <w:t xml:space="preserve"> </w:t>
      </w:r>
      <w:r w:rsidRPr="00E311F2">
        <w:rPr>
          <w:rFonts w:eastAsia="黑体" w:hint="eastAsia"/>
          <w:sz w:val="28"/>
          <w:szCs w:val="28"/>
        </w:rPr>
        <w:t>系</w:t>
      </w:r>
      <w:r w:rsidRPr="00E311F2">
        <w:rPr>
          <w:rFonts w:eastAsia="黑体"/>
          <w:sz w:val="28"/>
          <w:szCs w:val="28"/>
        </w:rPr>
        <w:t xml:space="preserve"> </w:t>
      </w:r>
      <w:r w:rsidRPr="00E311F2">
        <w:rPr>
          <w:rFonts w:eastAsia="黑体" w:hint="eastAsia"/>
          <w:sz w:val="28"/>
          <w:szCs w:val="28"/>
        </w:rPr>
        <w:t>人</w:t>
      </w:r>
      <w:r w:rsidRPr="00E311F2">
        <w:rPr>
          <w:rFonts w:hint="eastAsia"/>
          <w:sz w:val="28"/>
          <w:szCs w:val="28"/>
        </w:rPr>
        <w:t>：</w:t>
      </w:r>
      <w:r w:rsidRPr="000D394F">
        <w:rPr>
          <w:rFonts w:hint="eastAsia"/>
          <w:sz w:val="28"/>
          <w:szCs w:val="28"/>
        </w:rPr>
        <w:t>谢老师</w:t>
      </w:r>
      <w:r w:rsidRPr="00E311F2">
        <w:rPr>
          <w:kern w:val="0"/>
          <w:sz w:val="28"/>
          <w:szCs w:val="28"/>
        </w:rPr>
        <w:t xml:space="preserve">  </w:t>
      </w:r>
      <w:r>
        <w:rPr>
          <w:sz w:val="28"/>
          <w:szCs w:val="28"/>
        </w:rPr>
        <w:t xml:space="preserve">        </w:t>
      </w:r>
      <w:r w:rsidRPr="00E311F2">
        <w:rPr>
          <w:sz w:val="28"/>
          <w:szCs w:val="28"/>
        </w:rPr>
        <w:tab/>
      </w:r>
      <w:r w:rsidRPr="00E311F2">
        <w:rPr>
          <w:rFonts w:eastAsia="黑体" w:hint="eastAsia"/>
          <w:sz w:val="28"/>
          <w:szCs w:val="28"/>
        </w:rPr>
        <w:t>联系电话</w:t>
      </w:r>
      <w:r w:rsidRPr="00E311F2">
        <w:rPr>
          <w:rFonts w:hint="eastAsia"/>
          <w:sz w:val="28"/>
          <w:szCs w:val="28"/>
        </w:rPr>
        <w:t>：</w:t>
      </w:r>
      <w:r w:rsidRPr="00E60815">
        <w:rPr>
          <w:sz w:val="28"/>
          <w:szCs w:val="28"/>
        </w:rPr>
        <w:t>84892193  18652938627</w:t>
      </w:r>
    </w:p>
    <w:p w:rsidR="00A239BD" w:rsidRDefault="00A239BD" w:rsidP="00A239BD">
      <w:pPr>
        <w:spacing w:line="460" w:lineRule="exact"/>
        <w:rPr>
          <w:sz w:val="28"/>
          <w:szCs w:val="28"/>
        </w:rPr>
      </w:pPr>
      <w:r w:rsidRPr="00E311F2">
        <w:rPr>
          <w:rFonts w:eastAsia="黑体" w:hint="eastAsia"/>
          <w:sz w:val="28"/>
          <w:szCs w:val="28"/>
        </w:rPr>
        <w:t>地</w:t>
      </w:r>
      <w:r w:rsidRPr="00E311F2">
        <w:rPr>
          <w:rFonts w:eastAsia="黑体"/>
          <w:sz w:val="28"/>
          <w:szCs w:val="28"/>
        </w:rPr>
        <w:t xml:space="preserve">    </w:t>
      </w:r>
      <w:r w:rsidRPr="00E311F2">
        <w:rPr>
          <w:rFonts w:eastAsia="黑体" w:hint="eastAsia"/>
          <w:sz w:val="28"/>
          <w:szCs w:val="28"/>
        </w:rPr>
        <w:t>址</w:t>
      </w:r>
      <w:r w:rsidRPr="00E311F2">
        <w:rPr>
          <w:rFonts w:hint="eastAsia"/>
          <w:kern w:val="0"/>
          <w:sz w:val="28"/>
          <w:szCs w:val="28"/>
        </w:rPr>
        <w:t>：</w:t>
      </w:r>
      <w:r w:rsidRPr="00E60815">
        <w:rPr>
          <w:rFonts w:hint="eastAsia"/>
          <w:sz w:val="28"/>
          <w:szCs w:val="28"/>
        </w:rPr>
        <w:t>秦淮区御道街</w:t>
      </w:r>
      <w:r w:rsidRPr="00E60815">
        <w:rPr>
          <w:sz w:val="28"/>
          <w:szCs w:val="28"/>
        </w:rPr>
        <w:t>29</w:t>
      </w:r>
      <w:r w:rsidRPr="00E60815">
        <w:rPr>
          <w:rFonts w:hint="eastAsia"/>
          <w:sz w:val="28"/>
          <w:szCs w:val="28"/>
        </w:rPr>
        <w:t>号南京航空航天大学</w:t>
      </w:r>
      <w:r w:rsidRPr="00E60815">
        <w:rPr>
          <w:sz w:val="28"/>
          <w:szCs w:val="28"/>
        </w:rPr>
        <w:t>A12</w:t>
      </w:r>
      <w:r w:rsidRPr="00E60815">
        <w:rPr>
          <w:rFonts w:hint="eastAsia"/>
          <w:sz w:val="28"/>
          <w:szCs w:val="28"/>
        </w:rPr>
        <w:t>楼</w:t>
      </w:r>
      <w:r w:rsidRPr="00E60815">
        <w:rPr>
          <w:sz w:val="28"/>
          <w:szCs w:val="28"/>
        </w:rPr>
        <w:t>128</w:t>
      </w:r>
      <w:r w:rsidRPr="00E60815">
        <w:rPr>
          <w:rFonts w:hint="eastAsia"/>
          <w:sz w:val="28"/>
          <w:szCs w:val="28"/>
        </w:rPr>
        <w:t>室</w:t>
      </w:r>
    </w:p>
    <w:p w:rsidR="00D53314" w:rsidRDefault="00D53314" w:rsidP="00D53314">
      <w:pPr>
        <w:snapToGrid w:val="0"/>
        <w:spacing w:line="440" w:lineRule="exact"/>
        <w:jc w:val="center"/>
        <w:rPr>
          <w:rFonts w:eastAsia="黑体"/>
          <w:sz w:val="44"/>
          <w:szCs w:val="44"/>
        </w:rPr>
      </w:pPr>
    </w:p>
    <w:p w:rsidR="00794C04" w:rsidRPr="00DB308B" w:rsidRDefault="00794C04" w:rsidP="00794C04">
      <w:pPr>
        <w:snapToGrid w:val="0"/>
        <w:spacing w:line="600" w:lineRule="exact"/>
        <w:jc w:val="center"/>
        <w:rPr>
          <w:rFonts w:eastAsia="黑体"/>
          <w:sz w:val="44"/>
          <w:szCs w:val="44"/>
        </w:rPr>
      </w:pPr>
      <w:r w:rsidRPr="00127AB0">
        <w:rPr>
          <w:rFonts w:eastAsia="黑体" w:hint="eastAsia"/>
          <w:sz w:val="44"/>
          <w:szCs w:val="44"/>
        </w:rPr>
        <w:lastRenderedPageBreak/>
        <w:t>南京理工</w:t>
      </w:r>
      <w:r w:rsidRPr="002F1C25">
        <w:rPr>
          <w:rFonts w:eastAsia="黑体" w:hint="eastAsia"/>
          <w:sz w:val="44"/>
          <w:szCs w:val="44"/>
        </w:rPr>
        <w:t>大学</w:t>
      </w:r>
    </w:p>
    <w:tbl>
      <w:tblPr>
        <w:tblW w:w="10139" w:type="dxa"/>
        <w:jc w:val="center"/>
        <w:tblLayout w:type="fixed"/>
        <w:tblLook w:val="0000"/>
      </w:tblPr>
      <w:tblGrid>
        <w:gridCol w:w="731"/>
        <w:gridCol w:w="2138"/>
        <w:gridCol w:w="4220"/>
        <w:gridCol w:w="3050"/>
      </w:tblGrid>
      <w:tr w:rsidR="00794C04" w:rsidRPr="002F1C25" w:rsidTr="00E2671D">
        <w:trPr>
          <w:trHeight w:val="557"/>
          <w:jc w:val="center"/>
        </w:trPr>
        <w:tc>
          <w:tcPr>
            <w:tcW w:w="10139" w:type="dxa"/>
            <w:gridSpan w:val="4"/>
          </w:tcPr>
          <w:p w:rsidR="00794C04" w:rsidRPr="002F1C25" w:rsidRDefault="00794C04" w:rsidP="00E2671D">
            <w:pPr>
              <w:spacing w:line="600" w:lineRule="exact"/>
              <w:rPr>
                <w:sz w:val="28"/>
                <w:szCs w:val="28"/>
              </w:rPr>
            </w:pPr>
            <w:r w:rsidRPr="002F1C25">
              <w:rPr>
                <w:rFonts w:eastAsia="黑体" w:hint="eastAsia"/>
                <w:sz w:val="28"/>
                <w:szCs w:val="28"/>
              </w:rPr>
              <w:t>专题名称</w:t>
            </w:r>
            <w:r w:rsidRPr="002F1C25">
              <w:rPr>
                <w:rFonts w:hint="eastAsia"/>
                <w:sz w:val="28"/>
                <w:szCs w:val="28"/>
              </w:rPr>
              <w:t>：</w:t>
            </w:r>
            <w:r>
              <w:rPr>
                <w:rFonts w:ascii="仿宋_GB2312" w:hint="eastAsia"/>
                <w:kern w:val="0"/>
                <w:sz w:val="28"/>
                <w:szCs w:val="28"/>
              </w:rPr>
              <w:t>智慧经济与科技生产力</w:t>
            </w:r>
          </w:p>
        </w:tc>
      </w:tr>
      <w:tr w:rsidR="00794C04" w:rsidRPr="002F1C25" w:rsidTr="00E2671D">
        <w:trPr>
          <w:trHeight w:val="557"/>
          <w:jc w:val="center"/>
        </w:trPr>
        <w:tc>
          <w:tcPr>
            <w:tcW w:w="10139" w:type="dxa"/>
            <w:gridSpan w:val="4"/>
            <w:tcBorders>
              <w:bottom w:val="single" w:sz="4" w:space="0" w:color="auto"/>
            </w:tcBorders>
          </w:tcPr>
          <w:p w:rsidR="00794C04" w:rsidRPr="002F1C25" w:rsidRDefault="00794C04" w:rsidP="00E2671D">
            <w:pPr>
              <w:spacing w:line="600" w:lineRule="exact"/>
              <w:rPr>
                <w:rFonts w:eastAsia="黑体"/>
                <w:sz w:val="28"/>
                <w:szCs w:val="28"/>
              </w:rPr>
            </w:pPr>
            <w:r w:rsidRPr="002F1C25">
              <w:rPr>
                <w:rFonts w:eastAsia="黑体" w:hint="eastAsia"/>
                <w:sz w:val="28"/>
                <w:szCs w:val="28"/>
              </w:rPr>
              <w:t>培训时间：</w:t>
            </w:r>
            <w:r>
              <w:rPr>
                <w:rFonts w:eastAsia="黑体" w:hint="eastAsia"/>
                <w:sz w:val="28"/>
                <w:szCs w:val="28"/>
              </w:rPr>
              <w:t>5</w:t>
            </w:r>
            <w:r w:rsidRPr="002F1C25">
              <w:rPr>
                <w:rFonts w:hint="eastAsia"/>
                <w:sz w:val="28"/>
                <w:szCs w:val="28"/>
              </w:rPr>
              <w:t>月</w:t>
            </w:r>
            <w:r w:rsidRPr="002F1C25">
              <w:rPr>
                <w:sz w:val="28"/>
                <w:szCs w:val="28"/>
              </w:rPr>
              <w:t xml:space="preserve"> </w:t>
            </w:r>
            <w:r>
              <w:rPr>
                <w:rFonts w:hint="eastAsia"/>
                <w:sz w:val="28"/>
                <w:szCs w:val="28"/>
              </w:rPr>
              <w:t>15</w:t>
            </w:r>
            <w:r w:rsidRPr="002F1C25">
              <w:rPr>
                <w:rFonts w:hint="eastAsia"/>
                <w:sz w:val="28"/>
                <w:szCs w:val="28"/>
              </w:rPr>
              <w:t>日（星期</w:t>
            </w:r>
            <w:r>
              <w:rPr>
                <w:rFonts w:hint="eastAsia"/>
                <w:sz w:val="28"/>
                <w:szCs w:val="28"/>
              </w:rPr>
              <w:t>三</w:t>
            </w:r>
            <w:r w:rsidRPr="002F1C25">
              <w:rPr>
                <w:rFonts w:hint="eastAsia"/>
                <w:sz w:val="28"/>
                <w:szCs w:val="28"/>
              </w:rPr>
              <w:t>）</w:t>
            </w:r>
            <w:r w:rsidRPr="002F1C25">
              <w:rPr>
                <w:rFonts w:eastAsia="宋体"/>
                <w:sz w:val="28"/>
                <w:szCs w:val="28"/>
              </w:rPr>
              <w:t>——</w:t>
            </w:r>
            <w:r>
              <w:rPr>
                <w:rFonts w:eastAsia="宋体" w:hint="eastAsia"/>
                <w:sz w:val="28"/>
                <w:szCs w:val="28"/>
              </w:rPr>
              <w:t>5</w:t>
            </w:r>
            <w:r w:rsidRPr="002F1C25">
              <w:rPr>
                <w:rFonts w:hint="eastAsia"/>
                <w:sz w:val="28"/>
                <w:szCs w:val="28"/>
              </w:rPr>
              <w:t>月</w:t>
            </w:r>
            <w:r w:rsidRPr="002F1C25">
              <w:rPr>
                <w:sz w:val="28"/>
                <w:szCs w:val="28"/>
              </w:rPr>
              <w:t xml:space="preserve"> </w:t>
            </w:r>
            <w:r>
              <w:rPr>
                <w:rFonts w:hint="eastAsia"/>
                <w:sz w:val="28"/>
                <w:szCs w:val="28"/>
              </w:rPr>
              <w:t>18</w:t>
            </w:r>
            <w:r w:rsidRPr="002F1C25">
              <w:rPr>
                <w:rFonts w:hint="eastAsia"/>
                <w:sz w:val="28"/>
                <w:szCs w:val="28"/>
              </w:rPr>
              <w:t>日（星期</w:t>
            </w:r>
            <w:r>
              <w:rPr>
                <w:rFonts w:hint="eastAsia"/>
                <w:sz w:val="28"/>
                <w:szCs w:val="28"/>
              </w:rPr>
              <w:t>六</w:t>
            </w:r>
            <w:r w:rsidRPr="002F1C25">
              <w:rPr>
                <w:rFonts w:hint="eastAsia"/>
                <w:sz w:val="28"/>
                <w:szCs w:val="28"/>
              </w:rPr>
              <w:t>）</w:t>
            </w:r>
          </w:p>
        </w:tc>
      </w:tr>
      <w:tr w:rsidR="00794C04" w:rsidRPr="002F1C25" w:rsidTr="00E2671D">
        <w:trPr>
          <w:trHeight w:val="557"/>
          <w:jc w:val="center"/>
        </w:trPr>
        <w:tc>
          <w:tcPr>
            <w:tcW w:w="731" w:type="dxa"/>
            <w:tcBorders>
              <w:top w:val="single" w:sz="4" w:space="0" w:color="auto"/>
              <w:left w:val="single" w:sz="4" w:space="0" w:color="auto"/>
              <w:bottom w:val="single" w:sz="4" w:space="0" w:color="auto"/>
              <w:right w:val="single" w:sz="4" w:space="0" w:color="auto"/>
            </w:tcBorders>
          </w:tcPr>
          <w:p w:rsidR="00794C04" w:rsidRPr="00E61655" w:rsidRDefault="00794C04" w:rsidP="00E2671D">
            <w:pPr>
              <w:widowControl/>
              <w:spacing w:line="280" w:lineRule="exact"/>
              <w:rPr>
                <w:rFonts w:ascii="黑体" w:eastAsia="黑体" w:hAnsi="宋体"/>
                <w:spacing w:val="20"/>
                <w:kern w:val="0"/>
                <w:position w:val="-2"/>
                <w:sz w:val="24"/>
              </w:rPr>
            </w:pPr>
            <w:r w:rsidRPr="00E61655">
              <w:rPr>
                <w:rFonts w:ascii="黑体" w:eastAsia="黑体" w:hAnsi="宋体" w:hint="eastAsia"/>
                <w:spacing w:val="20"/>
                <w:kern w:val="0"/>
                <w:position w:val="-2"/>
                <w:sz w:val="24"/>
              </w:rPr>
              <w:t>序号</w:t>
            </w:r>
          </w:p>
        </w:tc>
        <w:tc>
          <w:tcPr>
            <w:tcW w:w="2138" w:type="dxa"/>
            <w:tcBorders>
              <w:top w:val="single" w:sz="4" w:space="0" w:color="auto"/>
              <w:left w:val="single" w:sz="4" w:space="0" w:color="auto"/>
              <w:bottom w:val="single" w:sz="4" w:space="0" w:color="auto"/>
              <w:right w:val="single" w:sz="4" w:space="0" w:color="auto"/>
            </w:tcBorders>
            <w:noWrap/>
            <w:vAlign w:val="center"/>
          </w:tcPr>
          <w:p w:rsidR="00794C04" w:rsidRPr="00C40741" w:rsidRDefault="00794C04" w:rsidP="00E2671D">
            <w:pPr>
              <w:widowControl/>
              <w:spacing w:line="280" w:lineRule="exact"/>
              <w:jc w:val="center"/>
              <w:rPr>
                <w:rFonts w:ascii="黑体" w:eastAsia="黑体" w:hAnsi="宋体"/>
                <w:kern w:val="0"/>
                <w:sz w:val="24"/>
              </w:rPr>
            </w:pPr>
            <w:r w:rsidRPr="00C40741">
              <w:rPr>
                <w:rFonts w:ascii="黑体" w:eastAsia="黑体" w:hAnsi="宋体" w:hint="eastAsia"/>
                <w:kern w:val="0"/>
                <w:sz w:val="24"/>
              </w:rPr>
              <w:t>课程名称</w:t>
            </w:r>
          </w:p>
        </w:tc>
        <w:tc>
          <w:tcPr>
            <w:tcW w:w="4220" w:type="dxa"/>
            <w:tcBorders>
              <w:top w:val="single" w:sz="4" w:space="0" w:color="auto"/>
              <w:left w:val="nil"/>
              <w:bottom w:val="single" w:sz="4" w:space="0" w:color="auto"/>
              <w:right w:val="single" w:sz="4" w:space="0" w:color="auto"/>
            </w:tcBorders>
            <w:vAlign w:val="center"/>
          </w:tcPr>
          <w:p w:rsidR="00794C04" w:rsidRPr="00C40741" w:rsidRDefault="00794C04" w:rsidP="00E2671D">
            <w:pPr>
              <w:spacing w:line="280" w:lineRule="exact"/>
              <w:jc w:val="center"/>
              <w:rPr>
                <w:rFonts w:ascii="黑体" w:eastAsia="黑体" w:hAnsi="宋体"/>
                <w:kern w:val="0"/>
                <w:sz w:val="24"/>
              </w:rPr>
            </w:pPr>
            <w:r w:rsidRPr="00C40741">
              <w:rPr>
                <w:rFonts w:ascii="黑体" w:eastAsia="黑体" w:hAnsi="宋体" w:hint="eastAsia"/>
                <w:kern w:val="0"/>
                <w:sz w:val="24"/>
              </w:rPr>
              <w:t>课程内容</w:t>
            </w:r>
          </w:p>
        </w:tc>
        <w:tc>
          <w:tcPr>
            <w:tcW w:w="3050" w:type="dxa"/>
            <w:tcBorders>
              <w:top w:val="single" w:sz="4" w:space="0" w:color="auto"/>
              <w:left w:val="nil"/>
              <w:bottom w:val="single" w:sz="4" w:space="0" w:color="auto"/>
              <w:right w:val="single" w:sz="4" w:space="0" w:color="auto"/>
            </w:tcBorders>
            <w:vAlign w:val="center"/>
          </w:tcPr>
          <w:p w:rsidR="00794C04" w:rsidRPr="00C40741" w:rsidRDefault="00794C04" w:rsidP="00E2671D">
            <w:pPr>
              <w:widowControl/>
              <w:spacing w:line="280" w:lineRule="exact"/>
              <w:jc w:val="center"/>
              <w:rPr>
                <w:rFonts w:ascii="黑体" w:eastAsia="黑体" w:hAnsi="宋体"/>
                <w:kern w:val="0"/>
                <w:sz w:val="24"/>
              </w:rPr>
            </w:pPr>
            <w:r w:rsidRPr="00C40741">
              <w:rPr>
                <w:rFonts w:ascii="黑体" w:eastAsia="黑体" w:hAnsi="宋体" w:hint="eastAsia"/>
                <w:kern w:val="0"/>
                <w:sz w:val="24"/>
              </w:rPr>
              <w:t>授课教师</w:t>
            </w:r>
          </w:p>
        </w:tc>
      </w:tr>
      <w:tr w:rsidR="00794C04" w:rsidRPr="002F1C25" w:rsidTr="00E2671D">
        <w:trPr>
          <w:trHeight w:val="1021"/>
          <w:jc w:val="center"/>
        </w:trPr>
        <w:tc>
          <w:tcPr>
            <w:tcW w:w="731" w:type="dxa"/>
            <w:tcBorders>
              <w:top w:val="single" w:sz="4" w:space="0" w:color="auto"/>
              <w:left w:val="single" w:sz="4" w:space="0" w:color="auto"/>
              <w:bottom w:val="single" w:sz="4" w:space="0" w:color="auto"/>
              <w:right w:val="single" w:sz="4" w:space="0" w:color="auto"/>
            </w:tcBorders>
            <w:vAlign w:val="center"/>
          </w:tcPr>
          <w:p w:rsidR="00794C04" w:rsidRPr="00760D11" w:rsidRDefault="00794C04" w:rsidP="00E2671D">
            <w:pPr>
              <w:snapToGrid w:val="0"/>
              <w:spacing w:line="280" w:lineRule="exact"/>
              <w:jc w:val="center"/>
              <w:rPr>
                <w:kern w:val="0"/>
                <w:sz w:val="24"/>
              </w:rPr>
            </w:pPr>
            <w:r w:rsidRPr="00760D11">
              <w:rPr>
                <w:kern w:val="0"/>
                <w:sz w:val="24"/>
              </w:rPr>
              <w:t>1</w:t>
            </w:r>
          </w:p>
        </w:tc>
        <w:tc>
          <w:tcPr>
            <w:tcW w:w="2138" w:type="dxa"/>
            <w:tcBorders>
              <w:top w:val="single" w:sz="4" w:space="0" w:color="auto"/>
              <w:left w:val="single" w:sz="4" w:space="0" w:color="auto"/>
              <w:bottom w:val="single" w:sz="4" w:space="0" w:color="auto"/>
              <w:right w:val="single" w:sz="4" w:space="0" w:color="auto"/>
            </w:tcBorders>
            <w:noWrap/>
            <w:vAlign w:val="center"/>
          </w:tcPr>
          <w:p w:rsidR="00794C04" w:rsidRPr="00760D11" w:rsidRDefault="00794C04" w:rsidP="00E2671D">
            <w:pPr>
              <w:snapToGrid w:val="0"/>
              <w:spacing w:line="280" w:lineRule="exact"/>
              <w:rPr>
                <w:kern w:val="0"/>
                <w:sz w:val="24"/>
              </w:rPr>
            </w:pPr>
            <w:r w:rsidRPr="008A0708">
              <w:rPr>
                <w:rFonts w:hint="eastAsia"/>
                <w:kern w:val="0"/>
                <w:sz w:val="24"/>
              </w:rPr>
              <w:t>智慧经济与两化融合</w:t>
            </w:r>
          </w:p>
        </w:tc>
        <w:tc>
          <w:tcPr>
            <w:tcW w:w="4220" w:type="dxa"/>
            <w:tcBorders>
              <w:top w:val="single" w:sz="4" w:space="0" w:color="auto"/>
              <w:left w:val="nil"/>
              <w:bottom w:val="single" w:sz="4" w:space="0" w:color="auto"/>
              <w:right w:val="single" w:sz="4" w:space="0" w:color="auto"/>
            </w:tcBorders>
            <w:vAlign w:val="center"/>
          </w:tcPr>
          <w:p w:rsidR="00794C04" w:rsidRPr="00760D11" w:rsidRDefault="00794C04" w:rsidP="00E2671D">
            <w:pPr>
              <w:snapToGrid w:val="0"/>
              <w:spacing w:line="280" w:lineRule="exact"/>
              <w:rPr>
                <w:kern w:val="0"/>
                <w:sz w:val="24"/>
              </w:rPr>
            </w:pPr>
            <w:r w:rsidRPr="005E6A8B">
              <w:rPr>
                <w:rFonts w:hint="eastAsia"/>
                <w:kern w:val="0"/>
                <w:sz w:val="24"/>
              </w:rPr>
              <w:t>信息技术引领第三次工业革命，从两化融合、电子商务到智慧经济，智慧经济是经济转型的必然选择。</w:t>
            </w:r>
          </w:p>
        </w:tc>
        <w:tc>
          <w:tcPr>
            <w:tcW w:w="3050" w:type="dxa"/>
            <w:tcBorders>
              <w:top w:val="single" w:sz="4" w:space="0" w:color="auto"/>
              <w:left w:val="nil"/>
              <w:bottom w:val="single" w:sz="4" w:space="0" w:color="auto"/>
              <w:right w:val="single" w:sz="4" w:space="0" w:color="auto"/>
            </w:tcBorders>
            <w:vAlign w:val="center"/>
          </w:tcPr>
          <w:p w:rsidR="00794C04" w:rsidRPr="00760D11" w:rsidRDefault="00794C04" w:rsidP="00E2671D">
            <w:pPr>
              <w:snapToGrid w:val="0"/>
              <w:spacing w:line="280" w:lineRule="exact"/>
              <w:rPr>
                <w:kern w:val="0"/>
                <w:sz w:val="24"/>
              </w:rPr>
            </w:pPr>
            <w:r w:rsidRPr="00760D11">
              <w:rPr>
                <w:rFonts w:eastAsia="黑体" w:hint="eastAsia"/>
                <w:kern w:val="0"/>
                <w:sz w:val="24"/>
              </w:rPr>
              <w:t>周小虎：</w:t>
            </w:r>
            <w:r>
              <w:rPr>
                <w:rFonts w:hint="eastAsia"/>
                <w:kern w:val="0"/>
                <w:sz w:val="24"/>
              </w:rPr>
              <w:t>教授、博导，</w:t>
            </w:r>
            <w:r w:rsidRPr="00760D11">
              <w:rPr>
                <w:rFonts w:hint="eastAsia"/>
                <w:kern w:val="0"/>
                <w:sz w:val="24"/>
              </w:rPr>
              <w:t>南京理工大学创业教育学院副院长。</w:t>
            </w:r>
          </w:p>
        </w:tc>
      </w:tr>
      <w:tr w:rsidR="00794C04" w:rsidRPr="002F1C25" w:rsidTr="00E2671D">
        <w:trPr>
          <w:trHeight w:val="1021"/>
          <w:jc w:val="center"/>
        </w:trPr>
        <w:tc>
          <w:tcPr>
            <w:tcW w:w="731" w:type="dxa"/>
            <w:tcBorders>
              <w:top w:val="single" w:sz="4" w:space="0" w:color="auto"/>
              <w:left w:val="single" w:sz="4" w:space="0" w:color="auto"/>
              <w:bottom w:val="single" w:sz="4" w:space="0" w:color="auto"/>
              <w:right w:val="single" w:sz="4" w:space="0" w:color="auto"/>
            </w:tcBorders>
            <w:vAlign w:val="center"/>
          </w:tcPr>
          <w:p w:rsidR="00794C04" w:rsidRPr="00760D11" w:rsidRDefault="00794C04" w:rsidP="00E2671D">
            <w:pPr>
              <w:snapToGrid w:val="0"/>
              <w:spacing w:line="280" w:lineRule="exact"/>
              <w:jc w:val="center"/>
              <w:rPr>
                <w:kern w:val="0"/>
                <w:sz w:val="24"/>
              </w:rPr>
            </w:pPr>
            <w:r w:rsidRPr="00760D11">
              <w:rPr>
                <w:kern w:val="0"/>
                <w:sz w:val="24"/>
              </w:rPr>
              <w:t>2</w:t>
            </w:r>
          </w:p>
        </w:tc>
        <w:tc>
          <w:tcPr>
            <w:tcW w:w="2138" w:type="dxa"/>
            <w:tcBorders>
              <w:top w:val="single" w:sz="4" w:space="0" w:color="auto"/>
              <w:left w:val="single" w:sz="4" w:space="0" w:color="auto"/>
              <w:bottom w:val="single" w:sz="4" w:space="0" w:color="auto"/>
              <w:right w:val="single" w:sz="4" w:space="0" w:color="auto"/>
            </w:tcBorders>
            <w:noWrap/>
            <w:vAlign w:val="center"/>
          </w:tcPr>
          <w:p w:rsidR="00794C04" w:rsidRPr="00760D11" w:rsidRDefault="00794C04" w:rsidP="00E2671D">
            <w:pPr>
              <w:snapToGrid w:val="0"/>
              <w:spacing w:line="280" w:lineRule="exact"/>
              <w:rPr>
                <w:kern w:val="0"/>
                <w:sz w:val="24"/>
              </w:rPr>
            </w:pPr>
            <w:r w:rsidRPr="00C3711F">
              <w:rPr>
                <w:rFonts w:hint="eastAsia"/>
                <w:kern w:val="0"/>
                <w:sz w:val="24"/>
              </w:rPr>
              <w:t>贸易战、中国制造及对策</w:t>
            </w:r>
          </w:p>
        </w:tc>
        <w:tc>
          <w:tcPr>
            <w:tcW w:w="4220" w:type="dxa"/>
            <w:tcBorders>
              <w:top w:val="single" w:sz="4" w:space="0" w:color="auto"/>
              <w:left w:val="nil"/>
              <w:bottom w:val="single" w:sz="4" w:space="0" w:color="auto"/>
              <w:right w:val="single" w:sz="4" w:space="0" w:color="auto"/>
            </w:tcBorders>
            <w:vAlign w:val="center"/>
          </w:tcPr>
          <w:p w:rsidR="00794C04" w:rsidRPr="00760D11" w:rsidRDefault="00794C04" w:rsidP="00E2671D">
            <w:pPr>
              <w:snapToGrid w:val="0"/>
              <w:spacing w:line="280" w:lineRule="exact"/>
              <w:rPr>
                <w:kern w:val="0"/>
                <w:sz w:val="24"/>
              </w:rPr>
            </w:pPr>
            <w:r w:rsidRPr="00C3711F">
              <w:rPr>
                <w:rFonts w:hint="eastAsia"/>
                <w:kern w:val="0"/>
                <w:sz w:val="24"/>
              </w:rPr>
              <w:t>中美贸易战的缘起、实质及前景：世上最大规模贸易战的缘起与实质，中美贸易战给我们的启示，中美贸易战的前景及应对；中美贸易战和中国制造</w:t>
            </w:r>
            <w:r w:rsidRPr="00C3711F">
              <w:rPr>
                <w:rFonts w:hint="eastAsia"/>
                <w:kern w:val="0"/>
                <w:sz w:val="24"/>
              </w:rPr>
              <w:t>2025</w:t>
            </w:r>
            <w:r w:rsidRPr="00C3711F">
              <w:rPr>
                <w:rFonts w:hint="eastAsia"/>
                <w:kern w:val="0"/>
                <w:sz w:val="24"/>
              </w:rPr>
              <w:t>。</w:t>
            </w:r>
          </w:p>
        </w:tc>
        <w:tc>
          <w:tcPr>
            <w:tcW w:w="3050" w:type="dxa"/>
            <w:tcBorders>
              <w:top w:val="single" w:sz="4" w:space="0" w:color="auto"/>
              <w:left w:val="nil"/>
              <w:bottom w:val="single" w:sz="4" w:space="0" w:color="auto"/>
              <w:right w:val="single" w:sz="4" w:space="0" w:color="auto"/>
            </w:tcBorders>
            <w:vAlign w:val="center"/>
          </w:tcPr>
          <w:p w:rsidR="00794C04" w:rsidRPr="00FB37AF" w:rsidRDefault="00794C04" w:rsidP="00E2671D">
            <w:pPr>
              <w:snapToGrid w:val="0"/>
              <w:spacing w:line="280" w:lineRule="exact"/>
              <w:rPr>
                <w:rFonts w:eastAsia="黑体"/>
                <w:kern w:val="0"/>
                <w:sz w:val="24"/>
              </w:rPr>
            </w:pPr>
            <w:r w:rsidRPr="00FB37AF">
              <w:rPr>
                <w:rFonts w:eastAsia="黑体" w:hint="eastAsia"/>
                <w:kern w:val="0"/>
                <w:sz w:val="24"/>
              </w:rPr>
              <w:t>马元颉</w:t>
            </w:r>
            <w:r>
              <w:rPr>
                <w:rFonts w:eastAsia="黑体" w:hint="eastAsia"/>
                <w:kern w:val="0"/>
                <w:sz w:val="24"/>
              </w:rPr>
              <w:t>：</w:t>
            </w:r>
            <w:r>
              <w:rPr>
                <w:rFonts w:hint="eastAsia"/>
                <w:kern w:val="0"/>
                <w:sz w:val="24"/>
              </w:rPr>
              <w:t>南京理工大学客座教授，河海大学教授、博导。曾</w:t>
            </w:r>
            <w:r w:rsidRPr="00C3711F">
              <w:rPr>
                <w:rFonts w:hint="eastAsia"/>
                <w:kern w:val="0"/>
                <w:sz w:val="24"/>
              </w:rPr>
              <w:t>任水利部“国家防汛指挥系统”工程总体设计主任设计师及项目办首任技术组组长。</w:t>
            </w:r>
          </w:p>
        </w:tc>
      </w:tr>
      <w:tr w:rsidR="00794C04" w:rsidRPr="002F1C25" w:rsidTr="00E2671D">
        <w:trPr>
          <w:trHeight w:val="1021"/>
          <w:jc w:val="center"/>
        </w:trPr>
        <w:tc>
          <w:tcPr>
            <w:tcW w:w="731" w:type="dxa"/>
            <w:tcBorders>
              <w:top w:val="single" w:sz="4" w:space="0" w:color="auto"/>
              <w:left w:val="single" w:sz="4" w:space="0" w:color="auto"/>
              <w:bottom w:val="single" w:sz="4" w:space="0" w:color="auto"/>
              <w:right w:val="single" w:sz="4" w:space="0" w:color="auto"/>
            </w:tcBorders>
            <w:vAlign w:val="center"/>
          </w:tcPr>
          <w:p w:rsidR="00794C04" w:rsidRPr="00760D11" w:rsidRDefault="00794C04" w:rsidP="00E2671D">
            <w:pPr>
              <w:snapToGrid w:val="0"/>
              <w:spacing w:line="280" w:lineRule="exact"/>
              <w:jc w:val="center"/>
              <w:rPr>
                <w:kern w:val="0"/>
                <w:sz w:val="24"/>
              </w:rPr>
            </w:pPr>
            <w:r w:rsidRPr="00760D11">
              <w:rPr>
                <w:kern w:val="0"/>
                <w:sz w:val="24"/>
              </w:rPr>
              <w:t>3</w:t>
            </w:r>
          </w:p>
        </w:tc>
        <w:tc>
          <w:tcPr>
            <w:tcW w:w="2138" w:type="dxa"/>
            <w:tcBorders>
              <w:top w:val="single" w:sz="4" w:space="0" w:color="auto"/>
              <w:left w:val="single" w:sz="4" w:space="0" w:color="auto"/>
              <w:bottom w:val="single" w:sz="4" w:space="0" w:color="auto"/>
              <w:right w:val="single" w:sz="4" w:space="0" w:color="auto"/>
            </w:tcBorders>
            <w:noWrap/>
            <w:vAlign w:val="center"/>
          </w:tcPr>
          <w:p w:rsidR="00794C04" w:rsidRPr="00760D11" w:rsidRDefault="00794C04" w:rsidP="00E2671D">
            <w:pPr>
              <w:snapToGrid w:val="0"/>
              <w:spacing w:line="280" w:lineRule="exact"/>
              <w:rPr>
                <w:kern w:val="0"/>
                <w:sz w:val="24"/>
              </w:rPr>
            </w:pPr>
            <w:r w:rsidRPr="006F2023">
              <w:rPr>
                <w:rFonts w:hint="eastAsia"/>
                <w:kern w:val="0"/>
                <w:sz w:val="24"/>
              </w:rPr>
              <w:t>智慧经济下的科技创新与产业升级</w:t>
            </w:r>
          </w:p>
        </w:tc>
        <w:tc>
          <w:tcPr>
            <w:tcW w:w="4220" w:type="dxa"/>
            <w:tcBorders>
              <w:top w:val="single" w:sz="4" w:space="0" w:color="auto"/>
              <w:left w:val="nil"/>
              <w:bottom w:val="single" w:sz="4" w:space="0" w:color="auto"/>
              <w:right w:val="single" w:sz="4" w:space="0" w:color="auto"/>
            </w:tcBorders>
            <w:vAlign w:val="center"/>
          </w:tcPr>
          <w:p w:rsidR="00794C04" w:rsidRPr="00760D11" w:rsidRDefault="00794C04" w:rsidP="00E2671D">
            <w:pPr>
              <w:snapToGrid w:val="0"/>
              <w:spacing w:line="280" w:lineRule="exact"/>
              <w:rPr>
                <w:kern w:val="0"/>
                <w:sz w:val="24"/>
              </w:rPr>
            </w:pPr>
            <w:r w:rsidRPr="006F2023">
              <w:rPr>
                <w:rFonts w:hint="eastAsia"/>
                <w:kern w:val="0"/>
                <w:sz w:val="24"/>
              </w:rPr>
              <w:t>数字经济横空出世，迅速增长，互联网、大数据</w:t>
            </w:r>
            <w:r>
              <w:rPr>
                <w:rFonts w:hint="eastAsia"/>
                <w:kern w:val="0"/>
                <w:sz w:val="24"/>
              </w:rPr>
              <w:t>、人工智能推动传统产业大变革，</w:t>
            </w:r>
            <w:r w:rsidRPr="006F2023">
              <w:rPr>
                <w:rFonts w:hint="eastAsia"/>
                <w:kern w:val="0"/>
                <w:sz w:val="24"/>
              </w:rPr>
              <w:t>中国企业进入时代变革和社会发展的新赛道。</w:t>
            </w:r>
          </w:p>
        </w:tc>
        <w:tc>
          <w:tcPr>
            <w:tcW w:w="3050" w:type="dxa"/>
            <w:tcBorders>
              <w:top w:val="single" w:sz="4" w:space="0" w:color="auto"/>
              <w:left w:val="nil"/>
              <w:bottom w:val="single" w:sz="4" w:space="0" w:color="auto"/>
              <w:right w:val="single" w:sz="4" w:space="0" w:color="auto"/>
            </w:tcBorders>
            <w:vAlign w:val="center"/>
          </w:tcPr>
          <w:p w:rsidR="00794C04" w:rsidRPr="00760D11" w:rsidRDefault="00794C04" w:rsidP="00E2671D">
            <w:pPr>
              <w:snapToGrid w:val="0"/>
              <w:spacing w:line="280" w:lineRule="exact"/>
              <w:rPr>
                <w:rFonts w:eastAsia="黑体"/>
                <w:kern w:val="0"/>
                <w:sz w:val="24"/>
              </w:rPr>
            </w:pPr>
            <w:r w:rsidRPr="00281B91">
              <w:rPr>
                <w:rFonts w:eastAsia="黑体" w:hint="eastAsia"/>
                <w:kern w:val="0"/>
                <w:sz w:val="24"/>
              </w:rPr>
              <w:t>卜安洵</w:t>
            </w:r>
            <w:r>
              <w:rPr>
                <w:rFonts w:eastAsia="黑体" w:hint="eastAsia"/>
                <w:kern w:val="0"/>
                <w:sz w:val="24"/>
              </w:rPr>
              <w:t>：</w:t>
            </w:r>
            <w:r w:rsidRPr="00281B91">
              <w:rPr>
                <w:rFonts w:hint="eastAsia"/>
                <w:kern w:val="0"/>
                <w:sz w:val="24"/>
              </w:rPr>
              <w:t>南京理工大学原经济管理学院教授，知名市场研究专家和管理学者。现兼任南京市企业互联网转型研究会会长、大任咨询总裁，中国商学视频案例专家组首席专家、中国成长型企业策略专家。</w:t>
            </w:r>
          </w:p>
        </w:tc>
      </w:tr>
      <w:tr w:rsidR="00794C04" w:rsidRPr="002F1C25" w:rsidTr="00E2671D">
        <w:trPr>
          <w:trHeight w:val="1021"/>
          <w:jc w:val="center"/>
        </w:trPr>
        <w:tc>
          <w:tcPr>
            <w:tcW w:w="731" w:type="dxa"/>
            <w:tcBorders>
              <w:top w:val="single" w:sz="4" w:space="0" w:color="auto"/>
              <w:left w:val="single" w:sz="4" w:space="0" w:color="auto"/>
              <w:bottom w:val="single" w:sz="4" w:space="0" w:color="auto"/>
              <w:right w:val="single" w:sz="4" w:space="0" w:color="auto"/>
            </w:tcBorders>
            <w:vAlign w:val="center"/>
          </w:tcPr>
          <w:p w:rsidR="00794C04" w:rsidRPr="00760D11" w:rsidRDefault="00794C04" w:rsidP="00E2671D">
            <w:pPr>
              <w:snapToGrid w:val="0"/>
              <w:spacing w:line="280" w:lineRule="exact"/>
              <w:jc w:val="center"/>
              <w:rPr>
                <w:kern w:val="0"/>
                <w:sz w:val="24"/>
              </w:rPr>
            </w:pPr>
            <w:r w:rsidRPr="00760D11">
              <w:rPr>
                <w:kern w:val="0"/>
                <w:sz w:val="24"/>
              </w:rPr>
              <w:t>4</w:t>
            </w:r>
          </w:p>
        </w:tc>
        <w:tc>
          <w:tcPr>
            <w:tcW w:w="2138" w:type="dxa"/>
            <w:tcBorders>
              <w:top w:val="single" w:sz="4" w:space="0" w:color="auto"/>
              <w:left w:val="single" w:sz="4" w:space="0" w:color="auto"/>
              <w:bottom w:val="single" w:sz="4" w:space="0" w:color="auto"/>
              <w:right w:val="single" w:sz="4" w:space="0" w:color="auto"/>
            </w:tcBorders>
            <w:noWrap/>
            <w:vAlign w:val="center"/>
          </w:tcPr>
          <w:p w:rsidR="00794C04" w:rsidRDefault="00794C04" w:rsidP="00E2671D">
            <w:pPr>
              <w:snapToGrid w:val="0"/>
              <w:spacing w:line="280" w:lineRule="exact"/>
              <w:rPr>
                <w:kern w:val="0"/>
                <w:sz w:val="24"/>
              </w:rPr>
            </w:pPr>
            <w:r w:rsidRPr="0082611B">
              <w:rPr>
                <w:rFonts w:hint="eastAsia"/>
                <w:kern w:val="0"/>
                <w:sz w:val="24"/>
              </w:rPr>
              <w:t>人工智能技术的发展</w:t>
            </w:r>
          </w:p>
        </w:tc>
        <w:tc>
          <w:tcPr>
            <w:tcW w:w="4220" w:type="dxa"/>
            <w:tcBorders>
              <w:top w:val="single" w:sz="4" w:space="0" w:color="auto"/>
              <w:left w:val="nil"/>
              <w:bottom w:val="single" w:sz="4" w:space="0" w:color="auto"/>
              <w:right w:val="single" w:sz="4" w:space="0" w:color="auto"/>
            </w:tcBorders>
            <w:vAlign w:val="center"/>
          </w:tcPr>
          <w:p w:rsidR="00794C04" w:rsidRPr="00760D11" w:rsidRDefault="00794C04" w:rsidP="00E2671D">
            <w:pPr>
              <w:snapToGrid w:val="0"/>
              <w:spacing w:line="280" w:lineRule="exact"/>
              <w:rPr>
                <w:kern w:val="0"/>
                <w:sz w:val="24"/>
              </w:rPr>
            </w:pPr>
            <w:r>
              <w:rPr>
                <w:rFonts w:hint="eastAsia"/>
                <w:kern w:val="0"/>
                <w:sz w:val="24"/>
              </w:rPr>
              <w:t>从</w:t>
            </w:r>
            <w:r w:rsidRPr="00863618">
              <w:rPr>
                <w:rFonts w:hint="eastAsia"/>
                <w:kern w:val="0"/>
                <w:sz w:val="24"/>
              </w:rPr>
              <w:t>理论、技术、实践等方面</w:t>
            </w:r>
            <w:r>
              <w:rPr>
                <w:rFonts w:hint="eastAsia"/>
                <w:kern w:val="0"/>
                <w:sz w:val="24"/>
              </w:rPr>
              <w:t>解读大数据、人工智能，着重在实践层面，剖解互联网大数据、政府大数据、企业大数据和个人大数据</w:t>
            </w:r>
            <w:r w:rsidRPr="00863618">
              <w:rPr>
                <w:rFonts w:hint="eastAsia"/>
                <w:kern w:val="0"/>
                <w:sz w:val="24"/>
              </w:rPr>
              <w:t>展现的美好景象。</w:t>
            </w:r>
          </w:p>
        </w:tc>
        <w:tc>
          <w:tcPr>
            <w:tcW w:w="3050" w:type="dxa"/>
            <w:tcBorders>
              <w:top w:val="single" w:sz="4" w:space="0" w:color="auto"/>
              <w:left w:val="nil"/>
              <w:bottom w:val="single" w:sz="4" w:space="0" w:color="auto"/>
              <w:right w:val="single" w:sz="4" w:space="0" w:color="auto"/>
            </w:tcBorders>
            <w:vAlign w:val="center"/>
          </w:tcPr>
          <w:p w:rsidR="00794C04" w:rsidRPr="00760D11" w:rsidRDefault="00794C04" w:rsidP="00E2671D">
            <w:pPr>
              <w:snapToGrid w:val="0"/>
              <w:spacing w:line="280" w:lineRule="exact"/>
              <w:rPr>
                <w:kern w:val="0"/>
                <w:sz w:val="24"/>
              </w:rPr>
            </w:pPr>
            <w:r w:rsidRPr="00760D11">
              <w:rPr>
                <w:rFonts w:eastAsia="黑体" w:hint="eastAsia"/>
                <w:kern w:val="0"/>
                <w:sz w:val="24"/>
              </w:rPr>
              <w:t>李千目：</w:t>
            </w:r>
            <w:r w:rsidRPr="00760D11">
              <w:rPr>
                <w:rFonts w:hint="eastAsia"/>
                <w:kern w:val="0"/>
                <w:sz w:val="24"/>
              </w:rPr>
              <w:t>南京理工大学教授、博导，中央军委科技委某专家委员会委员。</w:t>
            </w:r>
          </w:p>
        </w:tc>
      </w:tr>
      <w:tr w:rsidR="00794C04" w:rsidRPr="002F1C25" w:rsidTr="00E2671D">
        <w:trPr>
          <w:trHeight w:val="1021"/>
          <w:jc w:val="center"/>
        </w:trPr>
        <w:tc>
          <w:tcPr>
            <w:tcW w:w="731" w:type="dxa"/>
            <w:tcBorders>
              <w:top w:val="single" w:sz="4" w:space="0" w:color="auto"/>
              <w:left w:val="single" w:sz="4" w:space="0" w:color="auto"/>
              <w:bottom w:val="single" w:sz="4" w:space="0" w:color="auto"/>
              <w:right w:val="single" w:sz="4" w:space="0" w:color="auto"/>
            </w:tcBorders>
            <w:vAlign w:val="center"/>
          </w:tcPr>
          <w:p w:rsidR="00794C04" w:rsidRPr="00760D11" w:rsidRDefault="00794C04" w:rsidP="00E2671D">
            <w:pPr>
              <w:snapToGrid w:val="0"/>
              <w:spacing w:line="280" w:lineRule="exact"/>
              <w:jc w:val="center"/>
              <w:rPr>
                <w:kern w:val="0"/>
                <w:sz w:val="24"/>
              </w:rPr>
            </w:pPr>
            <w:r w:rsidRPr="00760D11">
              <w:rPr>
                <w:kern w:val="0"/>
                <w:sz w:val="24"/>
              </w:rPr>
              <w:t>5</w:t>
            </w:r>
          </w:p>
        </w:tc>
        <w:tc>
          <w:tcPr>
            <w:tcW w:w="2138" w:type="dxa"/>
            <w:tcBorders>
              <w:top w:val="single" w:sz="4" w:space="0" w:color="auto"/>
              <w:left w:val="single" w:sz="4" w:space="0" w:color="auto"/>
              <w:bottom w:val="single" w:sz="4" w:space="0" w:color="auto"/>
              <w:right w:val="single" w:sz="4" w:space="0" w:color="auto"/>
            </w:tcBorders>
            <w:noWrap/>
            <w:vAlign w:val="center"/>
          </w:tcPr>
          <w:p w:rsidR="00794C04" w:rsidRPr="00760D11" w:rsidRDefault="00794C04" w:rsidP="00E2671D">
            <w:pPr>
              <w:snapToGrid w:val="0"/>
              <w:spacing w:line="280" w:lineRule="exact"/>
              <w:rPr>
                <w:kern w:val="0"/>
                <w:sz w:val="24"/>
              </w:rPr>
            </w:pPr>
            <w:r w:rsidRPr="00623745">
              <w:rPr>
                <w:rFonts w:hint="eastAsia"/>
                <w:kern w:val="0"/>
                <w:sz w:val="24"/>
              </w:rPr>
              <w:t>新常态下经济运行的新格局</w:t>
            </w:r>
          </w:p>
        </w:tc>
        <w:tc>
          <w:tcPr>
            <w:tcW w:w="4220" w:type="dxa"/>
            <w:tcBorders>
              <w:top w:val="single" w:sz="4" w:space="0" w:color="auto"/>
              <w:left w:val="nil"/>
              <w:bottom w:val="single" w:sz="4" w:space="0" w:color="auto"/>
              <w:right w:val="single" w:sz="4" w:space="0" w:color="auto"/>
            </w:tcBorders>
            <w:vAlign w:val="center"/>
          </w:tcPr>
          <w:p w:rsidR="00794C04" w:rsidRPr="00760D11" w:rsidRDefault="00794C04" w:rsidP="00E2671D">
            <w:pPr>
              <w:spacing w:line="280" w:lineRule="exact"/>
              <w:jc w:val="left"/>
              <w:rPr>
                <w:kern w:val="0"/>
                <w:sz w:val="24"/>
              </w:rPr>
            </w:pPr>
            <w:r>
              <w:rPr>
                <w:rFonts w:hint="eastAsia"/>
                <w:kern w:val="0"/>
                <w:sz w:val="24"/>
              </w:rPr>
              <w:t>新常态下的经济背景，新常态下</w:t>
            </w:r>
            <w:r w:rsidRPr="00623745">
              <w:rPr>
                <w:rFonts w:hint="eastAsia"/>
                <w:kern w:val="0"/>
                <w:sz w:val="24"/>
              </w:rPr>
              <w:t>经济风险的规避与防范。</w:t>
            </w:r>
          </w:p>
        </w:tc>
        <w:tc>
          <w:tcPr>
            <w:tcW w:w="3050" w:type="dxa"/>
            <w:tcBorders>
              <w:top w:val="single" w:sz="4" w:space="0" w:color="auto"/>
              <w:left w:val="nil"/>
              <w:bottom w:val="single" w:sz="4" w:space="0" w:color="auto"/>
              <w:right w:val="single" w:sz="4" w:space="0" w:color="auto"/>
            </w:tcBorders>
            <w:vAlign w:val="center"/>
          </w:tcPr>
          <w:p w:rsidR="00794C04" w:rsidRPr="00297AA4" w:rsidRDefault="00794C04" w:rsidP="00E2671D">
            <w:pPr>
              <w:spacing w:line="280" w:lineRule="exact"/>
              <w:jc w:val="left"/>
              <w:rPr>
                <w:rFonts w:ascii="黑体" w:eastAsia="黑体" w:hAnsi="黑体"/>
                <w:color w:val="000000"/>
                <w:sz w:val="24"/>
                <w:shd w:val="clear" w:color="auto" w:fill="FFFFFF"/>
              </w:rPr>
            </w:pPr>
            <w:r w:rsidRPr="000174F6">
              <w:rPr>
                <w:rFonts w:ascii="黑体" w:eastAsia="黑体" w:hAnsi="黑体" w:hint="eastAsia"/>
                <w:color w:val="000000"/>
                <w:sz w:val="24"/>
                <w:shd w:val="clear" w:color="auto" w:fill="FFFFFF"/>
              </w:rPr>
              <w:t xml:space="preserve">沈 </w:t>
            </w:r>
            <w:r>
              <w:rPr>
                <w:rFonts w:ascii="黑体" w:eastAsia="黑体" w:hAnsi="黑体" w:hint="eastAsia"/>
                <w:color w:val="000000"/>
                <w:sz w:val="24"/>
                <w:shd w:val="clear" w:color="auto" w:fill="FFFFFF"/>
              </w:rPr>
              <w:t xml:space="preserve"> </w:t>
            </w:r>
            <w:r w:rsidRPr="000174F6">
              <w:rPr>
                <w:rFonts w:ascii="黑体" w:eastAsia="黑体" w:hAnsi="黑体" w:hint="eastAsia"/>
                <w:color w:val="000000"/>
                <w:sz w:val="24"/>
                <w:shd w:val="clear" w:color="auto" w:fill="FFFFFF"/>
              </w:rPr>
              <w:t>健</w:t>
            </w:r>
            <w:r>
              <w:rPr>
                <w:rFonts w:ascii="黑体" w:eastAsia="黑体" w:hAnsi="黑体" w:hint="eastAsia"/>
                <w:color w:val="000000"/>
                <w:sz w:val="24"/>
                <w:shd w:val="clear" w:color="auto" w:fill="FFFFFF"/>
              </w:rPr>
              <w:t>：</w:t>
            </w:r>
            <w:r>
              <w:rPr>
                <w:rFonts w:hint="eastAsia"/>
                <w:kern w:val="0"/>
                <w:sz w:val="24"/>
              </w:rPr>
              <w:t>南京理工大学客座教授，苏州大学东吴商学院教授</w:t>
            </w:r>
            <w:r w:rsidRPr="000174F6">
              <w:rPr>
                <w:rFonts w:hint="eastAsia"/>
                <w:kern w:val="0"/>
                <w:sz w:val="24"/>
              </w:rPr>
              <w:t>。</w:t>
            </w:r>
          </w:p>
        </w:tc>
      </w:tr>
      <w:tr w:rsidR="00794C04" w:rsidRPr="002F1C25" w:rsidTr="00E2671D">
        <w:trPr>
          <w:trHeight w:val="1189"/>
          <w:jc w:val="center"/>
        </w:trPr>
        <w:tc>
          <w:tcPr>
            <w:tcW w:w="731" w:type="dxa"/>
            <w:tcBorders>
              <w:top w:val="single" w:sz="4" w:space="0" w:color="auto"/>
              <w:left w:val="single" w:sz="4" w:space="0" w:color="auto"/>
              <w:bottom w:val="single" w:sz="4" w:space="0" w:color="auto"/>
              <w:right w:val="single" w:sz="4" w:space="0" w:color="auto"/>
            </w:tcBorders>
            <w:vAlign w:val="center"/>
          </w:tcPr>
          <w:p w:rsidR="00794C04" w:rsidRPr="00760D11" w:rsidRDefault="00794C04" w:rsidP="00E2671D">
            <w:pPr>
              <w:snapToGrid w:val="0"/>
              <w:spacing w:line="280" w:lineRule="exact"/>
              <w:jc w:val="center"/>
              <w:rPr>
                <w:kern w:val="0"/>
                <w:sz w:val="24"/>
              </w:rPr>
            </w:pPr>
            <w:r w:rsidRPr="00760D11">
              <w:rPr>
                <w:kern w:val="0"/>
                <w:sz w:val="24"/>
              </w:rPr>
              <w:t>6</w:t>
            </w:r>
          </w:p>
        </w:tc>
        <w:tc>
          <w:tcPr>
            <w:tcW w:w="2138" w:type="dxa"/>
            <w:tcBorders>
              <w:top w:val="single" w:sz="4" w:space="0" w:color="auto"/>
              <w:left w:val="single" w:sz="4" w:space="0" w:color="auto"/>
              <w:bottom w:val="single" w:sz="4" w:space="0" w:color="auto"/>
              <w:right w:val="single" w:sz="4" w:space="0" w:color="auto"/>
            </w:tcBorders>
            <w:noWrap/>
            <w:vAlign w:val="center"/>
          </w:tcPr>
          <w:p w:rsidR="00794C04" w:rsidRPr="00760D11" w:rsidRDefault="00794C04" w:rsidP="00E2671D">
            <w:pPr>
              <w:snapToGrid w:val="0"/>
              <w:spacing w:line="280" w:lineRule="exact"/>
              <w:rPr>
                <w:kern w:val="0"/>
                <w:sz w:val="24"/>
              </w:rPr>
            </w:pPr>
            <w:r w:rsidRPr="00EE4E10">
              <w:rPr>
                <w:rFonts w:hint="eastAsia"/>
                <w:kern w:val="0"/>
                <w:sz w:val="24"/>
              </w:rPr>
              <w:t>生态科技前沿认知</w:t>
            </w:r>
          </w:p>
        </w:tc>
        <w:tc>
          <w:tcPr>
            <w:tcW w:w="4220" w:type="dxa"/>
            <w:tcBorders>
              <w:top w:val="single" w:sz="4" w:space="0" w:color="auto"/>
              <w:left w:val="nil"/>
              <w:bottom w:val="single" w:sz="4" w:space="0" w:color="auto"/>
              <w:right w:val="single" w:sz="4" w:space="0" w:color="auto"/>
            </w:tcBorders>
            <w:vAlign w:val="center"/>
          </w:tcPr>
          <w:p w:rsidR="00794C04" w:rsidRPr="00760D11" w:rsidRDefault="00794C04" w:rsidP="00E2671D">
            <w:pPr>
              <w:snapToGrid w:val="0"/>
              <w:spacing w:line="280" w:lineRule="exact"/>
              <w:rPr>
                <w:kern w:val="0"/>
                <w:sz w:val="24"/>
              </w:rPr>
            </w:pPr>
            <w:r w:rsidRPr="0036303C">
              <w:rPr>
                <w:rFonts w:hint="eastAsia"/>
                <w:kern w:val="0"/>
                <w:sz w:val="24"/>
              </w:rPr>
              <w:t>气候变暖引发全球生态危机是国际社会普遍关系的重大问题，人工智能、大数据等高科技创新如何应对气候变暖等气候变化，引发了重大争议。本专题从中国传统文化视角探索新的路径。</w:t>
            </w:r>
          </w:p>
        </w:tc>
        <w:tc>
          <w:tcPr>
            <w:tcW w:w="3050" w:type="dxa"/>
            <w:tcBorders>
              <w:top w:val="single" w:sz="4" w:space="0" w:color="auto"/>
              <w:left w:val="nil"/>
              <w:bottom w:val="single" w:sz="4" w:space="0" w:color="auto"/>
              <w:right w:val="single" w:sz="4" w:space="0" w:color="auto"/>
            </w:tcBorders>
            <w:vAlign w:val="center"/>
          </w:tcPr>
          <w:p w:rsidR="00794C04" w:rsidRPr="008364B0" w:rsidRDefault="00794C04" w:rsidP="00E2671D">
            <w:pPr>
              <w:spacing w:line="280" w:lineRule="exact"/>
              <w:jc w:val="left"/>
              <w:rPr>
                <w:rFonts w:ascii="黑体" w:eastAsia="黑体" w:hAnsi="黑体"/>
                <w:color w:val="000000"/>
                <w:sz w:val="24"/>
                <w:shd w:val="clear" w:color="auto" w:fill="FFFFFF"/>
              </w:rPr>
            </w:pPr>
            <w:r>
              <w:rPr>
                <w:rFonts w:ascii="黑体" w:eastAsia="黑体" w:hAnsi="黑体" w:hint="eastAsia"/>
                <w:color w:val="000000"/>
                <w:sz w:val="24"/>
                <w:shd w:val="clear" w:color="auto" w:fill="FFFFFF"/>
              </w:rPr>
              <w:t>刘</w:t>
            </w:r>
            <w:r>
              <w:rPr>
                <w:rFonts w:ascii="黑体" w:eastAsia="黑体" w:hAnsi="黑体"/>
                <w:color w:val="000000"/>
                <w:sz w:val="24"/>
                <w:shd w:val="clear" w:color="auto" w:fill="FFFFFF"/>
              </w:rPr>
              <w:t xml:space="preserve">  </w:t>
            </w:r>
            <w:r>
              <w:rPr>
                <w:rFonts w:ascii="黑体" w:eastAsia="黑体" w:hAnsi="黑体" w:hint="eastAsia"/>
                <w:color w:val="000000"/>
                <w:sz w:val="24"/>
                <w:shd w:val="clear" w:color="auto" w:fill="FFFFFF"/>
              </w:rPr>
              <w:t>魁：</w:t>
            </w:r>
            <w:r w:rsidRPr="008364B0">
              <w:rPr>
                <w:rFonts w:hint="eastAsia"/>
                <w:color w:val="000000"/>
                <w:sz w:val="24"/>
                <w:shd w:val="clear" w:color="auto" w:fill="FFFFFF"/>
              </w:rPr>
              <w:t>南京理工大学客座教授，东南大学教授、博导。</w:t>
            </w:r>
          </w:p>
        </w:tc>
      </w:tr>
      <w:tr w:rsidR="00794C04" w:rsidRPr="002F1C25" w:rsidTr="00E2671D">
        <w:trPr>
          <w:trHeight w:val="1336"/>
          <w:jc w:val="center"/>
        </w:trPr>
        <w:tc>
          <w:tcPr>
            <w:tcW w:w="731" w:type="dxa"/>
            <w:tcBorders>
              <w:top w:val="single" w:sz="4" w:space="0" w:color="auto"/>
              <w:left w:val="single" w:sz="4" w:space="0" w:color="auto"/>
              <w:bottom w:val="single" w:sz="4" w:space="0" w:color="auto"/>
              <w:right w:val="single" w:sz="4" w:space="0" w:color="auto"/>
            </w:tcBorders>
            <w:vAlign w:val="center"/>
          </w:tcPr>
          <w:p w:rsidR="00794C04" w:rsidRPr="00760D11" w:rsidRDefault="00794C04" w:rsidP="00E2671D">
            <w:pPr>
              <w:snapToGrid w:val="0"/>
              <w:spacing w:line="280" w:lineRule="exact"/>
              <w:jc w:val="center"/>
              <w:rPr>
                <w:kern w:val="0"/>
                <w:sz w:val="24"/>
              </w:rPr>
            </w:pPr>
            <w:r w:rsidRPr="00760D11">
              <w:rPr>
                <w:kern w:val="0"/>
                <w:sz w:val="24"/>
              </w:rPr>
              <w:t>7</w:t>
            </w:r>
          </w:p>
        </w:tc>
        <w:tc>
          <w:tcPr>
            <w:tcW w:w="2138" w:type="dxa"/>
            <w:tcBorders>
              <w:top w:val="single" w:sz="4" w:space="0" w:color="auto"/>
              <w:left w:val="single" w:sz="4" w:space="0" w:color="auto"/>
              <w:bottom w:val="single" w:sz="4" w:space="0" w:color="auto"/>
              <w:right w:val="single" w:sz="4" w:space="0" w:color="auto"/>
            </w:tcBorders>
            <w:noWrap/>
            <w:vAlign w:val="center"/>
          </w:tcPr>
          <w:p w:rsidR="00794C04" w:rsidRPr="00760D11" w:rsidRDefault="00794C04" w:rsidP="00E2671D">
            <w:pPr>
              <w:snapToGrid w:val="0"/>
              <w:spacing w:line="280" w:lineRule="exact"/>
              <w:rPr>
                <w:kern w:val="0"/>
                <w:sz w:val="24"/>
              </w:rPr>
            </w:pPr>
            <w:r w:rsidRPr="00A035CD">
              <w:rPr>
                <w:rFonts w:hint="eastAsia"/>
                <w:kern w:val="0"/>
                <w:sz w:val="24"/>
              </w:rPr>
              <w:t>互联网新技术的应用与趋势—大数据、云计算、物联网</w:t>
            </w:r>
          </w:p>
        </w:tc>
        <w:tc>
          <w:tcPr>
            <w:tcW w:w="4220" w:type="dxa"/>
            <w:tcBorders>
              <w:top w:val="single" w:sz="4" w:space="0" w:color="auto"/>
              <w:left w:val="nil"/>
              <w:bottom w:val="single" w:sz="4" w:space="0" w:color="auto"/>
              <w:right w:val="single" w:sz="4" w:space="0" w:color="auto"/>
            </w:tcBorders>
            <w:vAlign w:val="center"/>
          </w:tcPr>
          <w:p w:rsidR="00794C04" w:rsidRPr="00760D11" w:rsidRDefault="00794C04" w:rsidP="00E2671D">
            <w:pPr>
              <w:snapToGrid w:val="0"/>
              <w:spacing w:line="280" w:lineRule="exact"/>
              <w:rPr>
                <w:kern w:val="0"/>
                <w:sz w:val="24"/>
              </w:rPr>
            </w:pPr>
            <w:r w:rsidRPr="00870906">
              <w:rPr>
                <w:rFonts w:hint="eastAsia"/>
                <w:kern w:val="0"/>
                <w:sz w:val="24"/>
              </w:rPr>
              <w:t>信息技术推动中国高速发展</w:t>
            </w:r>
            <w:r>
              <w:rPr>
                <w:rFonts w:hint="eastAsia"/>
                <w:kern w:val="0"/>
                <w:sz w:val="24"/>
              </w:rPr>
              <w:t>；</w:t>
            </w:r>
            <w:r w:rsidRPr="00870906">
              <w:rPr>
                <w:rFonts w:hint="eastAsia"/>
                <w:kern w:val="0"/>
                <w:sz w:val="24"/>
              </w:rPr>
              <w:t>云计算构建新型信息基础设施</w:t>
            </w:r>
            <w:r>
              <w:rPr>
                <w:rFonts w:hint="eastAsia"/>
                <w:kern w:val="0"/>
                <w:sz w:val="24"/>
              </w:rPr>
              <w:t>；</w:t>
            </w:r>
            <w:r w:rsidRPr="00870906">
              <w:rPr>
                <w:rFonts w:hint="eastAsia"/>
                <w:kern w:val="0"/>
                <w:sz w:val="24"/>
              </w:rPr>
              <w:t>大数据将变革既有的数据观提纲</w:t>
            </w:r>
            <w:r>
              <w:rPr>
                <w:rFonts w:hint="eastAsia"/>
                <w:kern w:val="0"/>
                <w:sz w:val="24"/>
              </w:rPr>
              <w:t>；</w:t>
            </w:r>
            <w:r w:rsidRPr="00870906">
              <w:rPr>
                <w:rFonts w:hint="eastAsia"/>
                <w:kern w:val="0"/>
                <w:sz w:val="24"/>
              </w:rPr>
              <w:t>万物智联</w:t>
            </w:r>
            <w:r w:rsidRPr="00870906">
              <w:rPr>
                <w:rFonts w:hint="eastAsia"/>
                <w:kern w:val="0"/>
                <w:sz w:val="24"/>
              </w:rPr>
              <w:t>-</w:t>
            </w:r>
            <w:r w:rsidRPr="00870906">
              <w:rPr>
                <w:rFonts w:hint="eastAsia"/>
                <w:kern w:val="0"/>
                <w:sz w:val="24"/>
              </w:rPr>
              <w:t>物联网</w:t>
            </w:r>
            <w:r>
              <w:rPr>
                <w:rFonts w:hint="eastAsia"/>
                <w:kern w:val="0"/>
                <w:sz w:val="24"/>
              </w:rPr>
              <w:t>。</w:t>
            </w:r>
          </w:p>
        </w:tc>
        <w:tc>
          <w:tcPr>
            <w:tcW w:w="3050" w:type="dxa"/>
            <w:tcBorders>
              <w:top w:val="single" w:sz="4" w:space="0" w:color="auto"/>
              <w:left w:val="nil"/>
              <w:bottom w:val="single" w:sz="4" w:space="0" w:color="auto"/>
              <w:right w:val="single" w:sz="4" w:space="0" w:color="auto"/>
            </w:tcBorders>
            <w:vAlign w:val="center"/>
          </w:tcPr>
          <w:p w:rsidR="00794C04" w:rsidRPr="00760D11" w:rsidRDefault="00794C04" w:rsidP="00E2671D">
            <w:pPr>
              <w:snapToGrid w:val="0"/>
              <w:spacing w:line="280" w:lineRule="exact"/>
              <w:rPr>
                <w:kern w:val="0"/>
                <w:sz w:val="24"/>
              </w:rPr>
            </w:pPr>
            <w:r w:rsidRPr="00427761">
              <w:rPr>
                <w:rFonts w:ascii="黑体" w:eastAsia="黑体" w:hAnsi="黑体" w:hint="eastAsia"/>
                <w:color w:val="000000"/>
                <w:sz w:val="24"/>
                <w:shd w:val="clear" w:color="auto" w:fill="FFFFFF"/>
              </w:rPr>
              <w:t xml:space="preserve">徐 </w:t>
            </w:r>
            <w:r>
              <w:rPr>
                <w:rFonts w:ascii="黑体" w:eastAsia="黑体" w:hAnsi="黑体" w:hint="eastAsia"/>
                <w:color w:val="000000"/>
                <w:sz w:val="24"/>
                <w:shd w:val="clear" w:color="auto" w:fill="FFFFFF"/>
              </w:rPr>
              <w:t xml:space="preserve"> </w:t>
            </w:r>
            <w:r w:rsidRPr="00427761">
              <w:rPr>
                <w:rFonts w:ascii="黑体" w:eastAsia="黑体" w:hAnsi="黑体" w:hint="eastAsia"/>
                <w:color w:val="000000"/>
                <w:sz w:val="24"/>
                <w:shd w:val="clear" w:color="auto" w:fill="FFFFFF"/>
              </w:rPr>
              <w:t>雷：</w:t>
            </w:r>
            <w:r w:rsidRPr="00427761">
              <w:rPr>
                <w:rFonts w:hint="eastAsia"/>
                <w:kern w:val="0"/>
                <w:sz w:val="24"/>
              </w:rPr>
              <w:t>南京理工大学计算机科学与工程学院教授、博导，国家科技部、教育部、工信部、江苏省高新技术企业认定注册专家。</w:t>
            </w:r>
          </w:p>
        </w:tc>
      </w:tr>
      <w:tr w:rsidR="00794C04" w:rsidRPr="002F1C25" w:rsidTr="00E2671D">
        <w:trPr>
          <w:trHeight w:val="926"/>
          <w:jc w:val="center"/>
        </w:trPr>
        <w:tc>
          <w:tcPr>
            <w:tcW w:w="731" w:type="dxa"/>
            <w:tcBorders>
              <w:top w:val="single" w:sz="4" w:space="0" w:color="auto"/>
              <w:left w:val="single" w:sz="4" w:space="0" w:color="auto"/>
              <w:bottom w:val="single" w:sz="4" w:space="0" w:color="auto"/>
              <w:right w:val="single" w:sz="4" w:space="0" w:color="auto"/>
            </w:tcBorders>
            <w:vAlign w:val="center"/>
          </w:tcPr>
          <w:p w:rsidR="00794C04" w:rsidRPr="00760D11" w:rsidRDefault="00794C04" w:rsidP="00E2671D">
            <w:pPr>
              <w:snapToGrid w:val="0"/>
              <w:spacing w:line="280" w:lineRule="exact"/>
              <w:jc w:val="center"/>
              <w:rPr>
                <w:kern w:val="0"/>
                <w:sz w:val="24"/>
              </w:rPr>
            </w:pPr>
            <w:r w:rsidRPr="00760D11">
              <w:rPr>
                <w:kern w:val="0"/>
                <w:sz w:val="24"/>
              </w:rPr>
              <w:t>8</w:t>
            </w:r>
          </w:p>
        </w:tc>
        <w:tc>
          <w:tcPr>
            <w:tcW w:w="2138" w:type="dxa"/>
            <w:tcBorders>
              <w:top w:val="single" w:sz="4" w:space="0" w:color="auto"/>
              <w:left w:val="single" w:sz="4" w:space="0" w:color="auto"/>
              <w:bottom w:val="single" w:sz="4" w:space="0" w:color="auto"/>
              <w:right w:val="single" w:sz="4" w:space="0" w:color="auto"/>
            </w:tcBorders>
            <w:noWrap/>
            <w:vAlign w:val="center"/>
          </w:tcPr>
          <w:p w:rsidR="00794C04" w:rsidRPr="008364B0" w:rsidRDefault="00794C04" w:rsidP="00E2671D">
            <w:pPr>
              <w:widowControl/>
              <w:spacing w:line="280" w:lineRule="exact"/>
              <w:rPr>
                <w:kern w:val="0"/>
                <w:sz w:val="24"/>
              </w:rPr>
            </w:pPr>
            <w:r w:rsidRPr="008364B0">
              <w:rPr>
                <w:rFonts w:hint="eastAsia"/>
                <w:kern w:val="0"/>
                <w:sz w:val="24"/>
              </w:rPr>
              <w:t>现场教学：</w:t>
            </w:r>
            <w:r w:rsidRPr="00405BFF">
              <w:rPr>
                <w:rFonts w:hint="eastAsia"/>
                <w:kern w:val="0"/>
                <w:sz w:val="24"/>
              </w:rPr>
              <w:t>苏宁银行</w:t>
            </w:r>
          </w:p>
        </w:tc>
        <w:tc>
          <w:tcPr>
            <w:tcW w:w="4220" w:type="dxa"/>
            <w:tcBorders>
              <w:top w:val="single" w:sz="4" w:space="0" w:color="auto"/>
              <w:left w:val="nil"/>
              <w:bottom w:val="single" w:sz="4" w:space="0" w:color="auto"/>
              <w:right w:val="single" w:sz="4" w:space="0" w:color="auto"/>
            </w:tcBorders>
            <w:vAlign w:val="center"/>
          </w:tcPr>
          <w:p w:rsidR="00794C04" w:rsidRPr="008364B0" w:rsidRDefault="00794C04" w:rsidP="00E2671D">
            <w:pPr>
              <w:spacing w:line="300" w:lineRule="exact"/>
              <w:rPr>
                <w:kern w:val="0"/>
                <w:sz w:val="24"/>
              </w:rPr>
            </w:pPr>
            <w:r w:rsidRPr="00405BFF">
              <w:rPr>
                <w:rFonts w:hint="eastAsia"/>
                <w:kern w:val="0"/>
                <w:sz w:val="24"/>
              </w:rPr>
              <w:t>展示科技金融、智慧金融的应用</w:t>
            </w:r>
          </w:p>
        </w:tc>
        <w:tc>
          <w:tcPr>
            <w:tcW w:w="3050" w:type="dxa"/>
            <w:tcBorders>
              <w:top w:val="single" w:sz="4" w:space="0" w:color="auto"/>
              <w:left w:val="nil"/>
              <w:bottom w:val="single" w:sz="4" w:space="0" w:color="auto"/>
              <w:right w:val="single" w:sz="4" w:space="0" w:color="auto"/>
            </w:tcBorders>
            <w:vAlign w:val="center"/>
          </w:tcPr>
          <w:p w:rsidR="00794C04" w:rsidRPr="00B32B7B" w:rsidRDefault="00794C04" w:rsidP="00E2671D">
            <w:pPr>
              <w:snapToGrid w:val="0"/>
              <w:spacing w:line="280" w:lineRule="exact"/>
              <w:rPr>
                <w:rFonts w:eastAsia="黑体"/>
                <w:kern w:val="0"/>
                <w:sz w:val="24"/>
              </w:rPr>
            </w:pPr>
            <w:r w:rsidRPr="00B32B7B">
              <w:rPr>
                <w:rFonts w:eastAsia="黑体" w:hint="eastAsia"/>
                <w:kern w:val="0"/>
                <w:sz w:val="24"/>
              </w:rPr>
              <w:t>张国强</w:t>
            </w:r>
            <w:r w:rsidRPr="00CA1C7B">
              <w:rPr>
                <w:rFonts w:ascii="黑体" w:eastAsia="黑体" w:hAnsi="黑体" w:hint="eastAsia"/>
                <w:color w:val="000000"/>
                <w:sz w:val="24"/>
                <w:shd w:val="clear" w:color="auto" w:fill="FFFFFF"/>
              </w:rPr>
              <w:t>:</w:t>
            </w:r>
            <w:r w:rsidRPr="00B32B7B">
              <w:rPr>
                <w:rFonts w:hint="eastAsia"/>
                <w:kern w:val="0"/>
                <w:sz w:val="24"/>
              </w:rPr>
              <w:t>南京理工大学客座教授，苏宁银行经理。</w:t>
            </w:r>
          </w:p>
        </w:tc>
      </w:tr>
    </w:tbl>
    <w:p w:rsidR="00794C04" w:rsidRPr="002F1C25" w:rsidRDefault="00794C04" w:rsidP="00794C04">
      <w:pPr>
        <w:snapToGrid w:val="0"/>
        <w:spacing w:line="460" w:lineRule="exact"/>
        <w:rPr>
          <w:sz w:val="28"/>
          <w:szCs w:val="28"/>
        </w:rPr>
      </w:pPr>
      <w:r w:rsidRPr="002F1C25">
        <w:rPr>
          <w:rFonts w:eastAsia="黑体" w:hint="eastAsia"/>
          <w:sz w:val="28"/>
          <w:szCs w:val="28"/>
        </w:rPr>
        <w:t>开班人数</w:t>
      </w:r>
      <w:r w:rsidRPr="002F1C25">
        <w:rPr>
          <w:rFonts w:hint="eastAsia"/>
          <w:sz w:val="28"/>
          <w:szCs w:val="28"/>
        </w:rPr>
        <w:t>：</w:t>
      </w:r>
      <w:r>
        <w:rPr>
          <w:sz w:val="28"/>
          <w:szCs w:val="28"/>
        </w:rPr>
        <w:t>40</w:t>
      </w:r>
      <w:r w:rsidRPr="002F1C25">
        <w:rPr>
          <w:sz w:val="28"/>
          <w:szCs w:val="28"/>
        </w:rPr>
        <w:t xml:space="preserve"> </w:t>
      </w:r>
      <w:r w:rsidRPr="002F1C25">
        <w:rPr>
          <w:rFonts w:hint="eastAsia"/>
          <w:kern w:val="0"/>
          <w:sz w:val="28"/>
          <w:szCs w:val="28"/>
        </w:rPr>
        <w:t>人至</w:t>
      </w:r>
      <w:r>
        <w:rPr>
          <w:kern w:val="0"/>
          <w:sz w:val="28"/>
          <w:szCs w:val="28"/>
        </w:rPr>
        <w:t>1</w:t>
      </w:r>
      <w:r>
        <w:rPr>
          <w:rFonts w:hint="eastAsia"/>
          <w:kern w:val="0"/>
          <w:sz w:val="28"/>
          <w:szCs w:val="28"/>
        </w:rPr>
        <w:t>0</w:t>
      </w:r>
      <w:r>
        <w:rPr>
          <w:kern w:val="0"/>
          <w:sz w:val="28"/>
          <w:szCs w:val="28"/>
        </w:rPr>
        <w:t>0</w:t>
      </w:r>
      <w:r w:rsidRPr="002F1C25">
        <w:rPr>
          <w:rFonts w:hint="eastAsia"/>
          <w:kern w:val="0"/>
          <w:sz w:val="28"/>
          <w:szCs w:val="28"/>
        </w:rPr>
        <w:t>人</w:t>
      </w:r>
      <w:r w:rsidRPr="002F1C25">
        <w:rPr>
          <w:kern w:val="0"/>
          <w:sz w:val="28"/>
          <w:szCs w:val="28"/>
        </w:rPr>
        <w:t xml:space="preserve">   </w:t>
      </w:r>
      <w:r w:rsidRPr="002F1C25">
        <w:rPr>
          <w:sz w:val="28"/>
          <w:szCs w:val="28"/>
        </w:rPr>
        <w:t xml:space="preserve">        </w:t>
      </w:r>
      <w:r>
        <w:rPr>
          <w:sz w:val="28"/>
          <w:szCs w:val="28"/>
        </w:rPr>
        <w:t xml:space="preserve">  </w:t>
      </w:r>
      <w:r w:rsidRPr="002F1C25">
        <w:rPr>
          <w:rFonts w:eastAsia="黑体" w:hint="eastAsia"/>
          <w:sz w:val="28"/>
          <w:szCs w:val="28"/>
        </w:rPr>
        <w:t>缴费方式</w:t>
      </w:r>
      <w:r>
        <w:rPr>
          <w:rFonts w:eastAsia="黑体" w:hint="eastAsia"/>
          <w:sz w:val="28"/>
          <w:szCs w:val="28"/>
        </w:rPr>
        <w:t>：</w:t>
      </w:r>
      <w:r w:rsidRPr="005E4AE5">
        <w:rPr>
          <w:rFonts w:hint="eastAsia"/>
          <w:sz w:val="28"/>
          <w:szCs w:val="28"/>
        </w:rPr>
        <w:t>现金及其他缴费方式均可</w:t>
      </w:r>
      <w:r w:rsidRPr="002F1C25">
        <w:rPr>
          <w:sz w:val="28"/>
          <w:szCs w:val="28"/>
        </w:rPr>
        <w:t xml:space="preserve">     </w:t>
      </w:r>
    </w:p>
    <w:p w:rsidR="00794C04" w:rsidRPr="002F1C25" w:rsidRDefault="00794C04" w:rsidP="00794C04">
      <w:pPr>
        <w:snapToGrid w:val="0"/>
        <w:spacing w:line="460" w:lineRule="exact"/>
        <w:rPr>
          <w:kern w:val="0"/>
          <w:sz w:val="28"/>
          <w:szCs w:val="28"/>
        </w:rPr>
      </w:pPr>
      <w:r w:rsidRPr="002F1C25">
        <w:rPr>
          <w:rFonts w:eastAsia="黑体" w:hint="eastAsia"/>
          <w:spacing w:val="40"/>
          <w:kern w:val="0"/>
          <w:sz w:val="28"/>
          <w:szCs w:val="28"/>
        </w:rPr>
        <w:t>联系人：</w:t>
      </w:r>
      <w:r w:rsidRPr="005E4AE5">
        <w:rPr>
          <w:rFonts w:hint="eastAsia"/>
          <w:sz w:val="28"/>
          <w:szCs w:val="28"/>
        </w:rPr>
        <w:t>刘晓丽</w:t>
      </w:r>
      <w:r w:rsidRPr="005E4AE5">
        <w:rPr>
          <w:sz w:val="28"/>
          <w:szCs w:val="28"/>
        </w:rPr>
        <w:t xml:space="preserve">  </w:t>
      </w:r>
      <w:r w:rsidRPr="002F1C25">
        <w:rPr>
          <w:kern w:val="0"/>
          <w:sz w:val="28"/>
          <w:szCs w:val="28"/>
        </w:rPr>
        <w:t xml:space="preserve"> </w:t>
      </w:r>
      <w:r w:rsidRPr="002F1C25">
        <w:rPr>
          <w:sz w:val="28"/>
          <w:szCs w:val="28"/>
        </w:rPr>
        <w:t xml:space="preserve">            </w:t>
      </w:r>
      <w:r w:rsidRPr="002F1C25">
        <w:rPr>
          <w:rFonts w:hint="eastAsia"/>
          <w:sz w:val="28"/>
          <w:szCs w:val="28"/>
        </w:rPr>
        <w:t xml:space="preserve">　</w:t>
      </w:r>
      <w:r>
        <w:rPr>
          <w:sz w:val="28"/>
          <w:szCs w:val="28"/>
        </w:rPr>
        <w:t xml:space="preserve"> </w:t>
      </w:r>
      <w:r w:rsidRPr="002F1C25">
        <w:rPr>
          <w:sz w:val="28"/>
          <w:szCs w:val="28"/>
        </w:rPr>
        <w:t xml:space="preserve"> </w:t>
      </w:r>
      <w:r>
        <w:rPr>
          <w:sz w:val="28"/>
          <w:szCs w:val="28"/>
        </w:rPr>
        <w:t xml:space="preserve"> </w:t>
      </w:r>
      <w:r w:rsidRPr="002F1C25">
        <w:rPr>
          <w:rFonts w:eastAsia="黑体" w:hint="eastAsia"/>
          <w:sz w:val="28"/>
          <w:szCs w:val="28"/>
        </w:rPr>
        <w:t>联系电话</w:t>
      </w:r>
      <w:r w:rsidRPr="002F1C25">
        <w:rPr>
          <w:rFonts w:hint="eastAsia"/>
          <w:sz w:val="28"/>
          <w:szCs w:val="28"/>
        </w:rPr>
        <w:t>：</w:t>
      </w:r>
      <w:r w:rsidRPr="005E4AE5">
        <w:rPr>
          <w:kern w:val="0"/>
          <w:sz w:val="28"/>
          <w:szCs w:val="28"/>
        </w:rPr>
        <w:t>13382776512</w:t>
      </w:r>
    </w:p>
    <w:p w:rsidR="00794C04" w:rsidRDefault="00794C04" w:rsidP="00794C04">
      <w:pPr>
        <w:snapToGrid w:val="0"/>
        <w:spacing w:line="460" w:lineRule="exact"/>
        <w:rPr>
          <w:kern w:val="0"/>
          <w:sz w:val="28"/>
          <w:szCs w:val="28"/>
        </w:rPr>
      </w:pPr>
      <w:r w:rsidRPr="002F1C25">
        <w:rPr>
          <w:rFonts w:eastAsia="黑体" w:hint="eastAsia"/>
          <w:sz w:val="28"/>
          <w:szCs w:val="28"/>
        </w:rPr>
        <w:t>地</w:t>
      </w:r>
      <w:r w:rsidRPr="002F1C25">
        <w:rPr>
          <w:rFonts w:eastAsia="黑体"/>
          <w:sz w:val="28"/>
          <w:szCs w:val="28"/>
        </w:rPr>
        <w:t xml:space="preserve">   </w:t>
      </w:r>
      <w:r w:rsidRPr="002F1C25">
        <w:rPr>
          <w:rFonts w:eastAsia="黑体" w:hint="eastAsia"/>
          <w:sz w:val="28"/>
          <w:szCs w:val="28"/>
        </w:rPr>
        <w:t>址</w:t>
      </w:r>
      <w:r w:rsidRPr="002F1C25">
        <w:rPr>
          <w:rFonts w:hint="eastAsia"/>
          <w:kern w:val="0"/>
          <w:sz w:val="28"/>
          <w:szCs w:val="28"/>
        </w:rPr>
        <w:t>：</w:t>
      </w:r>
      <w:r w:rsidRPr="005E4AE5">
        <w:rPr>
          <w:rFonts w:hint="eastAsia"/>
          <w:kern w:val="0"/>
          <w:sz w:val="28"/>
          <w:szCs w:val="28"/>
        </w:rPr>
        <w:t>秦淮区光华路联合村一号南京理工大学</w:t>
      </w:r>
      <w:r>
        <w:rPr>
          <w:rFonts w:hint="eastAsia"/>
          <w:kern w:val="0"/>
          <w:sz w:val="28"/>
          <w:szCs w:val="28"/>
        </w:rPr>
        <w:t>继续教育学院</w:t>
      </w:r>
      <w:r w:rsidRPr="005E4AE5">
        <w:rPr>
          <w:kern w:val="0"/>
          <w:sz w:val="28"/>
          <w:szCs w:val="28"/>
        </w:rPr>
        <w:t>10—2</w:t>
      </w:r>
      <w:r>
        <w:rPr>
          <w:kern w:val="0"/>
          <w:sz w:val="28"/>
          <w:szCs w:val="28"/>
        </w:rPr>
        <w:t>19</w:t>
      </w:r>
      <w:r w:rsidRPr="005E4AE5">
        <w:rPr>
          <w:rFonts w:hint="eastAsia"/>
          <w:kern w:val="0"/>
          <w:sz w:val="28"/>
          <w:szCs w:val="28"/>
        </w:rPr>
        <w:t>室</w:t>
      </w:r>
    </w:p>
    <w:p w:rsidR="00EB5AA9" w:rsidRDefault="00EB5AA9" w:rsidP="00042430">
      <w:pPr>
        <w:widowControl/>
        <w:tabs>
          <w:tab w:val="left" w:pos="2730"/>
          <w:tab w:val="center" w:pos="4153"/>
        </w:tabs>
        <w:spacing w:afterLines="50" w:line="600" w:lineRule="exact"/>
        <w:jc w:val="center"/>
        <w:rPr>
          <w:rFonts w:eastAsia="黑体"/>
          <w:sz w:val="44"/>
          <w:szCs w:val="44"/>
        </w:rPr>
      </w:pPr>
      <w:r>
        <w:rPr>
          <w:rFonts w:eastAsia="黑体" w:hint="eastAsia"/>
          <w:sz w:val="44"/>
          <w:szCs w:val="44"/>
        </w:rPr>
        <w:lastRenderedPageBreak/>
        <w:t>南京邮电大学</w:t>
      </w:r>
    </w:p>
    <w:tbl>
      <w:tblPr>
        <w:tblW w:w="10016" w:type="dxa"/>
        <w:jc w:val="center"/>
        <w:tblLayout w:type="fixed"/>
        <w:tblLook w:val="00A0"/>
      </w:tblPr>
      <w:tblGrid>
        <w:gridCol w:w="671"/>
        <w:gridCol w:w="2452"/>
        <w:gridCol w:w="4342"/>
        <w:gridCol w:w="2551"/>
      </w:tblGrid>
      <w:tr w:rsidR="00EB5AA9" w:rsidTr="0052233A">
        <w:trPr>
          <w:trHeight w:val="435"/>
          <w:jc w:val="center"/>
        </w:trPr>
        <w:tc>
          <w:tcPr>
            <w:tcW w:w="10016" w:type="dxa"/>
            <w:gridSpan w:val="4"/>
          </w:tcPr>
          <w:p w:rsidR="00EB5AA9" w:rsidRDefault="00EB5AA9" w:rsidP="00EB5AA9">
            <w:pPr>
              <w:spacing w:line="600" w:lineRule="exact"/>
              <w:rPr>
                <w:sz w:val="28"/>
                <w:szCs w:val="28"/>
              </w:rPr>
            </w:pPr>
            <w:r>
              <w:rPr>
                <w:rFonts w:eastAsia="黑体" w:hint="eastAsia"/>
                <w:sz w:val="28"/>
                <w:szCs w:val="28"/>
              </w:rPr>
              <w:t>专题名称</w:t>
            </w:r>
            <w:r>
              <w:rPr>
                <w:rFonts w:hint="eastAsia"/>
                <w:sz w:val="28"/>
                <w:szCs w:val="28"/>
              </w:rPr>
              <w:t>：人工智能技术与经济社会发展</w:t>
            </w:r>
          </w:p>
        </w:tc>
      </w:tr>
      <w:tr w:rsidR="00EB5AA9" w:rsidTr="0052233A">
        <w:trPr>
          <w:trHeight w:val="583"/>
          <w:jc w:val="center"/>
        </w:trPr>
        <w:tc>
          <w:tcPr>
            <w:tcW w:w="10016" w:type="dxa"/>
            <w:gridSpan w:val="4"/>
            <w:tcBorders>
              <w:bottom w:val="single" w:sz="4" w:space="0" w:color="auto"/>
            </w:tcBorders>
          </w:tcPr>
          <w:p w:rsidR="00EB5AA9" w:rsidRDefault="00EB5AA9" w:rsidP="00680BE8">
            <w:pPr>
              <w:spacing w:line="600" w:lineRule="exact"/>
              <w:rPr>
                <w:rFonts w:eastAsia="黑体"/>
                <w:sz w:val="28"/>
                <w:szCs w:val="28"/>
              </w:rPr>
            </w:pPr>
            <w:r>
              <w:rPr>
                <w:rFonts w:eastAsia="黑体" w:hint="eastAsia"/>
                <w:sz w:val="28"/>
                <w:szCs w:val="28"/>
              </w:rPr>
              <w:t>培训时间：</w:t>
            </w:r>
            <w:r w:rsidR="00680BE8">
              <w:rPr>
                <w:rFonts w:eastAsia="黑体" w:hint="eastAsia"/>
                <w:sz w:val="28"/>
                <w:szCs w:val="28"/>
              </w:rPr>
              <w:t>5</w:t>
            </w:r>
            <w:r>
              <w:rPr>
                <w:rFonts w:hint="eastAsia"/>
                <w:sz w:val="28"/>
                <w:szCs w:val="28"/>
              </w:rPr>
              <w:t>月</w:t>
            </w:r>
            <w:r w:rsidR="00680BE8">
              <w:rPr>
                <w:rFonts w:hint="eastAsia"/>
                <w:sz w:val="28"/>
                <w:szCs w:val="28"/>
              </w:rPr>
              <w:t>15</w:t>
            </w:r>
            <w:r>
              <w:rPr>
                <w:rFonts w:hint="eastAsia"/>
                <w:sz w:val="28"/>
                <w:szCs w:val="28"/>
              </w:rPr>
              <w:t>日（星期三）</w:t>
            </w:r>
            <w:r>
              <w:rPr>
                <w:sz w:val="28"/>
                <w:szCs w:val="28"/>
              </w:rPr>
              <w:t>——</w:t>
            </w:r>
            <w:r w:rsidR="00680BE8">
              <w:rPr>
                <w:rFonts w:hint="eastAsia"/>
                <w:sz w:val="28"/>
                <w:szCs w:val="28"/>
              </w:rPr>
              <w:t>5</w:t>
            </w:r>
            <w:r>
              <w:rPr>
                <w:rFonts w:hint="eastAsia"/>
                <w:sz w:val="28"/>
                <w:szCs w:val="28"/>
              </w:rPr>
              <w:t>月</w:t>
            </w:r>
            <w:r w:rsidR="00680BE8">
              <w:rPr>
                <w:rFonts w:hint="eastAsia"/>
                <w:sz w:val="28"/>
                <w:szCs w:val="28"/>
              </w:rPr>
              <w:t>18</w:t>
            </w:r>
            <w:r>
              <w:rPr>
                <w:rFonts w:hint="eastAsia"/>
                <w:sz w:val="28"/>
                <w:szCs w:val="28"/>
              </w:rPr>
              <w:t>日（星期六）</w:t>
            </w:r>
          </w:p>
        </w:tc>
      </w:tr>
      <w:tr w:rsidR="00EB5AA9" w:rsidTr="0052233A">
        <w:trPr>
          <w:trHeight w:val="498"/>
          <w:jc w:val="center"/>
        </w:trPr>
        <w:tc>
          <w:tcPr>
            <w:tcW w:w="671" w:type="dxa"/>
            <w:tcBorders>
              <w:top w:val="single" w:sz="4" w:space="0" w:color="auto"/>
              <w:left w:val="single" w:sz="4" w:space="0" w:color="auto"/>
              <w:bottom w:val="single" w:sz="4" w:space="0" w:color="auto"/>
              <w:right w:val="single" w:sz="4" w:space="0" w:color="auto"/>
            </w:tcBorders>
            <w:vAlign w:val="center"/>
          </w:tcPr>
          <w:p w:rsidR="00EB5AA9" w:rsidRDefault="00EB5AA9" w:rsidP="0052233A">
            <w:pPr>
              <w:widowControl/>
              <w:spacing w:line="280" w:lineRule="exact"/>
              <w:jc w:val="center"/>
              <w:rPr>
                <w:rFonts w:eastAsia="黑体"/>
                <w:kern w:val="0"/>
                <w:sz w:val="24"/>
              </w:rPr>
            </w:pPr>
            <w:r>
              <w:rPr>
                <w:rFonts w:eastAsia="黑体" w:hint="eastAsia"/>
                <w:kern w:val="0"/>
                <w:sz w:val="24"/>
              </w:rPr>
              <w:t>序号</w:t>
            </w:r>
          </w:p>
        </w:tc>
        <w:tc>
          <w:tcPr>
            <w:tcW w:w="2452" w:type="dxa"/>
            <w:tcBorders>
              <w:top w:val="single" w:sz="4" w:space="0" w:color="auto"/>
              <w:left w:val="single" w:sz="4" w:space="0" w:color="auto"/>
              <w:bottom w:val="single" w:sz="4" w:space="0" w:color="auto"/>
              <w:right w:val="single" w:sz="4" w:space="0" w:color="auto"/>
            </w:tcBorders>
            <w:vAlign w:val="center"/>
          </w:tcPr>
          <w:p w:rsidR="00EB5AA9" w:rsidRDefault="00EB5AA9" w:rsidP="0052233A">
            <w:pPr>
              <w:widowControl/>
              <w:spacing w:line="280" w:lineRule="exact"/>
              <w:jc w:val="center"/>
              <w:rPr>
                <w:rFonts w:eastAsia="黑体"/>
                <w:kern w:val="0"/>
                <w:sz w:val="24"/>
              </w:rPr>
            </w:pPr>
            <w:r>
              <w:rPr>
                <w:rFonts w:eastAsia="黑体" w:hint="eastAsia"/>
                <w:kern w:val="0"/>
                <w:sz w:val="24"/>
              </w:rPr>
              <w:t>课程名称</w:t>
            </w:r>
          </w:p>
        </w:tc>
        <w:tc>
          <w:tcPr>
            <w:tcW w:w="4342" w:type="dxa"/>
            <w:tcBorders>
              <w:top w:val="single" w:sz="4" w:space="0" w:color="auto"/>
              <w:left w:val="nil"/>
              <w:bottom w:val="single" w:sz="4" w:space="0" w:color="auto"/>
              <w:right w:val="single" w:sz="4" w:space="0" w:color="auto"/>
            </w:tcBorders>
            <w:vAlign w:val="center"/>
          </w:tcPr>
          <w:p w:rsidR="00EB5AA9" w:rsidRDefault="00EB5AA9" w:rsidP="0052233A">
            <w:pPr>
              <w:spacing w:line="280" w:lineRule="exact"/>
              <w:jc w:val="center"/>
              <w:rPr>
                <w:rFonts w:eastAsia="黑体"/>
                <w:kern w:val="0"/>
                <w:sz w:val="24"/>
              </w:rPr>
            </w:pPr>
            <w:r>
              <w:rPr>
                <w:rFonts w:eastAsia="黑体" w:hint="eastAsia"/>
                <w:kern w:val="0"/>
                <w:sz w:val="24"/>
              </w:rPr>
              <w:t>课程内容</w:t>
            </w:r>
          </w:p>
        </w:tc>
        <w:tc>
          <w:tcPr>
            <w:tcW w:w="2551" w:type="dxa"/>
            <w:tcBorders>
              <w:top w:val="single" w:sz="4" w:space="0" w:color="auto"/>
              <w:left w:val="nil"/>
              <w:bottom w:val="single" w:sz="4" w:space="0" w:color="auto"/>
              <w:right w:val="single" w:sz="4" w:space="0" w:color="auto"/>
            </w:tcBorders>
            <w:vAlign w:val="center"/>
          </w:tcPr>
          <w:p w:rsidR="00EB5AA9" w:rsidRDefault="00EB5AA9" w:rsidP="0052233A">
            <w:pPr>
              <w:widowControl/>
              <w:spacing w:line="280" w:lineRule="exact"/>
              <w:jc w:val="center"/>
              <w:rPr>
                <w:rFonts w:eastAsia="黑体"/>
                <w:kern w:val="0"/>
                <w:sz w:val="24"/>
              </w:rPr>
            </w:pPr>
            <w:r>
              <w:rPr>
                <w:rFonts w:eastAsia="黑体" w:hint="eastAsia"/>
                <w:kern w:val="0"/>
                <w:sz w:val="24"/>
              </w:rPr>
              <w:t>授课教师</w:t>
            </w:r>
          </w:p>
        </w:tc>
      </w:tr>
      <w:tr w:rsidR="00EB5AA9" w:rsidTr="0052233A">
        <w:trPr>
          <w:trHeight w:val="917"/>
          <w:jc w:val="center"/>
        </w:trPr>
        <w:tc>
          <w:tcPr>
            <w:tcW w:w="671" w:type="dxa"/>
            <w:tcBorders>
              <w:top w:val="single" w:sz="4" w:space="0" w:color="auto"/>
              <w:left w:val="single" w:sz="4" w:space="0" w:color="auto"/>
              <w:bottom w:val="single" w:sz="4" w:space="0" w:color="auto"/>
              <w:right w:val="single" w:sz="4" w:space="0" w:color="auto"/>
            </w:tcBorders>
            <w:vAlign w:val="center"/>
          </w:tcPr>
          <w:p w:rsidR="00EB5AA9" w:rsidRDefault="00EB5AA9" w:rsidP="0052233A">
            <w:pPr>
              <w:spacing w:line="300" w:lineRule="exact"/>
              <w:jc w:val="center"/>
              <w:rPr>
                <w:sz w:val="24"/>
              </w:rPr>
            </w:pPr>
            <w:r>
              <w:rPr>
                <w:sz w:val="24"/>
              </w:rPr>
              <w:t>1</w:t>
            </w:r>
          </w:p>
        </w:tc>
        <w:tc>
          <w:tcPr>
            <w:tcW w:w="2452" w:type="dxa"/>
            <w:tcBorders>
              <w:top w:val="single" w:sz="4" w:space="0" w:color="auto"/>
              <w:left w:val="single" w:sz="4" w:space="0" w:color="auto"/>
              <w:bottom w:val="single" w:sz="4" w:space="0" w:color="auto"/>
              <w:right w:val="single" w:sz="4" w:space="0" w:color="auto"/>
            </w:tcBorders>
            <w:vAlign w:val="center"/>
          </w:tcPr>
          <w:p w:rsidR="00EB5AA9" w:rsidRPr="00135BF7" w:rsidRDefault="00EB5AA9" w:rsidP="0052233A">
            <w:pPr>
              <w:spacing w:line="280" w:lineRule="exact"/>
              <w:rPr>
                <w:rFonts w:ascii="仿宋_GB2312" w:hAnsi="宋体"/>
                <w:kern w:val="0"/>
                <w:sz w:val="24"/>
              </w:rPr>
            </w:pPr>
            <w:r w:rsidRPr="00135BF7">
              <w:rPr>
                <w:rFonts w:ascii="仿宋_GB2312" w:hAnsi="宋体" w:hint="eastAsia"/>
                <w:color w:val="000000"/>
                <w:sz w:val="24"/>
                <w:shd w:val="clear" w:color="auto" w:fill="FFFFFF"/>
              </w:rPr>
              <w:t>人工智能带来的机遇和发展挑战</w:t>
            </w:r>
          </w:p>
        </w:tc>
        <w:tc>
          <w:tcPr>
            <w:tcW w:w="4342" w:type="dxa"/>
            <w:tcBorders>
              <w:top w:val="single" w:sz="4" w:space="0" w:color="auto"/>
              <w:left w:val="nil"/>
              <w:bottom w:val="single" w:sz="4" w:space="0" w:color="auto"/>
              <w:right w:val="single" w:sz="4" w:space="0" w:color="auto"/>
            </w:tcBorders>
            <w:vAlign w:val="center"/>
          </w:tcPr>
          <w:p w:rsidR="00EB5AA9" w:rsidRPr="00135BF7" w:rsidRDefault="00EB5AA9" w:rsidP="0052233A">
            <w:pPr>
              <w:tabs>
                <w:tab w:val="left" w:pos="1866"/>
                <w:tab w:val="left" w:pos="5968"/>
              </w:tabs>
              <w:spacing w:line="280" w:lineRule="exact"/>
              <w:rPr>
                <w:rFonts w:ascii="仿宋_GB2312" w:hAnsi="宋体"/>
                <w:bCs/>
                <w:sz w:val="24"/>
              </w:rPr>
            </w:pPr>
            <w:r>
              <w:rPr>
                <w:rFonts w:ascii="仿宋_GB2312" w:hAnsi="宋体" w:hint="eastAsia"/>
                <w:color w:val="000000"/>
                <w:sz w:val="24"/>
                <w:shd w:val="clear" w:color="auto" w:fill="FFFFFF"/>
              </w:rPr>
              <w:t>人工智能的基本概念以及其相关核心技术；</w:t>
            </w:r>
            <w:r w:rsidRPr="00135BF7">
              <w:rPr>
                <w:rFonts w:ascii="仿宋_GB2312" w:hAnsi="宋体" w:hint="eastAsia"/>
                <w:color w:val="000000"/>
                <w:sz w:val="24"/>
                <w:shd w:val="clear" w:color="auto" w:fill="FFFFFF"/>
              </w:rPr>
              <w:t>人工</w:t>
            </w:r>
            <w:r>
              <w:rPr>
                <w:rFonts w:ascii="仿宋_GB2312" w:hAnsi="宋体" w:hint="eastAsia"/>
                <w:color w:val="000000"/>
                <w:sz w:val="24"/>
                <w:shd w:val="clear" w:color="auto" w:fill="FFFFFF"/>
              </w:rPr>
              <w:t>智能在行业中的应用：在智能无线通信、智能水位监测、智能发票识别；</w:t>
            </w:r>
            <w:r w:rsidRPr="00135BF7">
              <w:rPr>
                <w:rFonts w:ascii="仿宋_GB2312" w:hAnsi="宋体" w:hint="eastAsia"/>
                <w:color w:val="000000"/>
                <w:sz w:val="24"/>
                <w:shd w:val="clear" w:color="auto" w:fill="FFFFFF"/>
              </w:rPr>
              <w:t>人工智能所带来的巨大机遇和发展挑战。</w:t>
            </w:r>
          </w:p>
        </w:tc>
        <w:tc>
          <w:tcPr>
            <w:tcW w:w="2551" w:type="dxa"/>
            <w:tcBorders>
              <w:top w:val="single" w:sz="4" w:space="0" w:color="auto"/>
              <w:left w:val="nil"/>
              <w:bottom w:val="single" w:sz="4" w:space="0" w:color="auto"/>
              <w:right w:val="single" w:sz="4" w:space="0" w:color="auto"/>
            </w:tcBorders>
            <w:vAlign w:val="center"/>
          </w:tcPr>
          <w:p w:rsidR="00EB5AA9" w:rsidRPr="00135BF7" w:rsidRDefault="00EB5AA9" w:rsidP="0052233A">
            <w:pPr>
              <w:spacing w:line="280" w:lineRule="exact"/>
              <w:rPr>
                <w:rFonts w:ascii="仿宋_GB2312" w:hAnsi="宋体"/>
                <w:kern w:val="0"/>
                <w:sz w:val="24"/>
              </w:rPr>
            </w:pPr>
            <w:r w:rsidRPr="00135BF7">
              <w:rPr>
                <w:rFonts w:ascii="黑体" w:eastAsia="黑体" w:hAnsi="宋体" w:hint="eastAsia"/>
                <w:kern w:val="0"/>
                <w:sz w:val="24"/>
              </w:rPr>
              <w:t>桂</w:t>
            </w:r>
            <w:r>
              <w:rPr>
                <w:rFonts w:ascii="黑体" w:eastAsia="黑体" w:hAnsi="宋体"/>
                <w:kern w:val="0"/>
                <w:sz w:val="24"/>
              </w:rPr>
              <w:t xml:space="preserve">  </w:t>
            </w:r>
            <w:r w:rsidRPr="00135BF7">
              <w:rPr>
                <w:rFonts w:ascii="黑体" w:eastAsia="黑体" w:hAnsi="宋体" w:hint="eastAsia"/>
                <w:kern w:val="0"/>
                <w:sz w:val="24"/>
              </w:rPr>
              <w:t>冠：</w:t>
            </w:r>
            <w:r w:rsidR="003E1A2D">
              <w:rPr>
                <w:rFonts w:ascii="仿宋_GB2312" w:hAnsi="宋体" w:hint="eastAsia"/>
                <w:kern w:val="0"/>
                <w:sz w:val="24"/>
              </w:rPr>
              <w:t>南京邮电大学教授、博导</w:t>
            </w:r>
            <w:r w:rsidRPr="00135BF7">
              <w:rPr>
                <w:rFonts w:ascii="仿宋_GB2312" w:hAnsi="宋体" w:hint="eastAsia"/>
                <w:kern w:val="0"/>
                <w:sz w:val="24"/>
              </w:rPr>
              <w:t>，江苏省特聘教授。</w:t>
            </w:r>
          </w:p>
        </w:tc>
      </w:tr>
      <w:tr w:rsidR="00EB5AA9" w:rsidTr="0052233A">
        <w:trPr>
          <w:trHeight w:val="938"/>
          <w:jc w:val="center"/>
        </w:trPr>
        <w:tc>
          <w:tcPr>
            <w:tcW w:w="671" w:type="dxa"/>
            <w:tcBorders>
              <w:top w:val="single" w:sz="4" w:space="0" w:color="auto"/>
              <w:left w:val="single" w:sz="4" w:space="0" w:color="auto"/>
              <w:bottom w:val="single" w:sz="4" w:space="0" w:color="auto"/>
              <w:right w:val="single" w:sz="4" w:space="0" w:color="auto"/>
            </w:tcBorders>
            <w:vAlign w:val="center"/>
          </w:tcPr>
          <w:p w:rsidR="00EB5AA9" w:rsidRDefault="00EB5AA9" w:rsidP="0052233A">
            <w:pPr>
              <w:spacing w:line="300" w:lineRule="exact"/>
              <w:jc w:val="center"/>
              <w:rPr>
                <w:sz w:val="24"/>
              </w:rPr>
            </w:pPr>
            <w:r>
              <w:rPr>
                <w:sz w:val="24"/>
              </w:rPr>
              <w:t>2</w:t>
            </w:r>
          </w:p>
        </w:tc>
        <w:tc>
          <w:tcPr>
            <w:tcW w:w="2452" w:type="dxa"/>
            <w:tcBorders>
              <w:top w:val="single" w:sz="4" w:space="0" w:color="auto"/>
              <w:left w:val="single" w:sz="4" w:space="0" w:color="auto"/>
              <w:bottom w:val="single" w:sz="4" w:space="0" w:color="auto"/>
              <w:right w:val="single" w:sz="4" w:space="0" w:color="auto"/>
            </w:tcBorders>
            <w:vAlign w:val="center"/>
          </w:tcPr>
          <w:p w:rsidR="00EB5AA9" w:rsidRPr="00135BF7" w:rsidRDefault="00EB5AA9" w:rsidP="0052233A">
            <w:pPr>
              <w:spacing w:line="280" w:lineRule="exact"/>
              <w:rPr>
                <w:rFonts w:ascii="仿宋_GB2312" w:hAnsi="宋体"/>
                <w:dstrike/>
                <w:kern w:val="0"/>
                <w:sz w:val="24"/>
              </w:rPr>
            </w:pPr>
            <w:r w:rsidRPr="00135BF7">
              <w:rPr>
                <w:rFonts w:ascii="仿宋_GB2312" w:hAnsi="宋体" w:hint="eastAsia"/>
                <w:bCs/>
                <w:sz w:val="24"/>
              </w:rPr>
              <w:t>智能装备概述</w:t>
            </w:r>
          </w:p>
        </w:tc>
        <w:tc>
          <w:tcPr>
            <w:tcW w:w="4342" w:type="dxa"/>
            <w:tcBorders>
              <w:top w:val="single" w:sz="4" w:space="0" w:color="auto"/>
              <w:left w:val="nil"/>
              <w:bottom w:val="single" w:sz="4" w:space="0" w:color="auto"/>
              <w:right w:val="single" w:sz="4" w:space="0" w:color="auto"/>
            </w:tcBorders>
            <w:vAlign w:val="center"/>
          </w:tcPr>
          <w:p w:rsidR="00EB5AA9" w:rsidRPr="00135BF7" w:rsidRDefault="00EB5AA9" w:rsidP="0052233A">
            <w:pPr>
              <w:tabs>
                <w:tab w:val="left" w:pos="1866"/>
                <w:tab w:val="left" w:pos="5968"/>
              </w:tabs>
              <w:spacing w:line="280" w:lineRule="exact"/>
              <w:rPr>
                <w:rFonts w:ascii="仿宋_GB2312" w:hAnsi="宋体"/>
                <w:bCs/>
                <w:sz w:val="24"/>
              </w:rPr>
            </w:pPr>
            <w:r>
              <w:rPr>
                <w:rFonts w:ascii="仿宋_GB2312" w:hAnsi="宋体" w:hint="eastAsia"/>
                <w:bCs/>
                <w:sz w:val="24"/>
              </w:rPr>
              <w:t>智能装备的概念、研究内容和特点；智能装备的核心关键技术；智能装备的现状、发展趋势。</w:t>
            </w:r>
          </w:p>
        </w:tc>
        <w:tc>
          <w:tcPr>
            <w:tcW w:w="2551" w:type="dxa"/>
            <w:tcBorders>
              <w:top w:val="single" w:sz="4" w:space="0" w:color="auto"/>
              <w:left w:val="nil"/>
              <w:bottom w:val="single" w:sz="4" w:space="0" w:color="auto"/>
              <w:right w:val="single" w:sz="4" w:space="0" w:color="auto"/>
            </w:tcBorders>
            <w:vAlign w:val="center"/>
          </w:tcPr>
          <w:p w:rsidR="00EB5AA9" w:rsidRPr="00135BF7" w:rsidRDefault="00EB5AA9" w:rsidP="0052233A">
            <w:pPr>
              <w:spacing w:line="280" w:lineRule="exact"/>
              <w:rPr>
                <w:rFonts w:ascii="仿宋_GB2312" w:hAnsi="宋体"/>
                <w:kern w:val="0"/>
                <w:sz w:val="24"/>
              </w:rPr>
            </w:pPr>
            <w:r w:rsidRPr="00135BF7">
              <w:rPr>
                <w:rFonts w:ascii="黑体" w:eastAsia="黑体" w:hAnsi="宋体" w:hint="eastAsia"/>
                <w:kern w:val="0"/>
                <w:sz w:val="24"/>
              </w:rPr>
              <w:t>陈小惠：</w:t>
            </w:r>
            <w:r>
              <w:rPr>
                <w:rFonts w:ascii="仿宋_GB2312" w:hAnsi="宋体" w:hint="eastAsia"/>
                <w:kern w:val="0"/>
                <w:sz w:val="24"/>
              </w:rPr>
              <w:t>南京邮电大学自动化学院副院长，博士、</w:t>
            </w:r>
            <w:r w:rsidRPr="00135BF7">
              <w:rPr>
                <w:rFonts w:ascii="仿宋_GB2312" w:hAnsi="宋体" w:hint="eastAsia"/>
                <w:kern w:val="0"/>
                <w:sz w:val="24"/>
              </w:rPr>
              <w:t>教授</w:t>
            </w:r>
          </w:p>
        </w:tc>
      </w:tr>
      <w:tr w:rsidR="00EB5AA9" w:rsidTr="0052233A">
        <w:trPr>
          <w:trHeight w:val="1407"/>
          <w:jc w:val="center"/>
        </w:trPr>
        <w:tc>
          <w:tcPr>
            <w:tcW w:w="671" w:type="dxa"/>
            <w:tcBorders>
              <w:top w:val="single" w:sz="4" w:space="0" w:color="auto"/>
              <w:left w:val="single" w:sz="4" w:space="0" w:color="auto"/>
              <w:bottom w:val="single" w:sz="4" w:space="0" w:color="auto"/>
              <w:right w:val="single" w:sz="4" w:space="0" w:color="auto"/>
            </w:tcBorders>
            <w:vAlign w:val="center"/>
          </w:tcPr>
          <w:p w:rsidR="00EB5AA9" w:rsidRDefault="00EB5AA9" w:rsidP="0052233A">
            <w:pPr>
              <w:spacing w:line="300" w:lineRule="exact"/>
              <w:jc w:val="center"/>
              <w:rPr>
                <w:sz w:val="24"/>
              </w:rPr>
            </w:pPr>
            <w:r>
              <w:rPr>
                <w:sz w:val="24"/>
              </w:rPr>
              <w:t>3</w:t>
            </w:r>
          </w:p>
        </w:tc>
        <w:tc>
          <w:tcPr>
            <w:tcW w:w="2452" w:type="dxa"/>
            <w:tcBorders>
              <w:top w:val="single" w:sz="4" w:space="0" w:color="auto"/>
              <w:left w:val="single" w:sz="4" w:space="0" w:color="auto"/>
              <w:bottom w:val="single" w:sz="4" w:space="0" w:color="auto"/>
              <w:right w:val="single" w:sz="4" w:space="0" w:color="auto"/>
            </w:tcBorders>
            <w:vAlign w:val="center"/>
          </w:tcPr>
          <w:p w:rsidR="00EB5AA9" w:rsidRPr="008C0B9C" w:rsidRDefault="00EB5AA9" w:rsidP="0052233A">
            <w:pPr>
              <w:widowControl/>
              <w:spacing w:line="280" w:lineRule="exact"/>
              <w:jc w:val="left"/>
              <w:rPr>
                <w:rFonts w:ascii="仿宋_GB2312" w:hAnsi="宋体" w:cs="宋体"/>
                <w:kern w:val="0"/>
                <w:sz w:val="24"/>
              </w:rPr>
            </w:pPr>
            <w:r w:rsidRPr="00135BF7">
              <w:rPr>
                <w:rFonts w:ascii="仿宋_GB2312" w:hAnsi="宋体" w:cs="宋体" w:hint="eastAsia"/>
                <w:kern w:val="0"/>
                <w:sz w:val="24"/>
              </w:rPr>
              <w:t>机器人技术与</w:t>
            </w:r>
            <w:r w:rsidRPr="00135BF7">
              <w:rPr>
                <w:rFonts w:ascii="仿宋_GB2312" w:hAnsi="宋体"/>
                <w:kern w:val="0"/>
                <w:sz w:val="24"/>
              </w:rPr>
              <w:t>RoboCup</w:t>
            </w:r>
            <w:r w:rsidRPr="00135BF7">
              <w:rPr>
                <w:rFonts w:ascii="仿宋_GB2312" w:hAnsi="宋体" w:cs="宋体" w:hint="eastAsia"/>
                <w:kern w:val="0"/>
                <w:sz w:val="24"/>
              </w:rPr>
              <w:t>机器人世界杯</w:t>
            </w:r>
          </w:p>
        </w:tc>
        <w:tc>
          <w:tcPr>
            <w:tcW w:w="4342" w:type="dxa"/>
            <w:tcBorders>
              <w:top w:val="single" w:sz="4" w:space="0" w:color="auto"/>
              <w:left w:val="nil"/>
              <w:bottom w:val="single" w:sz="4" w:space="0" w:color="auto"/>
              <w:right w:val="single" w:sz="4" w:space="0" w:color="auto"/>
            </w:tcBorders>
            <w:vAlign w:val="center"/>
          </w:tcPr>
          <w:p w:rsidR="00EB5AA9" w:rsidRPr="00135BF7" w:rsidRDefault="00EB5AA9" w:rsidP="0052233A">
            <w:pPr>
              <w:spacing w:line="280" w:lineRule="exact"/>
              <w:rPr>
                <w:rFonts w:ascii="仿宋_GB2312" w:hAnsi="宋体"/>
                <w:kern w:val="0"/>
                <w:sz w:val="24"/>
              </w:rPr>
            </w:pPr>
            <w:r w:rsidRPr="00135BF7">
              <w:rPr>
                <w:rFonts w:ascii="仿宋_GB2312" w:hAnsi="宋体" w:hint="eastAsia"/>
                <w:kern w:val="0"/>
                <w:sz w:val="24"/>
              </w:rPr>
              <w:t>服务机器人发展状况、定位方式、地图创建方式、导航技术；仿人机器人发展状况、动作设计、动作优化方法，仿人机器人实体动作展示</w:t>
            </w:r>
            <w:r w:rsidRPr="00135BF7">
              <w:rPr>
                <w:rFonts w:ascii="仿宋_GB2312" w:hAnsi="宋体"/>
                <w:kern w:val="0"/>
                <w:sz w:val="24"/>
              </w:rPr>
              <w:t>;RoboCup</w:t>
            </w:r>
            <w:r w:rsidRPr="00135BF7">
              <w:rPr>
                <w:rFonts w:ascii="仿宋_GB2312" w:hAnsi="宋体" w:hint="eastAsia"/>
                <w:kern w:val="0"/>
                <w:sz w:val="24"/>
              </w:rPr>
              <w:t>机器人世界杯概述</w:t>
            </w:r>
            <w:r>
              <w:rPr>
                <w:rFonts w:ascii="仿宋_GB2312" w:hAnsi="宋体" w:hint="eastAsia"/>
                <w:kern w:val="0"/>
                <w:sz w:val="24"/>
              </w:rPr>
              <w:t>。</w:t>
            </w:r>
          </w:p>
        </w:tc>
        <w:tc>
          <w:tcPr>
            <w:tcW w:w="2551" w:type="dxa"/>
            <w:tcBorders>
              <w:top w:val="single" w:sz="4" w:space="0" w:color="auto"/>
              <w:left w:val="nil"/>
              <w:bottom w:val="single" w:sz="4" w:space="0" w:color="auto"/>
              <w:right w:val="single" w:sz="4" w:space="0" w:color="auto"/>
            </w:tcBorders>
            <w:vAlign w:val="center"/>
          </w:tcPr>
          <w:p w:rsidR="00EB5AA9" w:rsidRPr="00135BF7" w:rsidRDefault="00EB5AA9" w:rsidP="0052233A">
            <w:pPr>
              <w:spacing w:line="280" w:lineRule="exact"/>
              <w:rPr>
                <w:rFonts w:ascii="仿宋_GB2312" w:hAnsi="宋体"/>
                <w:kern w:val="0"/>
                <w:sz w:val="24"/>
              </w:rPr>
            </w:pPr>
            <w:r w:rsidRPr="00135BF7">
              <w:rPr>
                <w:rFonts w:ascii="黑体" w:eastAsia="黑体" w:hAnsi="宋体" w:hint="eastAsia"/>
                <w:kern w:val="0"/>
                <w:sz w:val="24"/>
              </w:rPr>
              <w:t>梁志伟：</w:t>
            </w:r>
            <w:r w:rsidRPr="00135BF7">
              <w:rPr>
                <w:rFonts w:ascii="仿宋_GB2312" w:hAnsi="宋体" w:hint="eastAsia"/>
                <w:kern w:val="0"/>
                <w:sz w:val="24"/>
              </w:rPr>
              <w:t>博士、副教授，</w:t>
            </w:r>
            <w:r w:rsidRPr="00135BF7">
              <w:rPr>
                <w:rFonts w:ascii="仿宋_GB2312" w:hAnsi="宋体" w:hint="eastAsia"/>
                <w:color w:val="000000"/>
                <w:sz w:val="24"/>
                <w:shd w:val="clear" w:color="auto" w:fill="FFFFFF"/>
              </w:rPr>
              <w:t>南京邮电大学机器人创新中心副主任。</w:t>
            </w:r>
          </w:p>
        </w:tc>
      </w:tr>
      <w:tr w:rsidR="00EB5AA9" w:rsidTr="0052233A">
        <w:trPr>
          <w:trHeight w:val="1658"/>
          <w:jc w:val="center"/>
        </w:trPr>
        <w:tc>
          <w:tcPr>
            <w:tcW w:w="671" w:type="dxa"/>
            <w:tcBorders>
              <w:top w:val="single" w:sz="4" w:space="0" w:color="auto"/>
              <w:left w:val="single" w:sz="4" w:space="0" w:color="auto"/>
              <w:bottom w:val="single" w:sz="4" w:space="0" w:color="auto"/>
              <w:right w:val="single" w:sz="4" w:space="0" w:color="auto"/>
            </w:tcBorders>
            <w:vAlign w:val="center"/>
          </w:tcPr>
          <w:p w:rsidR="00EB5AA9" w:rsidRDefault="00EB5AA9" w:rsidP="0052233A">
            <w:pPr>
              <w:spacing w:line="300" w:lineRule="exact"/>
              <w:jc w:val="center"/>
              <w:rPr>
                <w:sz w:val="24"/>
              </w:rPr>
            </w:pPr>
            <w:r>
              <w:rPr>
                <w:sz w:val="24"/>
              </w:rPr>
              <w:t>4</w:t>
            </w:r>
          </w:p>
        </w:tc>
        <w:tc>
          <w:tcPr>
            <w:tcW w:w="2452" w:type="dxa"/>
            <w:tcBorders>
              <w:top w:val="single" w:sz="4" w:space="0" w:color="auto"/>
              <w:left w:val="single" w:sz="4" w:space="0" w:color="auto"/>
              <w:bottom w:val="single" w:sz="4" w:space="0" w:color="auto"/>
              <w:right w:val="single" w:sz="4" w:space="0" w:color="auto"/>
            </w:tcBorders>
            <w:vAlign w:val="center"/>
          </w:tcPr>
          <w:p w:rsidR="00EB5AA9" w:rsidRPr="00135BF7" w:rsidRDefault="00EB5AA9" w:rsidP="0052233A">
            <w:pPr>
              <w:spacing w:line="280" w:lineRule="exact"/>
              <w:rPr>
                <w:rFonts w:ascii="仿宋_GB2312" w:hAnsi="宋体"/>
                <w:dstrike/>
                <w:kern w:val="0"/>
                <w:sz w:val="24"/>
              </w:rPr>
            </w:pPr>
            <w:r w:rsidRPr="00135BF7">
              <w:rPr>
                <w:rFonts w:ascii="仿宋_GB2312" w:hAnsi="宋体" w:hint="eastAsia"/>
                <w:kern w:val="0"/>
                <w:sz w:val="24"/>
              </w:rPr>
              <w:t>集成电路技术和产业的历史、现状及未来</w:t>
            </w:r>
          </w:p>
        </w:tc>
        <w:tc>
          <w:tcPr>
            <w:tcW w:w="4342" w:type="dxa"/>
            <w:tcBorders>
              <w:top w:val="single" w:sz="4" w:space="0" w:color="auto"/>
              <w:left w:val="nil"/>
              <w:bottom w:val="single" w:sz="4" w:space="0" w:color="auto"/>
              <w:right w:val="single" w:sz="4" w:space="0" w:color="auto"/>
            </w:tcBorders>
            <w:vAlign w:val="center"/>
          </w:tcPr>
          <w:p w:rsidR="00EB5AA9" w:rsidRPr="00135BF7" w:rsidRDefault="00EB5AA9" w:rsidP="0052233A">
            <w:pPr>
              <w:spacing w:line="280" w:lineRule="exact"/>
              <w:rPr>
                <w:rFonts w:ascii="仿宋_GB2312" w:hAnsi="宋体"/>
                <w:sz w:val="24"/>
              </w:rPr>
            </w:pPr>
            <w:r w:rsidRPr="00135BF7">
              <w:rPr>
                <w:rFonts w:ascii="仿宋_GB2312" w:hAnsi="宋体" w:hint="eastAsia"/>
                <w:bCs/>
                <w:sz w:val="24"/>
              </w:rPr>
              <w:t>集成电路技术发展历史，集成电路产业的战略地位，我国集成电</w:t>
            </w:r>
            <w:r>
              <w:rPr>
                <w:rFonts w:ascii="仿宋_GB2312" w:hAnsi="宋体" w:hint="eastAsia"/>
                <w:bCs/>
                <w:sz w:val="24"/>
              </w:rPr>
              <w:t>路产业现状，江苏省集成电路产业的机遇和挑战；人工智能与集成电路，</w:t>
            </w:r>
            <w:r w:rsidRPr="00135BF7">
              <w:rPr>
                <w:rFonts w:ascii="仿宋_GB2312" w:hAnsi="宋体" w:hint="eastAsia"/>
                <w:bCs/>
                <w:sz w:val="24"/>
              </w:rPr>
              <w:t>智能交通与集成电路</w:t>
            </w:r>
            <w:r>
              <w:rPr>
                <w:rFonts w:ascii="仿宋_GB2312" w:hAnsi="宋体" w:hint="eastAsia"/>
                <w:bCs/>
                <w:sz w:val="24"/>
              </w:rPr>
              <w:t>。</w:t>
            </w:r>
          </w:p>
        </w:tc>
        <w:tc>
          <w:tcPr>
            <w:tcW w:w="2551" w:type="dxa"/>
            <w:tcBorders>
              <w:top w:val="single" w:sz="4" w:space="0" w:color="auto"/>
              <w:left w:val="nil"/>
              <w:bottom w:val="single" w:sz="4" w:space="0" w:color="auto"/>
              <w:right w:val="single" w:sz="4" w:space="0" w:color="auto"/>
            </w:tcBorders>
            <w:vAlign w:val="center"/>
          </w:tcPr>
          <w:p w:rsidR="00EB5AA9" w:rsidRPr="00135BF7" w:rsidRDefault="00EB5AA9" w:rsidP="0052233A">
            <w:pPr>
              <w:spacing w:line="280" w:lineRule="exact"/>
              <w:rPr>
                <w:rFonts w:ascii="仿宋_GB2312" w:hAnsi="宋体"/>
                <w:kern w:val="0"/>
                <w:sz w:val="24"/>
              </w:rPr>
            </w:pPr>
            <w:r w:rsidRPr="00135BF7">
              <w:rPr>
                <w:rFonts w:ascii="黑体" w:eastAsia="黑体" w:hAnsi="宋体" w:hint="eastAsia"/>
                <w:kern w:val="0"/>
                <w:sz w:val="24"/>
              </w:rPr>
              <w:t>郭宇峰：</w:t>
            </w:r>
            <w:r w:rsidRPr="00135BF7">
              <w:rPr>
                <w:rFonts w:ascii="仿宋_GB2312" w:hAnsi="宋体" w:hint="eastAsia"/>
                <w:kern w:val="0"/>
                <w:sz w:val="24"/>
              </w:rPr>
              <w:t>博士、教授，南京邮电大</w:t>
            </w:r>
            <w:r w:rsidR="006F1B8A">
              <w:rPr>
                <w:rFonts w:ascii="仿宋_GB2312" w:hAnsi="宋体" w:hint="eastAsia"/>
                <w:kern w:val="0"/>
                <w:sz w:val="24"/>
              </w:rPr>
              <w:t>学</w:t>
            </w:r>
            <w:r w:rsidRPr="00135BF7">
              <w:rPr>
                <w:rFonts w:ascii="仿宋_GB2312" w:hAnsi="宋体" w:hint="eastAsia"/>
                <w:kern w:val="0"/>
                <w:sz w:val="24"/>
              </w:rPr>
              <w:t>电子与光学工程学院副院长，中国电子学会微纳电子技术理事</w:t>
            </w:r>
            <w:r>
              <w:rPr>
                <w:rFonts w:ascii="仿宋_GB2312" w:hAnsi="宋体" w:hint="eastAsia"/>
                <w:kern w:val="0"/>
                <w:sz w:val="24"/>
              </w:rPr>
              <w:t>。</w:t>
            </w:r>
          </w:p>
        </w:tc>
      </w:tr>
      <w:tr w:rsidR="00EB5AA9" w:rsidTr="0052233A">
        <w:trPr>
          <w:trHeight w:val="1525"/>
          <w:jc w:val="center"/>
        </w:trPr>
        <w:tc>
          <w:tcPr>
            <w:tcW w:w="671" w:type="dxa"/>
            <w:tcBorders>
              <w:top w:val="single" w:sz="4" w:space="0" w:color="auto"/>
              <w:left w:val="single" w:sz="4" w:space="0" w:color="auto"/>
              <w:bottom w:val="single" w:sz="4" w:space="0" w:color="auto"/>
              <w:right w:val="single" w:sz="4" w:space="0" w:color="auto"/>
            </w:tcBorders>
            <w:vAlign w:val="center"/>
          </w:tcPr>
          <w:p w:rsidR="00EB5AA9" w:rsidRDefault="00EB5AA9" w:rsidP="0052233A">
            <w:pPr>
              <w:spacing w:line="300" w:lineRule="exact"/>
              <w:jc w:val="center"/>
              <w:rPr>
                <w:sz w:val="24"/>
              </w:rPr>
            </w:pPr>
            <w:r>
              <w:rPr>
                <w:sz w:val="24"/>
              </w:rPr>
              <w:t>5</w:t>
            </w:r>
          </w:p>
        </w:tc>
        <w:tc>
          <w:tcPr>
            <w:tcW w:w="2452" w:type="dxa"/>
            <w:tcBorders>
              <w:top w:val="single" w:sz="4" w:space="0" w:color="auto"/>
              <w:left w:val="single" w:sz="4" w:space="0" w:color="auto"/>
              <w:bottom w:val="single" w:sz="4" w:space="0" w:color="auto"/>
              <w:right w:val="single" w:sz="4" w:space="0" w:color="auto"/>
            </w:tcBorders>
            <w:vAlign w:val="center"/>
          </w:tcPr>
          <w:p w:rsidR="00EB5AA9" w:rsidRPr="00135BF7" w:rsidRDefault="00EB5AA9" w:rsidP="0052233A">
            <w:pPr>
              <w:spacing w:line="280" w:lineRule="exact"/>
              <w:rPr>
                <w:rFonts w:ascii="仿宋_GB2312" w:hAnsi="宋体"/>
                <w:kern w:val="0"/>
                <w:sz w:val="24"/>
              </w:rPr>
            </w:pPr>
            <w:r w:rsidRPr="00135BF7">
              <w:rPr>
                <w:rFonts w:ascii="仿宋_GB2312" w:hAnsi="宋体"/>
                <w:kern w:val="0"/>
                <w:sz w:val="24"/>
              </w:rPr>
              <w:t>3D</w:t>
            </w:r>
            <w:r w:rsidRPr="00135BF7">
              <w:rPr>
                <w:rFonts w:ascii="仿宋_GB2312" w:hAnsi="宋体" w:hint="eastAsia"/>
                <w:kern w:val="0"/>
                <w:sz w:val="24"/>
              </w:rPr>
              <w:t>打印与智能制造</w:t>
            </w:r>
          </w:p>
        </w:tc>
        <w:tc>
          <w:tcPr>
            <w:tcW w:w="4342" w:type="dxa"/>
            <w:tcBorders>
              <w:top w:val="single" w:sz="4" w:space="0" w:color="auto"/>
              <w:left w:val="nil"/>
              <w:bottom w:val="single" w:sz="4" w:space="0" w:color="auto"/>
              <w:right w:val="single" w:sz="4" w:space="0" w:color="auto"/>
            </w:tcBorders>
            <w:vAlign w:val="center"/>
          </w:tcPr>
          <w:p w:rsidR="00EB5AA9" w:rsidRPr="00135BF7" w:rsidRDefault="00EB5AA9" w:rsidP="0052233A">
            <w:pPr>
              <w:tabs>
                <w:tab w:val="left" w:pos="1866"/>
                <w:tab w:val="left" w:pos="5968"/>
              </w:tabs>
              <w:spacing w:line="280" w:lineRule="exact"/>
              <w:rPr>
                <w:rFonts w:ascii="仿宋_GB2312" w:hAnsi="宋体"/>
                <w:bCs/>
                <w:sz w:val="24"/>
              </w:rPr>
            </w:pPr>
            <w:r w:rsidRPr="00135BF7">
              <w:rPr>
                <w:rFonts w:ascii="仿宋_GB2312" w:hAnsi="宋体"/>
                <w:bCs/>
                <w:sz w:val="24"/>
              </w:rPr>
              <w:t>3D</w:t>
            </w:r>
            <w:r>
              <w:rPr>
                <w:rFonts w:ascii="仿宋_GB2312" w:hAnsi="宋体" w:hint="eastAsia"/>
                <w:bCs/>
                <w:sz w:val="24"/>
              </w:rPr>
              <w:t>打印的基本概念及核心技术、产业现状与未来发展趋势，</w:t>
            </w:r>
            <w:r w:rsidRPr="00135BF7">
              <w:rPr>
                <w:rFonts w:ascii="仿宋_GB2312" w:hAnsi="宋体"/>
                <w:bCs/>
                <w:sz w:val="24"/>
              </w:rPr>
              <w:t>3D</w:t>
            </w:r>
            <w:r>
              <w:rPr>
                <w:rFonts w:ascii="仿宋_GB2312" w:hAnsi="宋体" w:hint="eastAsia"/>
                <w:bCs/>
                <w:sz w:val="24"/>
              </w:rPr>
              <w:t>打印在航空航天、医疗、文创、建筑等领域的深度应用，</w:t>
            </w:r>
            <w:r w:rsidRPr="00135BF7">
              <w:rPr>
                <w:rFonts w:ascii="仿宋_GB2312" w:hAnsi="宋体"/>
                <w:bCs/>
                <w:sz w:val="24"/>
              </w:rPr>
              <w:t>3D</w:t>
            </w:r>
            <w:r w:rsidRPr="00135BF7">
              <w:rPr>
                <w:rFonts w:ascii="仿宋_GB2312" w:hAnsi="宋体" w:hint="eastAsia"/>
                <w:bCs/>
                <w:sz w:val="24"/>
              </w:rPr>
              <w:t>打印与智能制造</w:t>
            </w:r>
            <w:r>
              <w:rPr>
                <w:rFonts w:ascii="仿宋_GB2312" w:hAnsi="宋体" w:hint="eastAsia"/>
                <w:bCs/>
                <w:sz w:val="24"/>
              </w:rPr>
              <w:t>。</w:t>
            </w:r>
          </w:p>
        </w:tc>
        <w:tc>
          <w:tcPr>
            <w:tcW w:w="2551" w:type="dxa"/>
            <w:tcBorders>
              <w:top w:val="single" w:sz="4" w:space="0" w:color="auto"/>
              <w:left w:val="nil"/>
              <w:bottom w:val="single" w:sz="4" w:space="0" w:color="auto"/>
              <w:right w:val="single" w:sz="4" w:space="0" w:color="auto"/>
            </w:tcBorders>
            <w:vAlign w:val="center"/>
          </w:tcPr>
          <w:p w:rsidR="00EB5AA9" w:rsidRPr="00135BF7" w:rsidRDefault="00EB5AA9" w:rsidP="0052233A">
            <w:pPr>
              <w:spacing w:line="280" w:lineRule="exact"/>
              <w:jc w:val="left"/>
              <w:rPr>
                <w:rFonts w:ascii="仿宋_GB2312" w:hAnsi="宋体"/>
                <w:kern w:val="0"/>
                <w:sz w:val="24"/>
              </w:rPr>
            </w:pPr>
            <w:r w:rsidRPr="00135BF7">
              <w:rPr>
                <w:rFonts w:ascii="黑体" w:eastAsia="黑体" w:hAnsi="宋体" w:hint="eastAsia"/>
                <w:kern w:val="0"/>
                <w:sz w:val="24"/>
              </w:rPr>
              <w:t>田宗军</w:t>
            </w:r>
            <w:r>
              <w:rPr>
                <w:rFonts w:ascii="仿宋_GB2312" w:hAnsi="宋体" w:hint="eastAsia"/>
                <w:kern w:val="0"/>
                <w:sz w:val="24"/>
              </w:rPr>
              <w:t>：</w:t>
            </w:r>
            <w:r w:rsidRPr="00135BF7">
              <w:rPr>
                <w:rFonts w:ascii="仿宋_GB2312" w:hAnsi="宋体" w:hint="eastAsia"/>
                <w:kern w:val="0"/>
                <w:sz w:val="24"/>
              </w:rPr>
              <w:t>南京航空航天大学机电学院教授、</w:t>
            </w:r>
            <w:r>
              <w:rPr>
                <w:rFonts w:ascii="仿宋_GB2312" w:hAnsi="宋体" w:hint="eastAsia"/>
                <w:kern w:val="0"/>
                <w:sz w:val="24"/>
              </w:rPr>
              <w:t>博导</w:t>
            </w:r>
            <w:r w:rsidRPr="00135BF7">
              <w:rPr>
                <w:rFonts w:ascii="仿宋_GB2312" w:hAnsi="宋体" w:hint="eastAsia"/>
                <w:kern w:val="0"/>
                <w:sz w:val="24"/>
              </w:rPr>
              <w:t>，增材制造（</w:t>
            </w:r>
            <w:r w:rsidRPr="00135BF7">
              <w:rPr>
                <w:rFonts w:ascii="仿宋_GB2312" w:hAnsi="宋体"/>
                <w:kern w:val="0"/>
                <w:sz w:val="24"/>
              </w:rPr>
              <w:t>3D</w:t>
            </w:r>
            <w:r w:rsidRPr="00135BF7">
              <w:rPr>
                <w:rFonts w:ascii="仿宋_GB2312" w:hAnsi="宋体" w:hint="eastAsia"/>
                <w:kern w:val="0"/>
                <w:sz w:val="24"/>
              </w:rPr>
              <w:t>打印）研究所所长</w:t>
            </w:r>
            <w:r>
              <w:rPr>
                <w:rFonts w:ascii="仿宋_GB2312" w:hAnsi="宋体" w:hint="eastAsia"/>
                <w:kern w:val="0"/>
                <w:sz w:val="24"/>
              </w:rPr>
              <w:t>。</w:t>
            </w:r>
          </w:p>
        </w:tc>
      </w:tr>
      <w:tr w:rsidR="00EB5AA9" w:rsidTr="0052233A">
        <w:trPr>
          <w:trHeight w:val="1358"/>
          <w:jc w:val="center"/>
        </w:trPr>
        <w:tc>
          <w:tcPr>
            <w:tcW w:w="671" w:type="dxa"/>
            <w:tcBorders>
              <w:top w:val="single" w:sz="4" w:space="0" w:color="auto"/>
              <w:left w:val="single" w:sz="4" w:space="0" w:color="auto"/>
              <w:bottom w:val="single" w:sz="4" w:space="0" w:color="auto"/>
              <w:right w:val="single" w:sz="4" w:space="0" w:color="auto"/>
            </w:tcBorders>
            <w:vAlign w:val="center"/>
          </w:tcPr>
          <w:p w:rsidR="00EB5AA9" w:rsidRDefault="00EB5AA9" w:rsidP="0052233A">
            <w:pPr>
              <w:spacing w:line="300" w:lineRule="exact"/>
              <w:jc w:val="center"/>
              <w:rPr>
                <w:sz w:val="24"/>
              </w:rPr>
            </w:pPr>
            <w:r>
              <w:rPr>
                <w:sz w:val="24"/>
              </w:rPr>
              <w:t>6</w:t>
            </w:r>
          </w:p>
        </w:tc>
        <w:tc>
          <w:tcPr>
            <w:tcW w:w="2452" w:type="dxa"/>
            <w:tcBorders>
              <w:top w:val="single" w:sz="4" w:space="0" w:color="auto"/>
              <w:left w:val="single" w:sz="4" w:space="0" w:color="auto"/>
              <w:bottom w:val="single" w:sz="4" w:space="0" w:color="auto"/>
              <w:right w:val="single" w:sz="4" w:space="0" w:color="auto"/>
            </w:tcBorders>
            <w:vAlign w:val="center"/>
          </w:tcPr>
          <w:p w:rsidR="00EB5AA9" w:rsidRPr="00135BF7" w:rsidRDefault="00EB5AA9" w:rsidP="0052233A">
            <w:pPr>
              <w:spacing w:line="280" w:lineRule="exact"/>
              <w:rPr>
                <w:rFonts w:ascii="仿宋_GB2312" w:hAnsi="宋体"/>
                <w:kern w:val="0"/>
                <w:sz w:val="24"/>
              </w:rPr>
            </w:pPr>
            <w:r w:rsidRPr="00135BF7">
              <w:rPr>
                <w:rFonts w:ascii="仿宋_GB2312" w:hAnsi="宋体" w:hint="eastAsia"/>
                <w:kern w:val="0"/>
                <w:sz w:val="24"/>
              </w:rPr>
              <w:t>智能建筑与物联网技术</w:t>
            </w:r>
          </w:p>
        </w:tc>
        <w:tc>
          <w:tcPr>
            <w:tcW w:w="4342" w:type="dxa"/>
            <w:tcBorders>
              <w:top w:val="single" w:sz="4" w:space="0" w:color="auto"/>
              <w:left w:val="nil"/>
              <w:bottom w:val="single" w:sz="4" w:space="0" w:color="auto"/>
              <w:right w:val="single" w:sz="4" w:space="0" w:color="auto"/>
            </w:tcBorders>
            <w:vAlign w:val="center"/>
          </w:tcPr>
          <w:p w:rsidR="00EB5AA9" w:rsidRPr="00135BF7" w:rsidRDefault="00EB5AA9" w:rsidP="0052233A">
            <w:pPr>
              <w:tabs>
                <w:tab w:val="left" w:pos="1866"/>
                <w:tab w:val="left" w:pos="5968"/>
              </w:tabs>
              <w:spacing w:line="280" w:lineRule="exact"/>
              <w:rPr>
                <w:rFonts w:ascii="仿宋_GB2312" w:hAnsi="宋体"/>
                <w:bCs/>
                <w:sz w:val="24"/>
              </w:rPr>
            </w:pPr>
            <w:r w:rsidRPr="00135BF7">
              <w:rPr>
                <w:rFonts w:ascii="仿宋_GB2312" w:hAnsi="宋体" w:hint="eastAsia"/>
                <w:bCs/>
                <w:sz w:val="24"/>
              </w:rPr>
              <w:t>贯彻落实智能建筑概念及组成；我国智能建筑的发展；智能家具系统；物联网技术在智能建筑中的应用；建筑智能化系统应用案例分析</w:t>
            </w:r>
            <w:r>
              <w:rPr>
                <w:rFonts w:ascii="仿宋_GB2312" w:hAnsi="宋体" w:hint="eastAsia"/>
                <w:bCs/>
                <w:sz w:val="24"/>
              </w:rPr>
              <w:t>。</w:t>
            </w:r>
          </w:p>
        </w:tc>
        <w:tc>
          <w:tcPr>
            <w:tcW w:w="2551" w:type="dxa"/>
            <w:tcBorders>
              <w:top w:val="single" w:sz="4" w:space="0" w:color="auto"/>
              <w:left w:val="nil"/>
              <w:bottom w:val="single" w:sz="4" w:space="0" w:color="auto"/>
              <w:right w:val="single" w:sz="4" w:space="0" w:color="auto"/>
            </w:tcBorders>
            <w:vAlign w:val="center"/>
          </w:tcPr>
          <w:p w:rsidR="00EB5AA9" w:rsidRPr="00135BF7" w:rsidRDefault="00EB5AA9" w:rsidP="0052233A">
            <w:pPr>
              <w:spacing w:line="280" w:lineRule="exact"/>
              <w:rPr>
                <w:rFonts w:ascii="仿宋_GB2312" w:hAnsi="宋体"/>
                <w:kern w:val="0"/>
                <w:sz w:val="24"/>
              </w:rPr>
            </w:pPr>
            <w:r w:rsidRPr="00135BF7">
              <w:rPr>
                <w:rFonts w:ascii="黑体" w:eastAsia="黑体" w:hAnsi="宋体" w:hint="eastAsia"/>
                <w:kern w:val="0"/>
                <w:sz w:val="24"/>
              </w:rPr>
              <w:t>刘建峰：</w:t>
            </w:r>
            <w:r w:rsidRPr="00135BF7">
              <w:rPr>
                <w:rFonts w:ascii="仿宋_GB2312" w:hAnsi="宋体" w:hint="eastAsia"/>
                <w:kern w:val="0"/>
                <w:sz w:val="24"/>
              </w:rPr>
              <w:t>南京工业大学电控学院建筑</w:t>
            </w:r>
            <w:r>
              <w:rPr>
                <w:rFonts w:ascii="仿宋_GB2312" w:hAnsi="宋体" w:hint="eastAsia"/>
                <w:kern w:val="0"/>
                <w:sz w:val="24"/>
              </w:rPr>
              <w:t>系统及自动化系主任，博士、</w:t>
            </w:r>
            <w:r w:rsidRPr="00135BF7">
              <w:rPr>
                <w:rFonts w:ascii="仿宋_GB2312" w:hAnsi="宋体" w:hint="eastAsia"/>
                <w:kern w:val="0"/>
                <w:sz w:val="24"/>
              </w:rPr>
              <w:t>副教授，国家注册电气工程师</w:t>
            </w:r>
            <w:r>
              <w:rPr>
                <w:rFonts w:ascii="仿宋_GB2312" w:hAnsi="宋体" w:hint="eastAsia"/>
                <w:kern w:val="0"/>
                <w:sz w:val="24"/>
              </w:rPr>
              <w:t>。</w:t>
            </w:r>
          </w:p>
        </w:tc>
      </w:tr>
      <w:tr w:rsidR="00EB5AA9" w:rsidTr="0052233A">
        <w:trPr>
          <w:trHeight w:val="1700"/>
          <w:jc w:val="center"/>
        </w:trPr>
        <w:tc>
          <w:tcPr>
            <w:tcW w:w="671" w:type="dxa"/>
            <w:tcBorders>
              <w:top w:val="single" w:sz="4" w:space="0" w:color="auto"/>
              <w:left w:val="single" w:sz="4" w:space="0" w:color="auto"/>
              <w:bottom w:val="single" w:sz="4" w:space="0" w:color="auto"/>
              <w:right w:val="single" w:sz="4" w:space="0" w:color="auto"/>
            </w:tcBorders>
            <w:vAlign w:val="center"/>
          </w:tcPr>
          <w:p w:rsidR="00EB5AA9" w:rsidRDefault="00EB5AA9" w:rsidP="0052233A">
            <w:pPr>
              <w:spacing w:line="300" w:lineRule="exact"/>
              <w:jc w:val="center"/>
              <w:rPr>
                <w:sz w:val="24"/>
              </w:rPr>
            </w:pPr>
            <w:r>
              <w:rPr>
                <w:sz w:val="24"/>
              </w:rPr>
              <w:t>7</w:t>
            </w:r>
          </w:p>
        </w:tc>
        <w:tc>
          <w:tcPr>
            <w:tcW w:w="2452" w:type="dxa"/>
            <w:tcBorders>
              <w:top w:val="single" w:sz="4" w:space="0" w:color="auto"/>
              <w:left w:val="single" w:sz="4" w:space="0" w:color="auto"/>
              <w:bottom w:val="single" w:sz="4" w:space="0" w:color="auto"/>
              <w:right w:val="single" w:sz="4" w:space="0" w:color="auto"/>
            </w:tcBorders>
            <w:vAlign w:val="center"/>
          </w:tcPr>
          <w:p w:rsidR="00EB5AA9" w:rsidRPr="00135BF7" w:rsidRDefault="003B0117" w:rsidP="0052233A">
            <w:pPr>
              <w:spacing w:line="280" w:lineRule="exact"/>
              <w:rPr>
                <w:rFonts w:ascii="仿宋_GB2312" w:hAnsi="宋体"/>
                <w:kern w:val="0"/>
                <w:sz w:val="24"/>
              </w:rPr>
            </w:pPr>
            <w:r w:rsidRPr="003B0117">
              <w:rPr>
                <w:rFonts w:ascii="仿宋_GB2312" w:hAnsi="宋体" w:hint="eastAsia"/>
                <w:kern w:val="0"/>
                <w:sz w:val="24"/>
              </w:rPr>
              <w:t>人工智能伦理、法律与监管</w:t>
            </w:r>
          </w:p>
        </w:tc>
        <w:tc>
          <w:tcPr>
            <w:tcW w:w="4342" w:type="dxa"/>
            <w:tcBorders>
              <w:top w:val="single" w:sz="4" w:space="0" w:color="auto"/>
              <w:left w:val="nil"/>
              <w:bottom w:val="single" w:sz="4" w:space="0" w:color="auto"/>
              <w:right w:val="single" w:sz="4" w:space="0" w:color="auto"/>
            </w:tcBorders>
            <w:vAlign w:val="center"/>
          </w:tcPr>
          <w:p w:rsidR="00EB5AA9" w:rsidRPr="00135BF7" w:rsidRDefault="003B0117" w:rsidP="0052233A">
            <w:pPr>
              <w:spacing w:line="280" w:lineRule="exact"/>
              <w:rPr>
                <w:rFonts w:ascii="仿宋_GB2312" w:hAnsi="宋体" w:cs="Arial"/>
                <w:sz w:val="24"/>
                <w:shd w:val="clear" w:color="auto" w:fill="FFFFFF"/>
              </w:rPr>
            </w:pPr>
            <w:r w:rsidRPr="003B0117">
              <w:rPr>
                <w:rFonts w:ascii="仿宋_GB2312" w:hAnsi="宋体" w:cs="Arial" w:hint="eastAsia"/>
                <w:sz w:val="24"/>
                <w:shd w:val="clear" w:color="auto" w:fill="FFFFFF"/>
              </w:rPr>
              <w:t>系统阐述人工智能的历史、现状和未来走向，重点分析人工智能的发展与应用，对人工智能引发的伦理、法律和社会发展的变革进行深度解析。</w:t>
            </w:r>
          </w:p>
        </w:tc>
        <w:tc>
          <w:tcPr>
            <w:tcW w:w="2551" w:type="dxa"/>
            <w:tcBorders>
              <w:top w:val="single" w:sz="4" w:space="0" w:color="auto"/>
              <w:left w:val="nil"/>
              <w:bottom w:val="single" w:sz="4" w:space="0" w:color="auto"/>
              <w:right w:val="single" w:sz="4" w:space="0" w:color="auto"/>
            </w:tcBorders>
            <w:vAlign w:val="center"/>
          </w:tcPr>
          <w:p w:rsidR="00EB5AA9" w:rsidRPr="00135BF7" w:rsidRDefault="003B0117" w:rsidP="0052233A">
            <w:pPr>
              <w:widowControl/>
              <w:tabs>
                <w:tab w:val="left" w:pos="1866"/>
                <w:tab w:val="left" w:pos="5968"/>
              </w:tabs>
              <w:spacing w:line="280" w:lineRule="exact"/>
              <w:rPr>
                <w:rFonts w:ascii="仿宋_GB2312" w:hAnsi="宋体"/>
                <w:sz w:val="24"/>
              </w:rPr>
            </w:pPr>
            <w:r w:rsidRPr="003B0117">
              <w:rPr>
                <w:rFonts w:ascii="黑体" w:eastAsia="黑体" w:hAnsi="宋体" w:hint="eastAsia"/>
                <w:kern w:val="0"/>
                <w:sz w:val="24"/>
              </w:rPr>
              <w:t>王春晖：</w:t>
            </w:r>
            <w:r w:rsidRPr="003B0117">
              <w:rPr>
                <w:rFonts w:ascii="仿宋_GB2312" w:hAnsi="宋体" w:hint="eastAsia"/>
                <w:kern w:val="0"/>
                <w:sz w:val="24"/>
              </w:rPr>
              <w:t>南京邮电大学信息产业发展战略研究院院长，法学博士、管理学博士。北京大学企业与公司法研究中心研究员。</w:t>
            </w:r>
          </w:p>
        </w:tc>
      </w:tr>
      <w:tr w:rsidR="00EB5AA9" w:rsidTr="0052233A">
        <w:trPr>
          <w:trHeight w:val="589"/>
          <w:jc w:val="center"/>
        </w:trPr>
        <w:tc>
          <w:tcPr>
            <w:tcW w:w="671" w:type="dxa"/>
            <w:tcBorders>
              <w:top w:val="single" w:sz="4" w:space="0" w:color="auto"/>
              <w:left w:val="single" w:sz="4" w:space="0" w:color="auto"/>
              <w:bottom w:val="single" w:sz="4" w:space="0" w:color="auto"/>
              <w:right w:val="single" w:sz="4" w:space="0" w:color="auto"/>
            </w:tcBorders>
            <w:vAlign w:val="center"/>
          </w:tcPr>
          <w:p w:rsidR="00EB5AA9" w:rsidRDefault="00EB5AA9" w:rsidP="0052233A">
            <w:pPr>
              <w:spacing w:line="300" w:lineRule="exact"/>
              <w:jc w:val="center"/>
              <w:rPr>
                <w:sz w:val="24"/>
              </w:rPr>
            </w:pPr>
            <w:r>
              <w:rPr>
                <w:sz w:val="24"/>
              </w:rPr>
              <w:t>8</w:t>
            </w:r>
          </w:p>
        </w:tc>
        <w:tc>
          <w:tcPr>
            <w:tcW w:w="2452" w:type="dxa"/>
            <w:tcBorders>
              <w:top w:val="single" w:sz="4" w:space="0" w:color="auto"/>
              <w:left w:val="single" w:sz="4" w:space="0" w:color="auto"/>
              <w:bottom w:val="single" w:sz="4" w:space="0" w:color="auto"/>
              <w:right w:val="single" w:sz="4" w:space="0" w:color="auto"/>
            </w:tcBorders>
            <w:vAlign w:val="center"/>
          </w:tcPr>
          <w:p w:rsidR="00EB5AA9" w:rsidRPr="00135BF7" w:rsidRDefault="00EB5AA9" w:rsidP="0052233A">
            <w:pPr>
              <w:spacing w:line="280" w:lineRule="exact"/>
              <w:rPr>
                <w:rFonts w:ascii="仿宋_GB2312" w:hAnsi="宋体"/>
                <w:kern w:val="0"/>
                <w:sz w:val="24"/>
              </w:rPr>
            </w:pPr>
            <w:r>
              <w:rPr>
                <w:rFonts w:ascii="仿宋_GB2312" w:hAnsi="宋体" w:hint="eastAsia"/>
                <w:kern w:val="0"/>
                <w:sz w:val="24"/>
              </w:rPr>
              <w:t>现场</w:t>
            </w:r>
            <w:r w:rsidRPr="00135BF7">
              <w:rPr>
                <w:rFonts w:ascii="仿宋_GB2312" w:hAnsi="宋体" w:hint="eastAsia"/>
                <w:kern w:val="0"/>
                <w:sz w:val="24"/>
              </w:rPr>
              <w:t>教学</w:t>
            </w:r>
            <w:r w:rsidRPr="00135BF7">
              <w:rPr>
                <w:rFonts w:ascii="仿宋_GB2312" w:hAnsi="宋体"/>
                <w:kern w:val="0"/>
                <w:sz w:val="24"/>
              </w:rPr>
              <w:t xml:space="preserve"> </w:t>
            </w:r>
          </w:p>
        </w:tc>
        <w:tc>
          <w:tcPr>
            <w:tcW w:w="4342" w:type="dxa"/>
            <w:tcBorders>
              <w:top w:val="single" w:sz="4" w:space="0" w:color="auto"/>
              <w:left w:val="nil"/>
              <w:bottom w:val="single" w:sz="4" w:space="0" w:color="auto"/>
              <w:right w:val="single" w:sz="4" w:space="0" w:color="auto"/>
            </w:tcBorders>
            <w:vAlign w:val="center"/>
          </w:tcPr>
          <w:p w:rsidR="00EB5AA9" w:rsidRPr="00135BF7" w:rsidRDefault="00EB5AA9" w:rsidP="0052233A">
            <w:pPr>
              <w:spacing w:line="280" w:lineRule="exact"/>
              <w:rPr>
                <w:rFonts w:ascii="仿宋_GB2312" w:hAnsi="宋体"/>
                <w:kern w:val="0"/>
                <w:sz w:val="24"/>
              </w:rPr>
            </w:pPr>
            <w:r w:rsidRPr="00135BF7">
              <w:rPr>
                <w:rFonts w:ascii="仿宋_GB2312" w:hAnsi="宋体" w:hint="eastAsia"/>
                <w:kern w:val="0"/>
                <w:sz w:val="24"/>
              </w:rPr>
              <w:t>参观江宁一汽马自达智能制造车间</w:t>
            </w:r>
            <w:r>
              <w:rPr>
                <w:rFonts w:ascii="仿宋_GB2312" w:hAnsi="宋体" w:hint="eastAsia"/>
                <w:kern w:val="0"/>
                <w:sz w:val="24"/>
              </w:rPr>
              <w:t>。</w:t>
            </w:r>
          </w:p>
        </w:tc>
        <w:tc>
          <w:tcPr>
            <w:tcW w:w="2551" w:type="dxa"/>
            <w:tcBorders>
              <w:top w:val="single" w:sz="4" w:space="0" w:color="auto"/>
              <w:left w:val="nil"/>
              <w:bottom w:val="single" w:sz="4" w:space="0" w:color="auto"/>
              <w:right w:val="single" w:sz="4" w:space="0" w:color="auto"/>
            </w:tcBorders>
            <w:vAlign w:val="center"/>
          </w:tcPr>
          <w:p w:rsidR="00EB5AA9" w:rsidRPr="007A46A7" w:rsidRDefault="00EB5AA9" w:rsidP="0052233A">
            <w:pPr>
              <w:snapToGrid w:val="0"/>
              <w:spacing w:line="280" w:lineRule="exact"/>
              <w:rPr>
                <w:rFonts w:ascii="黑体" w:eastAsia="黑体" w:hAnsi="宋体"/>
                <w:kern w:val="0"/>
                <w:sz w:val="24"/>
              </w:rPr>
            </w:pPr>
            <w:r w:rsidRPr="007A46A7">
              <w:rPr>
                <w:rFonts w:ascii="黑体" w:eastAsia="黑体" w:hAnsi="宋体" w:hint="eastAsia"/>
                <w:kern w:val="0"/>
                <w:sz w:val="24"/>
              </w:rPr>
              <w:t>梁志伟老师</w:t>
            </w:r>
          </w:p>
        </w:tc>
      </w:tr>
    </w:tbl>
    <w:p w:rsidR="00EB5AA9" w:rsidRPr="008469BE" w:rsidRDefault="00EB5AA9" w:rsidP="00EB5AA9">
      <w:pPr>
        <w:snapToGrid w:val="0"/>
        <w:spacing w:line="480" w:lineRule="exact"/>
        <w:rPr>
          <w:sz w:val="28"/>
          <w:szCs w:val="28"/>
        </w:rPr>
      </w:pPr>
      <w:r w:rsidRPr="008469BE">
        <w:rPr>
          <w:rFonts w:eastAsia="黑体" w:hint="eastAsia"/>
          <w:sz w:val="28"/>
          <w:szCs w:val="28"/>
        </w:rPr>
        <w:t>开班人数</w:t>
      </w:r>
      <w:r>
        <w:rPr>
          <w:rFonts w:eastAsia="黑体"/>
          <w:sz w:val="28"/>
          <w:szCs w:val="28"/>
        </w:rPr>
        <w:t xml:space="preserve"> </w:t>
      </w:r>
      <w:r w:rsidRPr="008469BE">
        <w:rPr>
          <w:rFonts w:hint="eastAsia"/>
          <w:sz w:val="28"/>
          <w:szCs w:val="28"/>
        </w:rPr>
        <w:t>：</w:t>
      </w:r>
      <w:r>
        <w:rPr>
          <w:sz w:val="28"/>
          <w:szCs w:val="28"/>
        </w:rPr>
        <w:t>50</w:t>
      </w:r>
      <w:r w:rsidRPr="008469BE">
        <w:rPr>
          <w:sz w:val="28"/>
          <w:szCs w:val="28"/>
        </w:rPr>
        <w:t xml:space="preserve"> </w:t>
      </w:r>
      <w:r w:rsidRPr="008469BE">
        <w:rPr>
          <w:rFonts w:hint="eastAsia"/>
          <w:kern w:val="0"/>
          <w:sz w:val="28"/>
          <w:szCs w:val="28"/>
        </w:rPr>
        <w:t>人至</w:t>
      </w:r>
      <w:r>
        <w:rPr>
          <w:kern w:val="0"/>
          <w:sz w:val="28"/>
          <w:szCs w:val="28"/>
        </w:rPr>
        <w:t>150</w:t>
      </w:r>
      <w:r w:rsidRPr="008469BE">
        <w:rPr>
          <w:rFonts w:hint="eastAsia"/>
          <w:kern w:val="0"/>
          <w:sz w:val="28"/>
          <w:szCs w:val="28"/>
        </w:rPr>
        <w:t>人</w:t>
      </w:r>
      <w:r w:rsidRPr="008469BE">
        <w:rPr>
          <w:kern w:val="0"/>
          <w:sz w:val="28"/>
          <w:szCs w:val="28"/>
        </w:rPr>
        <w:t xml:space="preserve">  </w:t>
      </w:r>
      <w:r w:rsidRPr="008469BE">
        <w:rPr>
          <w:sz w:val="28"/>
          <w:szCs w:val="28"/>
        </w:rPr>
        <w:t xml:space="preserve">        </w:t>
      </w:r>
      <w:r>
        <w:rPr>
          <w:sz w:val="28"/>
          <w:szCs w:val="28"/>
        </w:rPr>
        <w:t xml:space="preserve"> </w:t>
      </w:r>
      <w:r w:rsidRPr="008469BE">
        <w:rPr>
          <w:rFonts w:eastAsia="黑体" w:hint="eastAsia"/>
          <w:sz w:val="28"/>
          <w:szCs w:val="28"/>
        </w:rPr>
        <w:t>缴费方式</w:t>
      </w:r>
      <w:r>
        <w:rPr>
          <w:rFonts w:hint="eastAsia"/>
          <w:sz w:val="28"/>
          <w:szCs w:val="28"/>
        </w:rPr>
        <w:t>：现金</w:t>
      </w:r>
    </w:p>
    <w:p w:rsidR="00EB5AA9" w:rsidRPr="008469BE" w:rsidRDefault="00EB5AA9" w:rsidP="00EB5AA9">
      <w:pPr>
        <w:snapToGrid w:val="0"/>
        <w:spacing w:line="400" w:lineRule="exact"/>
        <w:rPr>
          <w:kern w:val="0"/>
          <w:sz w:val="28"/>
          <w:szCs w:val="28"/>
        </w:rPr>
      </w:pPr>
      <w:r w:rsidRPr="008469BE">
        <w:rPr>
          <w:rFonts w:eastAsia="黑体" w:hint="eastAsia"/>
          <w:spacing w:val="40"/>
          <w:kern w:val="0"/>
          <w:sz w:val="28"/>
          <w:szCs w:val="28"/>
        </w:rPr>
        <w:t>联系人：</w:t>
      </w:r>
      <w:r w:rsidRPr="00A1152C">
        <w:rPr>
          <w:rFonts w:hint="eastAsia"/>
          <w:kern w:val="0"/>
          <w:sz w:val="28"/>
          <w:szCs w:val="28"/>
        </w:rPr>
        <w:t>葛轶峰</w:t>
      </w:r>
      <w:r w:rsidRPr="008469BE">
        <w:rPr>
          <w:kern w:val="0"/>
          <w:sz w:val="28"/>
          <w:szCs w:val="28"/>
        </w:rPr>
        <w:t xml:space="preserve">  </w:t>
      </w:r>
      <w:r w:rsidRPr="008469BE">
        <w:rPr>
          <w:sz w:val="28"/>
          <w:szCs w:val="28"/>
        </w:rPr>
        <w:t xml:space="preserve">          </w:t>
      </w:r>
      <w:r>
        <w:rPr>
          <w:sz w:val="28"/>
          <w:szCs w:val="28"/>
        </w:rPr>
        <w:t xml:space="preserve">  </w:t>
      </w:r>
      <w:r w:rsidRPr="008469BE">
        <w:rPr>
          <w:sz w:val="28"/>
          <w:szCs w:val="28"/>
        </w:rPr>
        <w:t xml:space="preserve">    </w:t>
      </w:r>
      <w:r w:rsidRPr="008469BE">
        <w:rPr>
          <w:rFonts w:eastAsia="黑体" w:hint="eastAsia"/>
          <w:sz w:val="28"/>
          <w:szCs w:val="28"/>
        </w:rPr>
        <w:t>联系电话</w:t>
      </w:r>
      <w:r w:rsidRPr="008469BE">
        <w:rPr>
          <w:rFonts w:hint="eastAsia"/>
          <w:sz w:val="28"/>
          <w:szCs w:val="28"/>
        </w:rPr>
        <w:t>：</w:t>
      </w:r>
      <w:r>
        <w:rPr>
          <w:sz w:val="28"/>
          <w:szCs w:val="28"/>
        </w:rPr>
        <w:t>15951015566</w:t>
      </w:r>
    </w:p>
    <w:p w:rsidR="001841C6" w:rsidRDefault="00EB5AA9" w:rsidP="001841C6">
      <w:pPr>
        <w:snapToGrid w:val="0"/>
        <w:spacing w:line="480" w:lineRule="exact"/>
        <w:rPr>
          <w:kern w:val="0"/>
          <w:sz w:val="28"/>
          <w:szCs w:val="28"/>
        </w:rPr>
      </w:pPr>
      <w:r w:rsidRPr="008469BE">
        <w:rPr>
          <w:rFonts w:eastAsia="黑体" w:hint="eastAsia"/>
          <w:sz w:val="28"/>
          <w:szCs w:val="28"/>
        </w:rPr>
        <w:t>地</w:t>
      </w:r>
      <w:r w:rsidRPr="008469BE">
        <w:rPr>
          <w:rFonts w:eastAsia="黑体"/>
          <w:sz w:val="28"/>
          <w:szCs w:val="28"/>
        </w:rPr>
        <w:t xml:space="preserve">   </w:t>
      </w:r>
      <w:r w:rsidRPr="008469BE">
        <w:rPr>
          <w:rFonts w:eastAsia="黑体" w:hint="eastAsia"/>
          <w:sz w:val="28"/>
          <w:szCs w:val="28"/>
        </w:rPr>
        <w:t>址</w:t>
      </w:r>
      <w:r w:rsidRPr="008469BE">
        <w:rPr>
          <w:rFonts w:hint="eastAsia"/>
          <w:kern w:val="0"/>
          <w:sz w:val="28"/>
          <w:szCs w:val="28"/>
        </w:rPr>
        <w:t>：</w:t>
      </w:r>
      <w:r w:rsidR="001841C6" w:rsidRPr="001841C6">
        <w:rPr>
          <w:rFonts w:hint="eastAsia"/>
          <w:kern w:val="0"/>
          <w:sz w:val="28"/>
          <w:szCs w:val="28"/>
        </w:rPr>
        <w:t>南京市龙蟠路</w:t>
      </w:r>
      <w:r w:rsidR="001841C6" w:rsidRPr="001841C6">
        <w:rPr>
          <w:rFonts w:hint="eastAsia"/>
          <w:kern w:val="0"/>
          <w:sz w:val="28"/>
          <w:szCs w:val="28"/>
        </w:rPr>
        <w:t>177</w:t>
      </w:r>
      <w:r w:rsidR="001841C6" w:rsidRPr="001841C6">
        <w:rPr>
          <w:rFonts w:hint="eastAsia"/>
          <w:kern w:val="0"/>
          <w:sz w:val="28"/>
          <w:szCs w:val="28"/>
        </w:rPr>
        <w:t>号（南京邮电大学锁金村校区）</w:t>
      </w:r>
    </w:p>
    <w:p w:rsidR="005901E1" w:rsidRDefault="005901E1" w:rsidP="00042430">
      <w:pPr>
        <w:widowControl/>
        <w:spacing w:afterLines="50" w:line="600" w:lineRule="exact"/>
        <w:jc w:val="center"/>
        <w:rPr>
          <w:rFonts w:eastAsia="黑体"/>
          <w:sz w:val="44"/>
          <w:szCs w:val="44"/>
        </w:rPr>
      </w:pPr>
      <w:r>
        <w:rPr>
          <w:rFonts w:eastAsia="黑体" w:hint="eastAsia"/>
          <w:sz w:val="44"/>
          <w:szCs w:val="44"/>
        </w:rPr>
        <w:lastRenderedPageBreak/>
        <w:t>南京审计大学</w:t>
      </w:r>
    </w:p>
    <w:tbl>
      <w:tblPr>
        <w:tblW w:w="9736" w:type="dxa"/>
        <w:jc w:val="center"/>
        <w:tblLayout w:type="fixed"/>
        <w:tblLook w:val="00A0"/>
      </w:tblPr>
      <w:tblGrid>
        <w:gridCol w:w="670"/>
        <w:gridCol w:w="2535"/>
        <w:gridCol w:w="3476"/>
        <w:gridCol w:w="3055"/>
      </w:tblGrid>
      <w:tr w:rsidR="005901E1" w:rsidTr="00DE6653">
        <w:trPr>
          <w:jc w:val="center"/>
        </w:trPr>
        <w:tc>
          <w:tcPr>
            <w:tcW w:w="9736" w:type="dxa"/>
            <w:gridSpan w:val="4"/>
          </w:tcPr>
          <w:p w:rsidR="005901E1" w:rsidRDefault="005901E1" w:rsidP="00DE6653">
            <w:pPr>
              <w:spacing w:line="600" w:lineRule="exact"/>
              <w:rPr>
                <w:sz w:val="28"/>
                <w:szCs w:val="28"/>
              </w:rPr>
            </w:pPr>
            <w:r>
              <w:rPr>
                <w:rFonts w:eastAsia="黑体" w:hint="eastAsia"/>
                <w:sz w:val="28"/>
                <w:szCs w:val="28"/>
              </w:rPr>
              <w:t>专题名称</w:t>
            </w:r>
            <w:r>
              <w:rPr>
                <w:rFonts w:hint="eastAsia"/>
                <w:sz w:val="28"/>
                <w:szCs w:val="28"/>
              </w:rPr>
              <w:t>：</w:t>
            </w:r>
            <w:r w:rsidRPr="00C13F60">
              <w:rPr>
                <w:rFonts w:hint="eastAsia"/>
                <w:sz w:val="28"/>
                <w:szCs w:val="28"/>
              </w:rPr>
              <w:t>领导干部财经素养</w:t>
            </w:r>
          </w:p>
        </w:tc>
      </w:tr>
      <w:tr w:rsidR="005901E1" w:rsidTr="00DE6653">
        <w:trPr>
          <w:jc w:val="center"/>
        </w:trPr>
        <w:tc>
          <w:tcPr>
            <w:tcW w:w="9736" w:type="dxa"/>
            <w:gridSpan w:val="4"/>
            <w:tcBorders>
              <w:bottom w:val="single" w:sz="4" w:space="0" w:color="auto"/>
            </w:tcBorders>
          </w:tcPr>
          <w:p w:rsidR="005901E1" w:rsidRDefault="005901E1" w:rsidP="000E3326">
            <w:pPr>
              <w:spacing w:line="600" w:lineRule="exact"/>
              <w:rPr>
                <w:rFonts w:eastAsia="黑体"/>
                <w:sz w:val="28"/>
                <w:szCs w:val="28"/>
              </w:rPr>
            </w:pPr>
            <w:r>
              <w:rPr>
                <w:rFonts w:eastAsia="黑体" w:hint="eastAsia"/>
                <w:sz w:val="28"/>
                <w:szCs w:val="28"/>
              </w:rPr>
              <w:t>培训时间：</w:t>
            </w:r>
            <w:r w:rsidR="000E3326">
              <w:rPr>
                <w:rFonts w:eastAsia="黑体" w:hint="eastAsia"/>
                <w:sz w:val="28"/>
                <w:szCs w:val="28"/>
              </w:rPr>
              <w:t>5</w:t>
            </w:r>
            <w:r>
              <w:rPr>
                <w:rFonts w:hint="eastAsia"/>
                <w:sz w:val="28"/>
                <w:szCs w:val="28"/>
              </w:rPr>
              <w:t>月</w:t>
            </w:r>
            <w:r>
              <w:rPr>
                <w:rFonts w:hint="eastAsia"/>
                <w:sz w:val="28"/>
                <w:szCs w:val="28"/>
              </w:rPr>
              <w:t>1</w:t>
            </w:r>
            <w:r w:rsidR="000E3326">
              <w:rPr>
                <w:rFonts w:hint="eastAsia"/>
                <w:sz w:val="28"/>
                <w:szCs w:val="28"/>
              </w:rPr>
              <w:t>5</w:t>
            </w:r>
            <w:r>
              <w:rPr>
                <w:rFonts w:hint="eastAsia"/>
                <w:sz w:val="28"/>
                <w:szCs w:val="28"/>
              </w:rPr>
              <w:t>日（星期三）</w:t>
            </w:r>
            <w:r>
              <w:rPr>
                <w:rFonts w:eastAsia="宋体"/>
                <w:sz w:val="28"/>
                <w:szCs w:val="28"/>
              </w:rPr>
              <w:t xml:space="preserve">—— </w:t>
            </w:r>
            <w:r w:rsidR="000E3326">
              <w:rPr>
                <w:rFonts w:eastAsia="宋体" w:hint="eastAsia"/>
                <w:sz w:val="28"/>
                <w:szCs w:val="28"/>
              </w:rPr>
              <w:t>5</w:t>
            </w:r>
            <w:r>
              <w:rPr>
                <w:rFonts w:hint="eastAsia"/>
                <w:sz w:val="28"/>
                <w:szCs w:val="28"/>
              </w:rPr>
              <w:t>月</w:t>
            </w:r>
            <w:r w:rsidR="000E3326">
              <w:rPr>
                <w:rFonts w:hint="eastAsia"/>
                <w:sz w:val="28"/>
                <w:szCs w:val="28"/>
              </w:rPr>
              <w:t>18</w:t>
            </w:r>
            <w:r>
              <w:rPr>
                <w:rFonts w:hint="eastAsia"/>
                <w:sz w:val="28"/>
                <w:szCs w:val="28"/>
              </w:rPr>
              <w:t>日（星期六）</w:t>
            </w:r>
          </w:p>
        </w:tc>
      </w:tr>
      <w:tr w:rsidR="005901E1" w:rsidTr="00DE6653">
        <w:trPr>
          <w:trHeight w:val="513"/>
          <w:jc w:val="center"/>
        </w:trPr>
        <w:tc>
          <w:tcPr>
            <w:tcW w:w="670" w:type="dxa"/>
            <w:tcBorders>
              <w:top w:val="single" w:sz="4" w:space="0" w:color="auto"/>
              <w:left w:val="single" w:sz="4" w:space="0" w:color="auto"/>
              <w:bottom w:val="single" w:sz="4" w:space="0" w:color="auto"/>
              <w:right w:val="single" w:sz="4" w:space="0" w:color="auto"/>
            </w:tcBorders>
            <w:vAlign w:val="center"/>
          </w:tcPr>
          <w:p w:rsidR="005901E1" w:rsidRDefault="005901E1" w:rsidP="00DE6653">
            <w:pPr>
              <w:widowControl/>
              <w:spacing w:line="280" w:lineRule="exact"/>
              <w:ind w:leftChars="-31" w:left="-91" w:rightChars="-3" w:right="-9"/>
              <w:jc w:val="center"/>
              <w:rPr>
                <w:rFonts w:eastAsia="黑体"/>
                <w:kern w:val="0"/>
                <w:sz w:val="24"/>
              </w:rPr>
            </w:pPr>
            <w:r>
              <w:rPr>
                <w:rFonts w:eastAsia="黑体" w:hint="eastAsia"/>
                <w:kern w:val="0"/>
                <w:sz w:val="24"/>
              </w:rPr>
              <w:t>序号</w:t>
            </w:r>
          </w:p>
        </w:tc>
        <w:tc>
          <w:tcPr>
            <w:tcW w:w="2535" w:type="dxa"/>
            <w:tcBorders>
              <w:top w:val="single" w:sz="4" w:space="0" w:color="auto"/>
              <w:left w:val="single" w:sz="4" w:space="0" w:color="auto"/>
              <w:bottom w:val="single" w:sz="4" w:space="0" w:color="auto"/>
              <w:right w:val="single" w:sz="4" w:space="0" w:color="auto"/>
            </w:tcBorders>
            <w:vAlign w:val="center"/>
          </w:tcPr>
          <w:p w:rsidR="005901E1" w:rsidRDefault="005901E1" w:rsidP="00DE6653">
            <w:pPr>
              <w:widowControl/>
              <w:spacing w:line="280" w:lineRule="exact"/>
              <w:jc w:val="center"/>
              <w:rPr>
                <w:rFonts w:eastAsia="黑体"/>
                <w:kern w:val="0"/>
                <w:sz w:val="24"/>
              </w:rPr>
            </w:pPr>
            <w:r>
              <w:rPr>
                <w:rFonts w:eastAsia="黑体" w:hint="eastAsia"/>
                <w:kern w:val="0"/>
                <w:sz w:val="24"/>
              </w:rPr>
              <w:t>课程名称</w:t>
            </w:r>
          </w:p>
        </w:tc>
        <w:tc>
          <w:tcPr>
            <w:tcW w:w="3476" w:type="dxa"/>
            <w:tcBorders>
              <w:top w:val="single" w:sz="4" w:space="0" w:color="auto"/>
              <w:left w:val="nil"/>
              <w:bottom w:val="single" w:sz="4" w:space="0" w:color="auto"/>
              <w:right w:val="single" w:sz="4" w:space="0" w:color="auto"/>
            </w:tcBorders>
            <w:vAlign w:val="center"/>
          </w:tcPr>
          <w:p w:rsidR="005901E1" w:rsidRDefault="005901E1" w:rsidP="00DE6653">
            <w:pPr>
              <w:spacing w:line="280" w:lineRule="exact"/>
              <w:jc w:val="center"/>
              <w:rPr>
                <w:rFonts w:eastAsia="黑体"/>
                <w:kern w:val="0"/>
                <w:sz w:val="24"/>
              </w:rPr>
            </w:pPr>
            <w:r>
              <w:rPr>
                <w:rFonts w:eastAsia="黑体" w:hint="eastAsia"/>
                <w:kern w:val="0"/>
                <w:sz w:val="24"/>
              </w:rPr>
              <w:t>课程内容</w:t>
            </w:r>
          </w:p>
        </w:tc>
        <w:tc>
          <w:tcPr>
            <w:tcW w:w="3055" w:type="dxa"/>
            <w:tcBorders>
              <w:top w:val="single" w:sz="4" w:space="0" w:color="auto"/>
              <w:left w:val="nil"/>
              <w:bottom w:val="single" w:sz="4" w:space="0" w:color="auto"/>
              <w:right w:val="single" w:sz="4" w:space="0" w:color="auto"/>
            </w:tcBorders>
            <w:vAlign w:val="center"/>
          </w:tcPr>
          <w:p w:rsidR="005901E1" w:rsidRDefault="005901E1" w:rsidP="00DE6653">
            <w:pPr>
              <w:widowControl/>
              <w:spacing w:line="280" w:lineRule="exact"/>
              <w:jc w:val="center"/>
              <w:rPr>
                <w:rFonts w:eastAsia="黑体"/>
                <w:kern w:val="0"/>
                <w:sz w:val="24"/>
              </w:rPr>
            </w:pPr>
            <w:r>
              <w:rPr>
                <w:rFonts w:eastAsia="黑体" w:hint="eastAsia"/>
                <w:kern w:val="0"/>
                <w:sz w:val="24"/>
              </w:rPr>
              <w:t>授课教师</w:t>
            </w:r>
          </w:p>
        </w:tc>
      </w:tr>
      <w:tr w:rsidR="005901E1" w:rsidTr="00DE6653">
        <w:trPr>
          <w:trHeight w:val="1287"/>
          <w:jc w:val="center"/>
        </w:trPr>
        <w:tc>
          <w:tcPr>
            <w:tcW w:w="670" w:type="dxa"/>
            <w:tcBorders>
              <w:top w:val="single" w:sz="4" w:space="0" w:color="auto"/>
              <w:left w:val="single" w:sz="4" w:space="0" w:color="auto"/>
              <w:bottom w:val="single" w:sz="4" w:space="0" w:color="auto"/>
              <w:right w:val="single" w:sz="4" w:space="0" w:color="auto"/>
            </w:tcBorders>
            <w:vAlign w:val="center"/>
          </w:tcPr>
          <w:p w:rsidR="005901E1" w:rsidRPr="00406A63" w:rsidRDefault="005901E1" w:rsidP="00DE6653">
            <w:pPr>
              <w:spacing w:line="280" w:lineRule="exact"/>
              <w:jc w:val="center"/>
              <w:rPr>
                <w:sz w:val="24"/>
              </w:rPr>
            </w:pPr>
            <w:r w:rsidRPr="00406A63">
              <w:rPr>
                <w:sz w:val="24"/>
              </w:rPr>
              <w:t>1</w:t>
            </w:r>
          </w:p>
        </w:tc>
        <w:tc>
          <w:tcPr>
            <w:tcW w:w="2535" w:type="dxa"/>
            <w:tcBorders>
              <w:top w:val="single" w:sz="4" w:space="0" w:color="auto"/>
              <w:left w:val="single" w:sz="4" w:space="0" w:color="auto"/>
              <w:bottom w:val="single" w:sz="4" w:space="0" w:color="auto"/>
              <w:right w:val="single" w:sz="4" w:space="0" w:color="auto"/>
            </w:tcBorders>
            <w:vAlign w:val="center"/>
          </w:tcPr>
          <w:p w:rsidR="005901E1" w:rsidRPr="00406A63" w:rsidRDefault="005901E1" w:rsidP="00DE6653">
            <w:pPr>
              <w:spacing w:line="280" w:lineRule="exact"/>
              <w:rPr>
                <w:sz w:val="24"/>
              </w:rPr>
            </w:pPr>
            <w:r w:rsidRPr="00406A63">
              <w:rPr>
                <w:rFonts w:hint="eastAsia"/>
                <w:sz w:val="24"/>
              </w:rPr>
              <w:t>财税体制改革重点难点问题解析及展望</w:t>
            </w:r>
          </w:p>
        </w:tc>
        <w:tc>
          <w:tcPr>
            <w:tcW w:w="3476" w:type="dxa"/>
            <w:tcBorders>
              <w:top w:val="single" w:sz="4" w:space="0" w:color="auto"/>
              <w:left w:val="nil"/>
              <w:bottom w:val="single" w:sz="4" w:space="0" w:color="auto"/>
              <w:right w:val="single" w:sz="4" w:space="0" w:color="auto"/>
            </w:tcBorders>
            <w:vAlign w:val="center"/>
          </w:tcPr>
          <w:p w:rsidR="005901E1" w:rsidRPr="00406A63" w:rsidRDefault="005901E1" w:rsidP="00DE6653">
            <w:pPr>
              <w:spacing w:line="280" w:lineRule="exact"/>
              <w:rPr>
                <w:sz w:val="24"/>
              </w:rPr>
            </w:pPr>
            <w:r w:rsidRPr="00406A63">
              <w:rPr>
                <w:rFonts w:hint="eastAsia"/>
                <w:sz w:val="24"/>
              </w:rPr>
              <w:t>当前财税体制改革的重点内容及改革影响；改革推进过程中的主要难点；财税体制改革的未来展望。</w:t>
            </w:r>
          </w:p>
        </w:tc>
        <w:tc>
          <w:tcPr>
            <w:tcW w:w="3055" w:type="dxa"/>
            <w:tcBorders>
              <w:top w:val="single" w:sz="4" w:space="0" w:color="auto"/>
              <w:left w:val="nil"/>
              <w:bottom w:val="single" w:sz="4" w:space="0" w:color="auto"/>
              <w:right w:val="single" w:sz="4" w:space="0" w:color="auto"/>
            </w:tcBorders>
            <w:vAlign w:val="center"/>
          </w:tcPr>
          <w:p w:rsidR="005901E1" w:rsidRPr="00406A63" w:rsidRDefault="005901E1" w:rsidP="00DE6653">
            <w:pPr>
              <w:spacing w:line="280" w:lineRule="exact"/>
              <w:rPr>
                <w:sz w:val="24"/>
              </w:rPr>
            </w:pPr>
            <w:r w:rsidRPr="00406A63">
              <w:rPr>
                <w:rFonts w:ascii="黑体" w:eastAsia="黑体" w:hint="eastAsia"/>
                <w:sz w:val="24"/>
              </w:rPr>
              <w:t>裴</w:t>
            </w:r>
            <w:r w:rsidR="006F1B8A">
              <w:rPr>
                <w:rFonts w:ascii="黑体" w:eastAsia="黑体" w:hint="eastAsia"/>
                <w:sz w:val="24"/>
              </w:rPr>
              <w:t xml:space="preserve"> </w:t>
            </w:r>
            <w:r w:rsidRPr="00406A63">
              <w:rPr>
                <w:rFonts w:ascii="黑体" w:eastAsia="黑体" w:hint="eastAsia"/>
                <w:sz w:val="24"/>
              </w:rPr>
              <w:t>育</w:t>
            </w:r>
            <w:r>
              <w:rPr>
                <w:rFonts w:hint="eastAsia"/>
                <w:sz w:val="24"/>
              </w:rPr>
              <w:t>：教授、博士、硕导，</w:t>
            </w:r>
            <w:r w:rsidRPr="00406A63">
              <w:rPr>
                <w:rFonts w:hint="eastAsia"/>
                <w:sz w:val="24"/>
              </w:rPr>
              <w:t>南京审计大学副校长。</w:t>
            </w:r>
          </w:p>
        </w:tc>
      </w:tr>
      <w:tr w:rsidR="005901E1" w:rsidTr="00DE6653">
        <w:trPr>
          <w:trHeight w:val="1277"/>
          <w:jc w:val="center"/>
        </w:trPr>
        <w:tc>
          <w:tcPr>
            <w:tcW w:w="670" w:type="dxa"/>
            <w:tcBorders>
              <w:top w:val="single" w:sz="4" w:space="0" w:color="auto"/>
              <w:left w:val="single" w:sz="4" w:space="0" w:color="auto"/>
              <w:bottom w:val="single" w:sz="4" w:space="0" w:color="auto"/>
              <w:right w:val="single" w:sz="4" w:space="0" w:color="auto"/>
            </w:tcBorders>
            <w:vAlign w:val="center"/>
          </w:tcPr>
          <w:p w:rsidR="005901E1" w:rsidRPr="00406A63" w:rsidRDefault="005901E1" w:rsidP="00DE6653">
            <w:pPr>
              <w:spacing w:line="280" w:lineRule="exact"/>
              <w:jc w:val="center"/>
              <w:rPr>
                <w:sz w:val="24"/>
              </w:rPr>
            </w:pPr>
            <w:r w:rsidRPr="00406A63">
              <w:rPr>
                <w:sz w:val="24"/>
              </w:rPr>
              <w:t>2</w:t>
            </w:r>
          </w:p>
        </w:tc>
        <w:tc>
          <w:tcPr>
            <w:tcW w:w="2535" w:type="dxa"/>
            <w:tcBorders>
              <w:top w:val="single" w:sz="4" w:space="0" w:color="auto"/>
              <w:left w:val="single" w:sz="4" w:space="0" w:color="auto"/>
              <w:bottom w:val="single" w:sz="4" w:space="0" w:color="auto"/>
              <w:right w:val="single" w:sz="4" w:space="0" w:color="auto"/>
            </w:tcBorders>
            <w:vAlign w:val="center"/>
          </w:tcPr>
          <w:p w:rsidR="005901E1" w:rsidRPr="00406A63" w:rsidRDefault="005901E1" w:rsidP="00DE6653">
            <w:pPr>
              <w:spacing w:line="280" w:lineRule="exact"/>
              <w:rPr>
                <w:sz w:val="24"/>
              </w:rPr>
            </w:pPr>
            <w:r w:rsidRPr="00406A63">
              <w:rPr>
                <w:rFonts w:hint="eastAsia"/>
                <w:sz w:val="24"/>
              </w:rPr>
              <w:t>金融改革与金融热点问题</w:t>
            </w:r>
          </w:p>
        </w:tc>
        <w:tc>
          <w:tcPr>
            <w:tcW w:w="3476" w:type="dxa"/>
            <w:tcBorders>
              <w:top w:val="single" w:sz="4" w:space="0" w:color="auto"/>
              <w:left w:val="nil"/>
              <w:bottom w:val="single" w:sz="4" w:space="0" w:color="auto"/>
              <w:right w:val="single" w:sz="4" w:space="0" w:color="auto"/>
            </w:tcBorders>
            <w:vAlign w:val="center"/>
          </w:tcPr>
          <w:p w:rsidR="005901E1" w:rsidRPr="00406A63" w:rsidRDefault="005901E1" w:rsidP="00DE6653">
            <w:pPr>
              <w:spacing w:line="280" w:lineRule="exact"/>
              <w:rPr>
                <w:sz w:val="24"/>
              </w:rPr>
            </w:pPr>
            <w:r w:rsidRPr="00406A63">
              <w:rPr>
                <w:rFonts w:hint="eastAsia"/>
                <w:sz w:val="24"/>
              </w:rPr>
              <w:t>当前我国金融改革的主要成就及推进过程中主要难点；人民币国际化；一带一路与亚投行</w:t>
            </w:r>
          </w:p>
        </w:tc>
        <w:tc>
          <w:tcPr>
            <w:tcW w:w="3055" w:type="dxa"/>
            <w:tcBorders>
              <w:top w:val="single" w:sz="4" w:space="0" w:color="auto"/>
              <w:left w:val="nil"/>
              <w:bottom w:val="single" w:sz="4" w:space="0" w:color="auto"/>
              <w:right w:val="single" w:sz="4" w:space="0" w:color="auto"/>
            </w:tcBorders>
            <w:vAlign w:val="center"/>
          </w:tcPr>
          <w:p w:rsidR="005901E1" w:rsidRPr="00406A63" w:rsidRDefault="005901E1" w:rsidP="00DE6653">
            <w:pPr>
              <w:spacing w:line="280" w:lineRule="exact"/>
              <w:rPr>
                <w:sz w:val="24"/>
              </w:rPr>
            </w:pPr>
            <w:r w:rsidRPr="00406A63">
              <w:rPr>
                <w:rFonts w:ascii="黑体" w:eastAsia="黑体" w:hint="eastAsia"/>
                <w:sz w:val="24"/>
              </w:rPr>
              <w:t>蒋志芬</w:t>
            </w:r>
            <w:r w:rsidRPr="00406A63">
              <w:rPr>
                <w:rFonts w:hint="eastAsia"/>
                <w:sz w:val="24"/>
              </w:rPr>
              <w:t>：教授，南京审计大学金融学院原院长、党总支书记</w:t>
            </w:r>
            <w:r>
              <w:rPr>
                <w:rFonts w:hint="eastAsia"/>
                <w:sz w:val="24"/>
              </w:rPr>
              <w:t>，曾被中国人民银行总行评为优秀教师</w:t>
            </w:r>
            <w:r w:rsidRPr="00406A63">
              <w:rPr>
                <w:rFonts w:hint="eastAsia"/>
                <w:sz w:val="24"/>
              </w:rPr>
              <w:t>。</w:t>
            </w:r>
          </w:p>
        </w:tc>
      </w:tr>
      <w:tr w:rsidR="005901E1" w:rsidTr="006F1B8A">
        <w:trPr>
          <w:trHeight w:val="1000"/>
          <w:jc w:val="center"/>
        </w:trPr>
        <w:tc>
          <w:tcPr>
            <w:tcW w:w="670" w:type="dxa"/>
            <w:tcBorders>
              <w:top w:val="single" w:sz="4" w:space="0" w:color="auto"/>
              <w:left w:val="single" w:sz="4" w:space="0" w:color="auto"/>
              <w:bottom w:val="single" w:sz="4" w:space="0" w:color="auto"/>
              <w:right w:val="single" w:sz="4" w:space="0" w:color="auto"/>
            </w:tcBorders>
            <w:vAlign w:val="center"/>
          </w:tcPr>
          <w:p w:rsidR="005901E1" w:rsidRPr="00406A63" w:rsidRDefault="005901E1" w:rsidP="00DE6653">
            <w:pPr>
              <w:spacing w:line="280" w:lineRule="exact"/>
              <w:jc w:val="center"/>
              <w:rPr>
                <w:sz w:val="24"/>
              </w:rPr>
            </w:pPr>
            <w:r w:rsidRPr="00406A63">
              <w:rPr>
                <w:sz w:val="24"/>
              </w:rPr>
              <w:t>3</w:t>
            </w:r>
          </w:p>
        </w:tc>
        <w:tc>
          <w:tcPr>
            <w:tcW w:w="2535" w:type="dxa"/>
            <w:tcBorders>
              <w:top w:val="single" w:sz="4" w:space="0" w:color="auto"/>
              <w:left w:val="single" w:sz="4" w:space="0" w:color="auto"/>
              <w:bottom w:val="single" w:sz="4" w:space="0" w:color="auto"/>
              <w:right w:val="single" w:sz="4" w:space="0" w:color="auto"/>
            </w:tcBorders>
          </w:tcPr>
          <w:p w:rsidR="005901E1" w:rsidRDefault="005901E1" w:rsidP="00DE6653">
            <w:pPr>
              <w:spacing w:line="280" w:lineRule="exact"/>
              <w:rPr>
                <w:rFonts w:ascii="宋体" w:eastAsia="宋体"/>
                <w:kern w:val="0"/>
                <w:sz w:val="24"/>
              </w:rPr>
            </w:pPr>
          </w:p>
          <w:p w:rsidR="005901E1" w:rsidRDefault="005901E1" w:rsidP="00DE6653">
            <w:pPr>
              <w:spacing w:line="140" w:lineRule="exact"/>
              <w:rPr>
                <w:rFonts w:ascii="宋体" w:eastAsia="宋体"/>
                <w:kern w:val="0"/>
                <w:sz w:val="24"/>
              </w:rPr>
            </w:pPr>
          </w:p>
          <w:p w:rsidR="005901E1" w:rsidRPr="00B06863" w:rsidRDefault="005901E1" w:rsidP="00DE6653">
            <w:pPr>
              <w:spacing w:line="280" w:lineRule="exact"/>
              <w:rPr>
                <w:rFonts w:ascii="宋体"/>
                <w:kern w:val="0"/>
                <w:sz w:val="24"/>
              </w:rPr>
            </w:pPr>
            <w:r w:rsidRPr="00B06863">
              <w:rPr>
                <w:rFonts w:ascii="宋体" w:hAnsi="宋体" w:hint="eastAsia"/>
                <w:kern w:val="0"/>
                <w:sz w:val="24"/>
              </w:rPr>
              <w:t>当前宏观经济形势分析</w:t>
            </w:r>
          </w:p>
        </w:tc>
        <w:tc>
          <w:tcPr>
            <w:tcW w:w="3476" w:type="dxa"/>
            <w:tcBorders>
              <w:top w:val="single" w:sz="4" w:space="0" w:color="auto"/>
              <w:left w:val="nil"/>
              <w:bottom w:val="single" w:sz="4" w:space="0" w:color="auto"/>
              <w:right w:val="single" w:sz="4" w:space="0" w:color="auto"/>
            </w:tcBorders>
          </w:tcPr>
          <w:p w:rsidR="005901E1" w:rsidRPr="00B06863" w:rsidRDefault="005901E1" w:rsidP="00DE6653">
            <w:pPr>
              <w:spacing w:line="280" w:lineRule="exact"/>
              <w:rPr>
                <w:rFonts w:ascii="宋体"/>
                <w:kern w:val="0"/>
                <w:sz w:val="24"/>
              </w:rPr>
            </w:pPr>
            <w:r w:rsidRPr="00B06863">
              <w:rPr>
                <w:rFonts w:ascii="宋体" w:hAnsi="宋体" w:hint="eastAsia"/>
                <w:kern w:val="0"/>
                <w:sz w:val="24"/>
              </w:rPr>
              <w:t>国家及江苏省经济工作会议精神；当前主要经济指标分析；供给侧改革以及全球主要经济体的发展趋势研判</w:t>
            </w:r>
            <w:r>
              <w:rPr>
                <w:rFonts w:ascii="宋体" w:hAnsi="宋体" w:hint="eastAsia"/>
                <w:kern w:val="0"/>
                <w:sz w:val="24"/>
              </w:rPr>
              <w:t>。</w:t>
            </w:r>
          </w:p>
        </w:tc>
        <w:tc>
          <w:tcPr>
            <w:tcW w:w="3055" w:type="dxa"/>
            <w:tcBorders>
              <w:top w:val="single" w:sz="4" w:space="0" w:color="auto"/>
              <w:left w:val="nil"/>
              <w:bottom w:val="single" w:sz="4" w:space="0" w:color="auto"/>
              <w:right w:val="single" w:sz="4" w:space="0" w:color="auto"/>
            </w:tcBorders>
            <w:vAlign w:val="center"/>
          </w:tcPr>
          <w:p w:rsidR="005901E1" w:rsidRPr="00B06863" w:rsidRDefault="005901E1" w:rsidP="00DE6653">
            <w:pPr>
              <w:spacing w:line="280" w:lineRule="exact"/>
              <w:rPr>
                <w:rFonts w:ascii="宋体"/>
                <w:kern w:val="0"/>
                <w:sz w:val="24"/>
              </w:rPr>
            </w:pPr>
            <w:r w:rsidRPr="00534B83">
              <w:rPr>
                <w:rFonts w:ascii="黑体" w:eastAsia="黑体" w:hint="eastAsia"/>
                <w:sz w:val="24"/>
              </w:rPr>
              <w:t>孙文远：</w:t>
            </w:r>
            <w:r>
              <w:rPr>
                <w:rFonts w:ascii="宋体" w:hAnsi="宋体" w:hint="eastAsia"/>
                <w:kern w:val="0"/>
                <w:sz w:val="24"/>
              </w:rPr>
              <w:t>南京审计大学经济贸易学院院长、教授、硕导</w:t>
            </w:r>
            <w:r w:rsidRPr="00B06863">
              <w:rPr>
                <w:rFonts w:ascii="宋体" w:hAnsi="宋体" w:hint="eastAsia"/>
                <w:kern w:val="0"/>
                <w:sz w:val="24"/>
              </w:rPr>
              <w:t>，经济学博士</w:t>
            </w:r>
            <w:r>
              <w:rPr>
                <w:rFonts w:ascii="宋体" w:hAnsi="宋体" w:hint="eastAsia"/>
                <w:kern w:val="0"/>
                <w:sz w:val="24"/>
              </w:rPr>
              <w:t>。</w:t>
            </w:r>
          </w:p>
        </w:tc>
      </w:tr>
      <w:tr w:rsidR="005901E1" w:rsidTr="00DE6653">
        <w:trPr>
          <w:trHeight w:val="1102"/>
          <w:jc w:val="center"/>
        </w:trPr>
        <w:tc>
          <w:tcPr>
            <w:tcW w:w="670" w:type="dxa"/>
            <w:tcBorders>
              <w:top w:val="single" w:sz="4" w:space="0" w:color="auto"/>
              <w:left w:val="single" w:sz="4" w:space="0" w:color="auto"/>
              <w:bottom w:val="single" w:sz="4" w:space="0" w:color="auto"/>
              <w:right w:val="single" w:sz="4" w:space="0" w:color="auto"/>
            </w:tcBorders>
            <w:vAlign w:val="center"/>
          </w:tcPr>
          <w:p w:rsidR="005901E1" w:rsidRPr="00406A63" w:rsidRDefault="005901E1" w:rsidP="00DE6653">
            <w:pPr>
              <w:spacing w:line="280" w:lineRule="exact"/>
              <w:jc w:val="center"/>
              <w:rPr>
                <w:sz w:val="24"/>
              </w:rPr>
            </w:pPr>
            <w:r w:rsidRPr="00406A63">
              <w:rPr>
                <w:sz w:val="24"/>
              </w:rPr>
              <w:t>4</w:t>
            </w:r>
          </w:p>
        </w:tc>
        <w:tc>
          <w:tcPr>
            <w:tcW w:w="2535" w:type="dxa"/>
            <w:tcBorders>
              <w:top w:val="single" w:sz="4" w:space="0" w:color="auto"/>
              <w:left w:val="single" w:sz="4" w:space="0" w:color="auto"/>
              <w:bottom w:val="single" w:sz="4" w:space="0" w:color="auto"/>
              <w:right w:val="single" w:sz="4" w:space="0" w:color="auto"/>
            </w:tcBorders>
            <w:vAlign w:val="center"/>
          </w:tcPr>
          <w:p w:rsidR="005901E1" w:rsidRDefault="005901E1" w:rsidP="00DE6653">
            <w:pPr>
              <w:spacing w:line="280" w:lineRule="exact"/>
              <w:rPr>
                <w:sz w:val="24"/>
              </w:rPr>
            </w:pPr>
            <w:r w:rsidRPr="009B2794">
              <w:rPr>
                <w:rFonts w:hint="eastAsia"/>
                <w:sz w:val="24"/>
              </w:rPr>
              <w:t>依法行政及法律风险问题</w:t>
            </w:r>
          </w:p>
        </w:tc>
        <w:tc>
          <w:tcPr>
            <w:tcW w:w="3476" w:type="dxa"/>
            <w:tcBorders>
              <w:top w:val="single" w:sz="4" w:space="0" w:color="auto"/>
              <w:left w:val="nil"/>
              <w:bottom w:val="single" w:sz="4" w:space="0" w:color="auto"/>
              <w:right w:val="single" w:sz="4" w:space="0" w:color="auto"/>
            </w:tcBorders>
            <w:vAlign w:val="center"/>
          </w:tcPr>
          <w:p w:rsidR="005901E1" w:rsidRDefault="005901E1" w:rsidP="00DE6653">
            <w:pPr>
              <w:spacing w:line="280" w:lineRule="exact"/>
              <w:rPr>
                <w:sz w:val="24"/>
              </w:rPr>
            </w:pPr>
            <w:r w:rsidRPr="009B2794">
              <w:rPr>
                <w:rFonts w:hint="eastAsia"/>
                <w:sz w:val="24"/>
              </w:rPr>
              <w:t>依法行政的理论和制度要求，以及行政公务人员特别是领导干部可能面临的一些法律风险问题</w:t>
            </w:r>
            <w:r>
              <w:rPr>
                <w:rFonts w:hint="eastAsia"/>
                <w:sz w:val="24"/>
              </w:rPr>
              <w:t>。</w:t>
            </w:r>
          </w:p>
        </w:tc>
        <w:tc>
          <w:tcPr>
            <w:tcW w:w="3055" w:type="dxa"/>
            <w:tcBorders>
              <w:top w:val="single" w:sz="4" w:space="0" w:color="auto"/>
              <w:left w:val="nil"/>
              <w:bottom w:val="single" w:sz="4" w:space="0" w:color="auto"/>
              <w:right w:val="single" w:sz="4" w:space="0" w:color="auto"/>
            </w:tcBorders>
            <w:vAlign w:val="center"/>
          </w:tcPr>
          <w:p w:rsidR="005901E1" w:rsidRDefault="005901E1" w:rsidP="00DE6653">
            <w:pPr>
              <w:spacing w:line="280" w:lineRule="exact"/>
              <w:rPr>
                <w:sz w:val="24"/>
              </w:rPr>
            </w:pPr>
            <w:r w:rsidRPr="00D70AEE">
              <w:rPr>
                <w:rFonts w:ascii="黑体" w:eastAsia="黑体" w:hint="eastAsia"/>
                <w:sz w:val="24"/>
              </w:rPr>
              <w:t>汪自成：</w:t>
            </w:r>
            <w:r>
              <w:rPr>
                <w:rFonts w:hint="eastAsia"/>
                <w:sz w:val="24"/>
              </w:rPr>
              <w:t>南京审计大学</w:t>
            </w:r>
            <w:r w:rsidRPr="009B2794">
              <w:rPr>
                <w:rFonts w:hint="eastAsia"/>
                <w:sz w:val="24"/>
              </w:rPr>
              <w:t>教授</w:t>
            </w:r>
            <w:r>
              <w:rPr>
                <w:rFonts w:hint="eastAsia"/>
                <w:sz w:val="24"/>
              </w:rPr>
              <w:t>、</w:t>
            </w:r>
            <w:r w:rsidRPr="009B2794">
              <w:rPr>
                <w:rFonts w:hint="eastAsia"/>
                <w:sz w:val="24"/>
              </w:rPr>
              <w:t>法学博士（后）</w:t>
            </w:r>
            <w:r>
              <w:rPr>
                <w:rFonts w:hint="eastAsia"/>
                <w:sz w:val="24"/>
              </w:rPr>
              <w:t>、</w:t>
            </w:r>
            <w:r w:rsidRPr="009B2794">
              <w:rPr>
                <w:rFonts w:hint="eastAsia"/>
                <w:sz w:val="24"/>
              </w:rPr>
              <w:t>硕导</w:t>
            </w:r>
            <w:r>
              <w:rPr>
                <w:rFonts w:hint="eastAsia"/>
                <w:sz w:val="24"/>
              </w:rPr>
              <w:t>。</w:t>
            </w:r>
            <w:r w:rsidRPr="009B2794">
              <w:rPr>
                <w:rFonts w:hint="eastAsia"/>
                <w:sz w:val="24"/>
              </w:rPr>
              <w:t>曾在司法机关和行政执法机关工作。</w:t>
            </w:r>
          </w:p>
        </w:tc>
      </w:tr>
      <w:tr w:rsidR="005901E1" w:rsidTr="00DE6653">
        <w:trPr>
          <w:trHeight w:val="1314"/>
          <w:jc w:val="center"/>
        </w:trPr>
        <w:tc>
          <w:tcPr>
            <w:tcW w:w="670" w:type="dxa"/>
            <w:tcBorders>
              <w:top w:val="single" w:sz="4" w:space="0" w:color="auto"/>
              <w:left w:val="single" w:sz="4" w:space="0" w:color="auto"/>
              <w:bottom w:val="single" w:sz="4" w:space="0" w:color="auto"/>
              <w:right w:val="single" w:sz="4" w:space="0" w:color="auto"/>
            </w:tcBorders>
            <w:vAlign w:val="center"/>
          </w:tcPr>
          <w:p w:rsidR="005901E1" w:rsidRPr="00406A63" w:rsidRDefault="005901E1" w:rsidP="00DE6653">
            <w:pPr>
              <w:spacing w:line="280" w:lineRule="exact"/>
              <w:jc w:val="center"/>
              <w:rPr>
                <w:sz w:val="24"/>
              </w:rPr>
            </w:pPr>
            <w:r w:rsidRPr="00406A63">
              <w:rPr>
                <w:sz w:val="24"/>
              </w:rPr>
              <w:t>5</w:t>
            </w:r>
          </w:p>
        </w:tc>
        <w:tc>
          <w:tcPr>
            <w:tcW w:w="2535" w:type="dxa"/>
            <w:tcBorders>
              <w:top w:val="single" w:sz="4" w:space="0" w:color="auto"/>
              <w:left w:val="single" w:sz="4" w:space="0" w:color="auto"/>
              <w:bottom w:val="single" w:sz="4" w:space="0" w:color="auto"/>
              <w:right w:val="single" w:sz="4" w:space="0" w:color="auto"/>
            </w:tcBorders>
            <w:vAlign w:val="center"/>
          </w:tcPr>
          <w:p w:rsidR="005901E1" w:rsidRPr="004524F5" w:rsidRDefault="005901E1" w:rsidP="00DE6653">
            <w:pPr>
              <w:spacing w:line="280" w:lineRule="exact"/>
              <w:rPr>
                <w:sz w:val="24"/>
              </w:rPr>
            </w:pPr>
            <w:r w:rsidRPr="004524F5">
              <w:rPr>
                <w:rFonts w:hint="eastAsia"/>
                <w:sz w:val="24"/>
              </w:rPr>
              <w:t>现场教学</w:t>
            </w:r>
            <w:r>
              <w:rPr>
                <w:rFonts w:hint="eastAsia"/>
                <w:sz w:val="24"/>
              </w:rPr>
              <w:t>（主题）：</w:t>
            </w:r>
            <w:r w:rsidRPr="004524F5">
              <w:rPr>
                <w:rFonts w:hint="eastAsia"/>
                <w:sz w:val="24"/>
              </w:rPr>
              <w:t>审计</w:t>
            </w:r>
            <w:r>
              <w:rPr>
                <w:rFonts w:hint="eastAsia"/>
                <w:sz w:val="24"/>
              </w:rPr>
              <w:t>与货币</w:t>
            </w:r>
            <w:r w:rsidRPr="004524F5">
              <w:rPr>
                <w:rFonts w:hint="eastAsia"/>
                <w:sz w:val="24"/>
              </w:rPr>
              <w:t>文化</w:t>
            </w:r>
          </w:p>
        </w:tc>
        <w:tc>
          <w:tcPr>
            <w:tcW w:w="3476" w:type="dxa"/>
            <w:tcBorders>
              <w:top w:val="single" w:sz="4" w:space="0" w:color="auto"/>
              <w:left w:val="nil"/>
              <w:bottom w:val="single" w:sz="4" w:space="0" w:color="auto"/>
              <w:right w:val="single" w:sz="4" w:space="0" w:color="auto"/>
            </w:tcBorders>
            <w:vAlign w:val="center"/>
          </w:tcPr>
          <w:p w:rsidR="005901E1" w:rsidRPr="004524F5" w:rsidRDefault="005901E1" w:rsidP="00DE6653">
            <w:pPr>
              <w:spacing w:line="280" w:lineRule="exact"/>
              <w:rPr>
                <w:sz w:val="24"/>
              </w:rPr>
            </w:pPr>
            <w:r w:rsidRPr="004524F5">
              <w:rPr>
                <w:rFonts w:hint="eastAsia"/>
                <w:sz w:val="24"/>
              </w:rPr>
              <w:t>审计发展史；货币发展史；南审简介。</w:t>
            </w:r>
          </w:p>
        </w:tc>
        <w:tc>
          <w:tcPr>
            <w:tcW w:w="3055" w:type="dxa"/>
            <w:tcBorders>
              <w:top w:val="single" w:sz="4" w:space="0" w:color="auto"/>
              <w:left w:val="nil"/>
              <w:bottom w:val="single" w:sz="4" w:space="0" w:color="auto"/>
              <w:right w:val="single" w:sz="4" w:space="0" w:color="auto"/>
            </w:tcBorders>
            <w:vAlign w:val="center"/>
          </w:tcPr>
          <w:p w:rsidR="005901E1" w:rsidRPr="004524F5" w:rsidRDefault="005901E1" w:rsidP="00DE6653">
            <w:pPr>
              <w:spacing w:line="280" w:lineRule="exact"/>
              <w:rPr>
                <w:sz w:val="24"/>
              </w:rPr>
            </w:pPr>
            <w:r w:rsidRPr="00D70AEE">
              <w:rPr>
                <w:rFonts w:ascii="黑体" w:eastAsia="黑体" w:hint="eastAsia"/>
                <w:sz w:val="24"/>
              </w:rPr>
              <w:t>肖建新：</w:t>
            </w:r>
            <w:r w:rsidRPr="004524F5">
              <w:rPr>
                <w:rFonts w:hint="eastAsia"/>
                <w:sz w:val="24"/>
              </w:rPr>
              <w:t>南京审计大学教授、博士、</w:t>
            </w:r>
            <w:r>
              <w:rPr>
                <w:rFonts w:hint="eastAsia"/>
                <w:sz w:val="24"/>
              </w:rPr>
              <w:t>硕导</w:t>
            </w:r>
            <w:r w:rsidRPr="004524F5">
              <w:rPr>
                <w:rFonts w:hint="eastAsia"/>
                <w:sz w:val="24"/>
              </w:rPr>
              <w:t>。</w:t>
            </w:r>
          </w:p>
        </w:tc>
      </w:tr>
      <w:tr w:rsidR="005901E1" w:rsidTr="00DE6653">
        <w:trPr>
          <w:trHeight w:val="1417"/>
          <w:jc w:val="center"/>
        </w:trPr>
        <w:tc>
          <w:tcPr>
            <w:tcW w:w="670" w:type="dxa"/>
            <w:tcBorders>
              <w:top w:val="single" w:sz="4" w:space="0" w:color="auto"/>
              <w:left w:val="single" w:sz="4" w:space="0" w:color="auto"/>
              <w:bottom w:val="single" w:sz="4" w:space="0" w:color="auto"/>
              <w:right w:val="single" w:sz="4" w:space="0" w:color="auto"/>
            </w:tcBorders>
            <w:vAlign w:val="center"/>
          </w:tcPr>
          <w:p w:rsidR="005901E1" w:rsidRPr="00406A63" w:rsidRDefault="005901E1" w:rsidP="00DE6653">
            <w:pPr>
              <w:spacing w:line="280" w:lineRule="exact"/>
              <w:jc w:val="center"/>
              <w:rPr>
                <w:sz w:val="24"/>
              </w:rPr>
            </w:pPr>
            <w:r w:rsidRPr="00406A63">
              <w:rPr>
                <w:sz w:val="24"/>
              </w:rPr>
              <w:t>6</w:t>
            </w:r>
          </w:p>
        </w:tc>
        <w:tc>
          <w:tcPr>
            <w:tcW w:w="2535" w:type="dxa"/>
            <w:tcBorders>
              <w:top w:val="single" w:sz="4" w:space="0" w:color="auto"/>
              <w:left w:val="single" w:sz="4" w:space="0" w:color="auto"/>
              <w:bottom w:val="single" w:sz="4" w:space="0" w:color="auto"/>
              <w:right w:val="single" w:sz="4" w:space="0" w:color="auto"/>
            </w:tcBorders>
            <w:vAlign w:val="center"/>
          </w:tcPr>
          <w:p w:rsidR="005901E1" w:rsidRPr="00406A63" w:rsidRDefault="005901E1" w:rsidP="00DE6653">
            <w:pPr>
              <w:spacing w:line="280" w:lineRule="exact"/>
              <w:rPr>
                <w:sz w:val="24"/>
              </w:rPr>
            </w:pPr>
            <w:r w:rsidRPr="00406A63">
              <w:rPr>
                <w:rFonts w:hint="eastAsia"/>
                <w:sz w:val="24"/>
              </w:rPr>
              <w:t>领导干部经济责任审计</w:t>
            </w:r>
          </w:p>
        </w:tc>
        <w:tc>
          <w:tcPr>
            <w:tcW w:w="3476" w:type="dxa"/>
            <w:tcBorders>
              <w:top w:val="single" w:sz="4" w:space="0" w:color="auto"/>
              <w:left w:val="nil"/>
              <w:bottom w:val="single" w:sz="4" w:space="0" w:color="auto"/>
              <w:right w:val="single" w:sz="4" w:space="0" w:color="auto"/>
            </w:tcBorders>
            <w:vAlign w:val="center"/>
          </w:tcPr>
          <w:p w:rsidR="005901E1" w:rsidRPr="00406A63" w:rsidRDefault="006F1B8A" w:rsidP="00DE6653">
            <w:pPr>
              <w:spacing w:line="280" w:lineRule="exact"/>
              <w:rPr>
                <w:sz w:val="24"/>
              </w:rPr>
            </w:pPr>
            <w:r>
              <w:rPr>
                <w:rFonts w:hint="eastAsia"/>
                <w:sz w:val="24"/>
              </w:rPr>
              <w:t>领导干部经济责任审计的内涵与外延</w:t>
            </w:r>
            <w:r w:rsidR="005901E1" w:rsidRPr="00406A63">
              <w:rPr>
                <w:rFonts w:hint="eastAsia"/>
                <w:sz w:val="24"/>
              </w:rPr>
              <w:t>；近年来经济责任审计的重大内容变化；经济责任审计业绩评价的调整与要求等。</w:t>
            </w:r>
          </w:p>
        </w:tc>
        <w:tc>
          <w:tcPr>
            <w:tcW w:w="3055" w:type="dxa"/>
            <w:tcBorders>
              <w:top w:val="single" w:sz="4" w:space="0" w:color="auto"/>
              <w:left w:val="nil"/>
              <w:bottom w:val="single" w:sz="4" w:space="0" w:color="auto"/>
              <w:right w:val="single" w:sz="4" w:space="0" w:color="auto"/>
            </w:tcBorders>
            <w:vAlign w:val="center"/>
          </w:tcPr>
          <w:p w:rsidR="005901E1" w:rsidRPr="00406A63" w:rsidRDefault="005901E1" w:rsidP="00DE6653">
            <w:pPr>
              <w:spacing w:line="280" w:lineRule="exact"/>
              <w:rPr>
                <w:sz w:val="24"/>
              </w:rPr>
            </w:pPr>
            <w:r w:rsidRPr="00406A63">
              <w:rPr>
                <w:rFonts w:ascii="黑体" w:eastAsia="黑体" w:hint="eastAsia"/>
                <w:sz w:val="24"/>
              </w:rPr>
              <w:t>贾云洁</w:t>
            </w:r>
            <w:r>
              <w:rPr>
                <w:rFonts w:hint="eastAsia"/>
                <w:sz w:val="24"/>
              </w:rPr>
              <w:t>：南京审计大学国际审计学院副教授、</w:t>
            </w:r>
            <w:r w:rsidRPr="00406A63">
              <w:rPr>
                <w:rFonts w:hint="eastAsia"/>
                <w:sz w:val="24"/>
              </w:rPr>
              <w:t>博士。</w:t>
            </w:r>
          </w:p>
        </w:tc>
      </w:tr>
      <w:tr w:rsidR="005901E1" w:rsidTr="00DE6653">
        <w:trPr>
          <w:trHeight w:val="1102"/>
          <w:jc w:val="center"/>
        </w:trPr>
        <w:tc>
          <w:tcPr>
            <w:tcW w:w="670" w:type="dxa"/>
            <w:tcBorders>
              <w:top w:val="single" w:sz="4" w:space="0" w:color="auto"/>
              <w:left w:val="single" w:sz="4" w:space="0" w:color="auto"/>
              <w:bottom w:val="single" w:sz="4" w:space="0" w:color="auto"/>
              <w:right w:val="single" w:sz="4" w:space="0" w:color="auto"/>
            </w:tcBorders>
            <w:vAlign w:val="center"/>
          </w:tcPr>
          <w:p w:rsidR="005901E1" w:rsidRPr="00406A63" w:rsidRDefault="005901E1" w:rsidP="00DE6653">
            <w:pPr>
              <w:spacing w:line="280" w:lineRule="exact"/>
              <w:jc w:val="center"/>
              <w:rPr>
                <w:sz w:val="24"/>
              </w:rPr>
            </w:pPr>
            <w:r w:rsidRPr="00406A63">
              <w:rPr>
                <w:sz w:val="24"/>
              </w:rPr>
              <w:t>7</w:t>
            </w:r>
          </w:p>
        </w:tc>
        <w:tc>
          <w:tcPr>
            <w:tcW w:w="2535" w:type="dxa"/>
            <w:tcBorders>
              <w:top w:val="single" w:sz="4" w:space="0" w:color="auto"/>
              <w:left w:val="single" w:sz="4" w:space="0" w:color="auto"/>
              <w:bottom w:val="single" w:sz="4" w:space="0" w:color="auto"/>
              <w:right w:val="single" w:sz="4" w:space="0" w:color="auto"/>
            </w:tcBorders>
            <w:vAlign w:val="center"/>
          </w:tcPr>
          <w:p w:rsidR="005901E1" w:rsidRPr="00406A63" w:rsidRDefault="005901E1" w:rsidP="00DE6653">
            <w:pPr>
              <w:spacing w:line="280" w:lineRule="exact"/>
              <w:rPr>
                <w:sz w:val="24"/>
              </w:rPr>
            </w:pPr>
            <w:r w:rsidRPr="00406A63">
              <w:rPr>
                <w:rFonts w:hint="eastAsia"/>
                <w:sz w:val="24"/>
              </w:rPr>
              <w:t>区域经济发展战略、路径及态势</w:t>
            </w:r>
          </w:p>
        </w:tc>
        <w:tc>
          <w:tcPr>
            <w:tcW w:w="3476" w:type="dxa"/>
            <w:tcBorders>
              <w:top w:val="single" w:sz="4" w:space="0" w:color="auto"/>
              <w:left w:val="nil"/>
              <w:bottom w:val="single" w:sz="4" w:space="0" w:color="auto"/>
              <w:right w:val="single" w:sz="4" w:space="0" w:color="auto"/>
            </w:tcBorders>
            <w:vAlign w:val="center"/>
          </w:tcPr>
          <w:p w:rsidR="005901E1" w:rsidRPr="00406A63" w:rsidRDefault="005901E1" w:rsidP="00DE6653">
            <w:pPr>
              <w:spacing w:line="280" w:lineRule="exact"/>
              <w:rPr>
                <w:sz w:val="24"/>
              </w:rPr>
            </w:pPr>
            <w:r w:rsidRPr="00406A63">
              <w:rPr>
                <w:rFonts w:hint="eastAsia"/>
                <w:sz w:val="24"/>
              </w:rPr>
              <w:t>我国区域经济发展格局的历史及现状；实现区域经济发展的主要路径分析；</w:t>
            </w:r>
            <w:r w:rsidRPr="00406A63">
              <w:rPr>
                <w:sz w:val="24"/>
              </w:rPr>
              <w:t>“</w:t>
            </w:r>
            <w:r w:rsidRPr="00406A63">
              <w:rPr>
                <w:rFonts w:hint="eastAsia"/>
                <w:sz w:val="24"/>
              </w:rPr>
              <w:t>一带一路</w:t>
            </w:r>
            <w:r w:rsidRPr="00406A63">
              <w:rPr>
                <w:sz w:val="24"/>
              </w:rPr>
              <w:t>”</w:t>
            </w:r>
            <w:r w:rsidRPr="00406A63">
              <w:rPr>
                <w:rFonts w:hint="eastAsia"/>
                <w:sz w:val="24"/>
              </w:rPr>
              <w:t>战略对我省区域经济发展的影响；长三角区域经济发展的新态势</w:t>
            </w:r>
          </w:p>
        </w:tc>
        <w:tc>
          <w:tcPr>
            <w:tcW w:w="3055" w:type="dxa"/>
            <w:tcBorders>
              <w:top w:val="single" w:sz="4" w:space="0" w:color="auto"/>
              <w:left w:val="nil"/>
              <w:bottom w:val="single" w:sz="4" w:space="0" w:color="auto"/>
              <w:right w:val="single" w:sz="4" w:space="0" w:color="auto"/>
            </w:tcBorders>
            <w:vAlign w:val="center"/>
          </w:tcPr>
          <w:p w:rsidR="005901E1" w:rsidRPr="00406A63" w:rsidRDefault="005901E1" w:rsidP="00DE6653">
            <w:pPr>
              <w:spacing w:line="280" w:lineRule="exact"/>
              <w:rPr>
                <w:sz w:val="24"/>
              </w:rPr>
            </w:pPr>
            <w:r w:rsidRPr="00406A63">
              <w:rPr>
                <w:rFonts w:ascii="黑体" w:eastAsia="黑体" w:hint="eastAsia"/>
                <w:sz w:val="24"/>
              </w:rPr>
              <w:t>姜德波</w:t>
            </w:r>
            <w:r>
              <w:rPr>
                <w:rFonts w:hint="eastAsia"/>
                <w:sz w:val="24"/>
              </w:rPr>
              <w:t>：教授、</w:t>
            </w:r>
            <w:r w:rsidRPr="00406A63">
              <w:rPr>
                <w:rFonts w:hint="eastAsia"/>
                <w:sz w:val="24"/>
              </w:rPr>
              <w:t>博士，硕</w:t>
            </w:r>
            <w:r>
              <w:rPr>
                <w:rFonts w:hint="eastAsia"/>
                <w:sz w:val="24"/>
              </w:rPr>
              <w:t>导</w:t>
            </w:r>
            <w:r w:rsidRPr="00406A63">
              <w:rPr>
                <w:rFonts w:hint="eastAsia"/>
                <w:sz w:val="24"/>
              </w:rPr>
              <w:t>，</w:t>
            </w:r>
            <w:r>
              <w:rPr>
                <w:rFonts w:hint="eastAsia"/>
                <w:sz w:val="24"/>
              </w:rPr>
              <w:t>南京审计大学</w:t>
            </w:r>
            <w:r w:rsidRPr="00406A63">
              <w:rPr>
                <w:rFonts w:hint="eastAsia"/>
                <w:sz w:val="24"/>
              </w:rPr>
              <w:t>区域经济学科带头人。</w:t>
            </w:r>
          </w:p>
        </w:tc>
      </w:tr>
      <w:tr w:rsidR="005901E1" w:rsidTr="00DE6653">
        <w:trPr>
          <w:trHeight w:val="890"/>
          <w:jc w:val="center"/>
        </w:trPr>
        <w:tc>
          <w:tcPr>
            <w:tcW w:w="670" w:type="dxa"/>
            <w:tcBorders>
              <w:top w:val="single" w:sz="4" w:space="0" w:color="auto"/>
              <w:left w:val="single" w:sz="4" w:space="0" w:color="auto"/>
              <w:bottom w:val="single" w:sz="4" w:space="0" w:color="auto"/>
              <w:right w:val="single" w:sz="4" w:space="0" w:color="auto"/>
            </w:tcBorders>
            <w:vAlign w:val="center"/>
          </w:tcPr>
          <w:p w:rsidR="005901E1" w:rsidRPr="00406A63" w:rsidRDefault="005901E1" w:rsidP="00DE6653">
            <w:pPr>
              <w:spacing w:line="280" w:lineRule="exact"/>
              <w:jc w:val="center"/>
              <w:rPr>
                <w:sz w:val="24"/>
              </w:rPr>
            </w:pPr>
            <w:r w:rsidRPr="00406A63">
              <w:rPr>
                <w:sz w:val="24"/>
              </w:rPr>
              <w:t>8</w:t>
            </w:r>
          </w:p>
        </w:tc>
        <w:tc>
          <w:tcPr>
            <w:tcW w:w="2535" w:type="dxa"/>
            <w:tcBorders>
              <w:top w:val="single" w:sz="4" w:space="0" w:color="auto"/>
              <w:left w:val="single" w:sz="4" w:space="0" w:color="auto"/>
              <w:bottom w:val="single" w:sz="4" w:space="0" w:color="auto"/>
              <w:right w:val="single" w:sz="4" w:space="0" w:color="auto"/>
            </w:tcBorders>
            <w:vAlign w:val="center"/>
          </w:tcPr>
          <w:p w:rsidR="005901E1" w:rsidRPr="00406A63" w:rsidRDefault="005901E1" w:rsidP="00DE6653">
            <w:pPr>
              <w:spacing w:line="280" w:lineRule="exact"/>
              <w:rPr>
                <w:sz w:val="24"/>
              </w:rPr>
            </w:pPr>
            <w:r w:rsidRPr="00406A63">
              <w:rPr>
                <w:rFonts w:hint="eastAsia"/>
                <w:sz w:val="24"/>
              </w:rPr>
              <w:t>会计法律解读及公共部门会计制度</w:t>
            </w:r>
          </w:p>
        </w:tc>
        <w:tc>
          <w:tcPr>
            <w:tcW w:w="3476" w:type="dxa"/>
            <w:tcBorders>
              <w:top w:val="single" w:sz="4" w:space="0" w:color="auto"/>
              <w:left w:val="nil"/>
              <w:bottom w:val="single" w:sz="4" w:space="0" w:color="auto"/>
              <w:right w:val="single" w:sz="4" w:space="0" w:color="auto"/>
            </w:tcBorders>
            <w:vAlign w:val="center"/>
          </w:tcPr>
          <w:p w:rsidR="005901E1" w:rsidRPr="00406A63" w:rsidRDefault="005901E1" w:rsidP="00DE6653">
            <w:pPr>
              <w:spacing w:line="280" w:lineRule="exact"/>
              <w:rPr>
                <w:sz w:val="24"/>
              </w:rPr>
            </w:pPr>
            <w:r w:rsidRPr="00406A63">
              <w:rPr>
                <w:rFonts w:hint="eastAsia"/>
                <w:sz w:val="24"/>
              </w:rPr>
              <w:t>会计法律制度及会计法律责任解析；公共部门会计制度的主要内容解读。</w:t>
            </w:r>
          </w:p>
        </w:tc>
        <w:tc>
          <w:tcPr>
            <w:tcW w:w="3055" w:type="dxa"/>
            <w:tcBorders>
              <w:top w:val="single" w:sz="4" w:space="0" w:color="auto"/>
              <w:left w:val="nil"/>
              <w:bottom w:val="single" w:sz="4" w:space="0" w:color="auto"/>
              <w:right w:val="single" w:sz="4" w:space="0" w:color="auto"/>
            </w:tcBorders>
            <w:vAlign w:val="center"/>
          </w:tcPr>
          <w:p w:rsidR="005901E1" w:rsidRPr="00406A63" w:rsidRDefault="005901E1" w:rsidP="00DE6653">
            <w:pPr>
              <w:spacing w:line="280" w:lineRule="exact"/>
              <w:rPr>
                <w:sz w:val="24"/>
              </w:rPr>
            </w:pPr>
            <w:r w:rsidRPr="004518B0">
              <w:rPr>
                <w:rFonts w:ascii="黑体" w:eastAsia="黑体" w:hint="eastAsia"/>
                <w:sz w:val="24"/>
              </w:rPr>
              <w:t>封美霞</w:t>
            </w:r>
            <w:r w:rsidRPr="00406A63">
              <w:rPr>
                <w:rFonts w:hint="eastAsia"/>
                <w:sz w:val="24"/>
              </w:rPr>
              <w:t>：南京审计大学会计学院副教授，会计理论与实务专家。</w:t>
            </w:r>
          </w:p>
        </w:tc>
      </w:tr>
    </w:tbl>
    <w:p w:rsidR="005901E1" w:rsidRDefault="005901E1" w:rsidP="005901E1">
      <w:pPr>
        <w:snapToGrid w:val="0"/>
        <w:spacing w:line="440" w:lineRule="exact"/>
        <w:rPr>
          <w:sz w:val="28"/>
          <w:szCs w:val="28"/>
        </w:rPr>
      </w:pPr>
      <w:r>
        <w:rPr>
          <w:rFonts w:eastAsia="黑体" w:hint="eastAsia"/>
          <w:sz w:val="28"/>
          <w:szCs w:val="28"/>
        </w:rPr>
        <w:t>开班人数</w:t>
      </w:r>
      <w:r>
        <w:rPr>
          <w:rFonts w:hint="eastAsia"/>
          <w:sz w:val="28"/>
          <w:szCs w:val="28"/>
        </w:rPr>
        <w:t>：</w:t>
      </w:r>
      <w:r>
        <w:rPr>
          <w:sz w:val="28"/>
          <w:szCs w:val="28"/>
        </w:rPr>
        <w:t>100</w:t>
      </w:r>
      <w:r>
        <w:rPr>
          <w:rFonts w:hint="eastAsia"/>
          <w:kern w:val="0"/>
          <w:sz w:val="28"/>
          <w:szCs w:val="28"/>
        </w:rPr>
        <w:t>人至</w:t>
      </w:r>
      <w:r>
        <w:rPr>
          <w:kern w:val="0"/>
          <w:sz w:val="28"/>
          <w:szCs w:val="28"/>
        </w:rPr>
        <w:t>130</w:t>
      </w:r>
      <w:r>
        <w:rPr>
          <w:rFonts w:hint="eastAsia"/>
          <w:kern w:val="0"/>
          <w:sz w:val="28"/>
          <w:szCs w:val="28"/>
        </w:rPr>
        <w:t>人</w:t>
      </w:r>
      <w:r>
        <w:rPr>
          <w:kern w:val="0"/>
          <w:sz w:val="28"/>
          <w:szCs w:val="28"/>
        </w:rPr>
        <w:tab/>
      </w:r>
      <w:r>
        <w:rPr>
          <w:kern w:val="0"/>
          <w:sz w:val="28"/>
          <w:szCs w:val="28"/>
        </w:rPr>
        <w:tab/>
      </w:r>
      <w:r>
        <w:rPr>
          <w:kern w:val="0"/>
          <w:sz w:val="28"/>
          <w:szCs w:val="28"/>
        </w:rPr>
        <w:tab/>
      </w:r>
      <w:r>
        <w:rPr>
          <w:rFonts w:eastAsia="黑体" w:hint="eastAsia"/>
          <w:sz w:val="28"/>
          <w:szCs w:val="28"/>
        </w:rPr>
        <w:t>缴费方式</w:t>
      </w:r>
      <w:r>
        <w:rPr>
          <w:rFonts w:hint="eastAsia"/>
          <w:sz w:val="28"/>
          <w:szCs w:val="28"/>
        </w:rPr>
        <w:t>：现金</w:t>
      </w:r>
    </w:p>
    <w:p w:rsidR="005901E1" w:rsidRDefault="005901E1" w:rsidP="005901E1">
      <w:pPr>
        <w:snapToGrid w:val="0"/>
        <w:spacing w:line="440" w:lineRule="exact"/>
        <w:rPr>
          <w:snapToGrid w:val="0"/>
          <w:kern w:val="0"/>
          <w:sz w:val="28"/>
          <w:szCs w:val="28"/>
        </w:rPr>
      </w:pPr>
      <w:r>
        <w:rPr>
          <w:rFonts w:eastAsia="黑体" w:hint="eastAsia"/>
          <w:snapToGrid w:val="0"/>
          <w:kern w:val="0"/>
          <w:sz w:val="28"/>
          <w:szCs w:val="28"/>
        </w:rPr>
        <w:t>联</w:t>
      </w:r>
      <w:r>
        <w:rPr>
          <w:rFonts w:eastAsia="黑体"/>
          <w:snapToGrid w:val="0"/>
          <w:kern w:val="0"/>
          <w:sz w:val="28"/>
          <w:szCs w:val="28"/>
        </w:rPr>
        <w:t xml:space="preserve"> </w:t>
      </w:r>
      <w:r>
        <w:rPr>
          <w:rFonts w:eastAsia="黑体" w:hint="eastAsia"/>
          <w:snapToGrid w:val="0"/>
          <w:kern w:val="0"/>
          <w:sz w:val="28"/>
          <w:szCs w:val="28"/>
        </w:rPr>
        <w:t>系</w:t>
      </w:r>
      <w:r>
        <w:rPr>
          <w:rFonts w:eastAsia="黑体"/>
          <w:snapToGrid w:val="0"/>
          <w:kern w:val="0"/>
          <w:sz w:val="28"/>
          <w:szCs w:val="28"/>
        </w:rPr>
        <w:t xml:space="preserve"> </w:t>
      </w:r>
      <w:r>
        <w:rPr>
          <w:rFonts w:eastAsia="黑体" w:hint="eastAsia"/>
          <w:snapToGrid w:val="0"/>
          <w:kern w:val="0"/>
          <w:sz w:val="28"/>
          <w:szCs w:val="28"/>
        </w:rPr>
        <w:t>人：</w:t>
      </w:r>
      <w:r>
        <w:rPr>
          <w:rFonts w:hint="eastAsia"/>
          <w:snapToGrid w:val="0"/>
          <w:kern w:val="0"/>
          <w:sz w:val="28"/>
          <w:szCs w:val="28"/>
        </w:rPr>
        <w:t>任</w:t>
      </w:r>
      <w:r>
        <w:rPr>
          <w:snapToGrid w:val="0"/>
          <w:kern w:val="0"/>
          <w:sz w:val="28"/>
          <w:szCs w:val="28"/>
        </w:rPr>
        <w:t xml:space="preserve">  </w:t>
      </w:r>
      <w:r>
        <w:rPr>
          <w:rFonts w:hint="eastAsia"/>
          <w:snapToGrid w:val="0"/>
          <w:kern w:val="0"/>
          <w:sz w:val="28"/>
          <w:szCs w:val="28"/>
        </w:rPr>
        <w:t>峰</w:t>
      </w:r>
      <w:r>
        <w:rPr>
          <w:snapToGrid w:val="0"/>
          <w:kern w:val="0"/>
          <w:sz w:val="28"/>
          <w:szCs w:val="28"/>
        </w:rPr>
        <w:tab/>
      </w:r>
      <w:r>
        <w:rPr>
          <w:snapToGrid w:val="0"/>
          <w:kern w:val="0"/>
          <w:sz w:val="28"/>
          <w:szCs w:val="28"/>
        </w:rPr>
        <w:tab/>
      </w:r>
      <w:r>
        <w:rPr>
          <w:snapToGrid w:val="0"/>
          <w:kern w:val="0"/>
          <w:sz w:val="28"/>
          <w:szCs w:val="28"/>
        </w:rPr>
        <w:tab/>
      </w:r>
      <w:r>
        <w:rPr>
          <w:snapToGrid w:val="0"/>
          <w:kern w:val="0"/>
          <w:sz w:val="28"/>
          <w:szCs w:val="28"/>
        </w:rPr>
        <w:tab/>
      </w:r>
      <w:r>
        <w:rPr>
          <w:snapToGrid w:val="0"/>
          <w:kern w:val="0"/>
          <w:sz w:val="28"/>
          <w:szCs w:val="28"/>
        </w:rPr>
        <w:tab/>
      </w:r>
      <w:r>
        <w:rPr>
          <w:rFonts w:eastAsia="黑体" w:hint="eastAsia"/>
          <w:snapToGrid w:val="0"/>
          <w:kern w:val="0"/>
          <w:sz w:val="28"/>
          <w:szCs w:val="28"/>
        </w:rPr>
        <w:t>联系电话：</w:t>
      </w:r>
      <w:r>
        <w:rPr>
          <w:snapToGrid w:val="0"/>
          <w:kern w:val="0"/>
          <w:sz w:val="28"/>
          <w:szCs w:val="28"/>
        </w:rPr>
        <w:t>13645171353</w:t>
      </w:r>
    </w:p>
    <w:p w:rsidR="005901E1" w:rsidRPr="00942793" w:rsidRDefault="005901E1" w:rsidP="005901E1">
      <w:pPr>
        <w:snapToGrid w:val="0"/>
        <w:spacing w:line="440" w:lineRule="exact"/>
        <w:rPr>
          <w:snapToGrid w:val="0"/>
          <w:kern w:val="0"/>
          <w:sz w:val="28"/>
          <w:szCs w:val="28"/>
        </w:rPr>
      </w:pPr>
      <w:r>
        <w:rPr>
          <w:rFonts w:eastAsia="黑体" w:hint="eastAsia"/>
          <w:snapToGrid w:val="0"/>
          <w:kern w:val="0"/>
          <w:sz w:val="28"/>
          <w:szCs w:val="28"/>
        </w:rPr>
        <w:t>地</w:t>
      </w:r>
      <w:r>
        <w:rPr>
          <w:rFonts w:eastAsia="黑体"/>
          <w:snapToGrid w:val="0"/>
          <w:kern w:val="0"/>
          <w:sz w:val="28"/>
          <w:szCs w:val="28"/>
        </w:rPr>
        <w:t xml:space="preserve">    </w:t>
      </w:r>
      <w:r>
        <w:rPr>
          <w:rFonts w:eastAsia="黑体" w:hint="eastAsia"/>
          <w:snapToGrid w:val="0"/>
          <w:kern w:val="0"/>
          <w:sz w:val="28"/>
          <w:szCs w:val="28"/>
        </w:rPr>
        <w:t>址：</w:t>
      </w:r>
      <w:r w:rsidRPr="00942793">
        <w:rPr>
          <w:rFonts w:hint="eastAsia"/>
          <w:snapToGrid w:val="0"/>
          <w:kern w:val="0"/>
          <w:sz w:val="28"/>
          <w:szCs w:val="28"/>
        </w:rPr>
        <w:t>江浦街道雨山西路</w:t>
      </w:r>
      <w:r w:rsidRPr="00942793">
        <w:rPr>
          <w:snapToGrid w:val="0"/>
          <w:kern w:val="0"/>
          <w:sz w:val="28"/>
          <w:szCs w:val="28"/>
        </w:rPr>
        <w:t>86</w:t>
      </w:r>
      <w:r w:rsidRPr="00942793">
        <w:rPr>
          <w:rFonts w:hint="eastAsia"/>
          <w:snapToGrid w:val="0"/>
          <w:kern w:val="0"/>
          <w:sz w:val="28"/>
          <w:szCs w:val="28"/>
        </w:rPr>
        <w:t>号南京审计大学继续教育学院</w:t>
      </w:r>
    </w:p>
    <w:p w:rsidR="005901E1" w:rsidRDefault="005901E1" w:rsidP="00042430">
      <w:pPr>
        <w:widowControl/>
        <w:spacing w:afterLines="50" w:line="600" w:lineRule="exact"/>
        <w:jc w:val="center"/>
        <w:rPr>
          <w:rFonts w:eastAsia="黑体"/>
          <w:sz w:val="44"/>
          <w:szCs w:val="44"/>
        </w:rPr>
      </w:pPr>
    </w:p>
    <w:p w:rsidR="00564D55" w:rsidRPr="006E28E3" w:rsidRDefault="00564D55" w:rsidP="00564D55">
      <w:pPr>
        <w:spacing w:line="420" w:lineRule="exact"/>
        <w:jc w:val="center"/>
        <w:rPr>
          <w:rFonts w:eastAsia="黑体"/>
          <w:sz w:val="44"/>
          <w:szCs w:val="44"/>
        </w:rPr>
      </w:pPr>
      <w:r w:rsidRPr="006E28E3">
        <w:rPr>
          <w:rFonts w:eastAsia="黑体" w:hint="eastAsia"/>
          <w:sz w:val="44"/>
          <w:szCs w:val="44"/>
        </w:rPr>
        <w:lastRenderedPageBreak/>
        <w:t>东南大学</w:t>
      </w:r>
    </w:p>
    <w:tbl>
      <w:tblPr>
        <w:tblpPr w:leftFromText="180" w:rightFromText="180" w:vertAnchor="text" w:horzAnchor="page" w:tblpX="1075" w:tblpY="259"/>
        <w:tblOverlap w:val="never"/>
        <w:tblW w:w="9920" w:type="dxa"/>
        <w:tblLayout w:type="fixed"/>
        <w:tblLook w:val="0000"/>
      </w:tblPr>
      <w:tblGrid>
        <w:gridCol w:w="567"/>
        <w:gridCol w:w="2445"/>
        <w:gridCol w:w="4059"/>
        <w:gridCol w:w="2849"/>
      </w:tblGrid>
      <w:tr w:rsidR="00564D55" w:rsidRPr="006E28E3" w:rsidTr="0052233A">
        <w:trPr>
          <w:trHeight w:val="557"/>
        </w:trPr>
        <w:tc>
          <w:tcPr>
            <w:tcW w:w="9920" w:type="dxa"/>
            <w:gridSpan w:val="4"/>
          </w:tcPr>
          <w:p w:rsidR="00564D55" w:rsidRPr="006E28E3" w:rsidRDefault="00564D55" w:rsidP="0052233A">
            <w:pPr>
              <w:spacing w:line="600" w:lineRule="exact"/>
              <w:rPr>
                <w:sz w:val="28"/>
                <w:szCs w:val="28"/>
              </w:rPr>
            </w:pPr>
            <w:r w:rsidRPr="006E28E3">
              <w:rPr>
                <w:rFonts w:eastAsia="黑体" w:hint="eastAsia"/>
                <w:sz w:val="28"/>
                <w:szCs w:val="28"/>
              </w:rPr>
              <w:t>专题名称</w:t>
            </w:r>
            <w:r w:rsidRPr="006E28E3">
              <w:rPr>
                <w:rFonts w:hint="eastAsia"/>
                <w:sz w:val="28"/>
                <w:szCs w:val="28"/>
              </w:rPr>
              <w:t>：文化传承与城市发展</w:t>
            </w:r>
          </w:p>
        </w:tc>
      </w:tr>
      <w:tr w:rsidR="00564D55" w:rsidRPr="006E28E3" w:rsidTr="0052233A">
        <w:trPr>
          <w:trHeight w:val="424"/>
        </w:trPr>
        <w:tc>
          <w:tcPr>
            <w:tcW w:w="9920" w:type="dxa"/>
            <w:gridSpan w:val="4"/>
            <w:tcBorders>
              <w:bottom w:val="single" w:sz="4" w:space="0" w:color="auto"/>
            </w:tcBorders>
          </w:tcPr>
          <w:p w:rsidR="00564D55" w:rsidRPr="006E28E3" w:rsidRDefault="00564D55" w:rsidP="0052233A">
            <w:pPr>
              <w:spacing w:line="600" w:lineRule="exact"/>
              <w:rPr>
                <w:rFonts w:eastAsia="黑体"/>
                <w:sz w:val="28"/>
                <w:szCs w:val="28"/>
              </w:rPr>
            </w:pPr>
            <w:r w:rsidRPr="006E28E3">
              <w:rPr>
                <w:rFonts w:eastAsia="黑体" w:hint="eastAsia"/>
                <w:sz w:val="28"/>
                <w:szCs w:val="28"/>
              </w:rPr>
              <w:t>培训时间：</w:t>
            </w:r>
            <w:r w:rsidR="002A3294">
              <w:rPr>
                <w:rFonts w:eastAsia="黑体" w:hint="eastAsia"/>
                <w:sz w:val="28"/>
                <w:szCs w:val="28"/>
              </w:rPr>
              <w:t>5</w:t>
            </w:r>
            <w:r w:rsidRPr="006E28E3">
              <w:rPr>
                <w:rFonts w:hint="eastAsia"/>
                <w:sz w:val="28"/>
                <w:szCs w:val="28"/>
              </w:rPr>
              <w:t>月</w:t>
            </w:r>
            <w:r w:rsidR="002A3294">
              <w:rPr>
                <w:rFonts w:hint="eastAsia"/>
                <w:sz w:val="28"/>
                <w:szCs w:val="28"/>
              </w:rPr>
              <w:t>22</w:t>
            </w:r>
            <w:r w:rsidRPr="006E28E3">
              <w:rPr>
                <w:rFonts w:hint="eastAsia"/>
                <w:sz w:val="28"/>
                <w:szCs w:val="28"/>
              </w:rPr>
              <w:t>日（星期三）</w:t>
            </w:r>
            <w:r w:rsidRPr="006E28E3">
              <w:rPr>
                <w:rFonts w:eastAsia="宋体"/>
                <w:sz w:val="28"/>
                <w:szCs w:val="28"/>
              </w:rPr>
              <w:t>——</w:t>
            </w:r>
            <w:r w:rsidRPr="006E28E3">
              <w:rPr>
                <w:sz w:val="28"/>
                <w:szCs w:val="28"/>
              </w:rPr>
              <w:t xml:space="preserve"> </w:t>
            </w:r>
            <w:r w:rsidR="002A3294">
              <w:rPr>
                <w:rFonts w:hint="eastAsia"/>
                <w:sz w:val="28"/>
                <w:szCs w:val="28"/>
              </w:rPr>
              <w:t>5</w:t>
            </w:r>
            <w:r w:rsidRPr="006E28E3">
              <w:rPr>
                <w:rFonts w:hint="eastAsia"/>
                <w:sz w:val="28"/>
                <w:szCs w:val="28"/>
              </w:rPr>
              <w:t>月</w:t>
            </w:r>
            <w:r w:rsidR="002A3294">
              <w:rPr>
                <w:rFonts w:hint="eastAsia"/>
                <w:sz w:val="28"/>
                <w:szCs w:val="28"/>
              </w:rPr>
              <w:t>25</w:t>
            </w:r>
            <w:r w:rsidRPr="006E28E3">
              <w:rPr>
                <w:rFonts w:hint="eastAsia"/>
                <w:sz w:val="28"/>
                <w:szCs w:val="28"/>
              </w:rPr>
              <w:t>日（星期六）</w:t>
            </w:r>
          </w:p>
        </w:tc>
      </w:tr>
      <w:tr w:rsidR="00564D55" w:rsidRPr="006E28E3" w:rsidTr="0052233A">
        <w:trPr>
          <w:trHeight w:val="557"/>
        </w:trPr>
        <w:tc>
          <w:tcPr>
            <w:tcW w:w="567" w:type="dxa"/>
            <w:tcBorders>
              <w:top w:val="single" w:sz="4" w:space="0" w:color="auto"/>
              <w:left w:val="single" w:sz="4" w:space="0" w:color="auto"/>
              <w:bottom w:val="single" w:sz="4" w:space="0" w:color="auto"/>
              <w:right w:val="single" w:sz="4" w:space="0" w:color="auto"/>
            </w:tcBorders>
          </w:tcPr>
          <w:p w:rsidR="00564D55" w:rsidRPr="006E28E3" w:rsidRDefault="00564D55" w:rsidP="0052233A">
            <w:pPr>
              <w:widowControl/>
              <w:spacing w:line="400" w:lineRule="exact"/>
              <w:jc w:val="center"/>
              <w:rPr>
                <w:rFonts w:eastAsia="黑体"/>
                <w:spacing w:val="-20"/>
                <w:kern w:val="0"/>
                <w:sz w:val="24"/>
              </w:rPr>
            </w:pPr>
            <w:r w:rsidRPr="006E28E3">
              <w:rPr>
                <w:rFonts w:eastAsia="黑体" w:hint="eastAsia"/>
                <w:spacing w:val="-20"/>
                <w:kern w:val="0"/>
                <w:sz w:val="24"/>
              </w:rPr>
              <w:t>序号</w:t>
            </w:r>
          </w:p>
        </w:tc>
        <w:tc>
          <w:tcPr>
            <w:tcW w:w="2445" w:type="dxa"/>
            <w:tcBorders>
              <w:top w:val="single" w:sz="4" w:space="0" w:color="auto"/>
              <w:left w:val="single" w:sz="4" w:space="0" w:color="auto"/>
              <w:bottom w:val="single" w:sz="4" w:space="0" w:color="auto"/>
              <w:right w:val="single" w:sz="4" w:space="0" w:color="auto"/>
            </w:tcBorders>
            <w:vAlign w:val="center"/>
          </w:tcPr>
          <w:p w:rsidR="00564D55" w:rsidRPr="006E28E3" w:rsidRDefault="00564D55" w:rsidP="0052233A">
            <w:pPr>
              <w:widowControl/>
              <w:spacing w:line="400" w:lineRule="exact"/>
              <w:jc w:val="center"/>
              <w:rPr>
                <w:rFonts w:eastAsia="黑体"/>
                <w:kern w:val="0"/>
                <w:sz w:val="24"/>
              </w:rPr>
            </w:pPr>
            <w:r w:rsidRPr="006E28E3">
              <w:rPr>
                <w:rFonts w:eastAsia="黑体" w:hint="eastAsia"/>
                <w:kern w:val="0"/>
                <w:sz w:val="24"/>
              </w:rPr>
              <w:t>课程名称</w:t>
            </w:r>
          </w:p>
        </w:tc>
        <w:tc>
          <w:tcPr>
            <w:tcW w:w="4059" w:type="dxa"/>
            <w:tcBorders>
              <w:top w:val="single" w:sz="4" w:space="0" w:color="auto"/>
              <w:left w:val="nil"/>
              <w:bottom w:val="single" w:sz="4" w:space="0" w:color="auto"/>
              <w:right w:val="single" w:sz="4" w:space="0" w:color="auto"/>
            </w:tcBorders>
            <w:vAlign w:val="center"/>
          </w:tcPr>
          <w:p w:rsidR="00564D55" w:rsidRPr="006E28E3" w:rsidRDefault="00564D55" w:rsidP="0052233A">
            <w:pPr>
              <w:spacing w:line="400" w:lineRule="exact"/>
              <w:jc w:val="center"/>
              <w:rPr>
                <w:rFonts w:eastAsia="黑体"/>
                <w:kern w:val="0"/>
                <w:sz w:val="24"/>
              </w:rPr>
            </w:pPr>
            <w:r w:rsidRPr="006E28E3">
              <w:rPr>
                <w:rFonts w:eastAsia="黑体" w:hint="eastAsia"/>
                <w:kern w:val="0"/>
                <w:sz w:val="24"/>
              </w:rPr>
              <w:t>课程内容</w:t>
            </w:r>
          </w:p>
        </w:tc>
        <w:tc>
          <w:tcPr>
            <w:tcW w:w="2849" w:type="dxa"/>
            <w:tcBorders>
              <w:top w:val="single" w:sz="4" w:space="0" w:color="auto"/>
              <w:left w:val="nil"/>
              <w:bottom w:val="single" w:sz="4" w:space="0" w:color="auto"/>
              <w:right w:val="single" w:sz="4" w:space="0" w:color="auto"/>
            </w:tcBorders>
            <w:vAlign w:val="center"/>
          </w:tcPr>
          <w:p w:rsidR="00564D55" w:rsidRPr="006E28E3" w:rsidRDefault="00564D55" w:rsidP="0052233A">
            <w:pPr>
              <w:widowControl/>
              <w:spacing w:line="400" w:lineRule="exact"/>
              <w:jc w:val="center"/>
              <w:rPr>
                <w:rFonts w:eastAsia="黑体"/>
                <w:kern w:val="0"/>
                <w:sz w:val="24"/>
              </w:rPr>
            </w:pPr>
            <w:r w:rsidRPr="006E28E3">
              <w:rPr>
                <w:rFonts w:eastAsia="黑体" w:hint="eastAsia"/>
                <w:kern w:val="0"/>
                <w:sz w:val="24"/>
              </w:rPr>
              <w:t>授课教师</w:t>
            </w:r>
          </w:p>
        </w:tc>
      </w:tr>
      <w:tr w:rsidR="00564D55" w:rsidRPr="006E28E3" w:rsidTr="0052233A">
        <w:trPr>
          <w:trHeight w:val="1060"/>
        </w:trPr>
        <w:tc>
          <w:tcPr>
            <w:tcW w:w="567" w:type="dxa"/>
            <w:tcBorders>
              <w:top w:val="single" w:sz="4" w:space="0" w:color="auto"/>
              <w:left w:val="single" w:sz="4" w:space="0" w:color="auto"/>
              <w:bottom w:val="single" w:sz="4" w:space="0" w:color="auto"/>
              <w:right w:val="single" w:sz="4" w:space="0" w:color="auto"/>
            </w:tcBorders>
            <w:vAlign w:val="center"/>
          </w:tcPr>
          <w:p w:rsidR="00564D55" w:rsidRPr="006E28E3" w:rsidRDefault="00564D55" w:rsidP="0052233A">
            <w:pPr>
              <w:snapToGrid w:val="0"/>
              <w:spacing w:line="280" w:lineRule="exact"/>
              <w:jc w:val="center"/>
              <w:rPr>
                <w:rFonts w:eastAsia="方正仿宋_GBK"/>
                <w:kern w:val="0"/>
                <w:sz w:val="24"/>
              </w:rPr>
            </w:pPr>
            <w:r w:rsidRPr="006E28E3">
              <w:rPr>
                <w:rFonts w:eastAsia="方正仿宋_GBK"/>
                <w:kern w:val="0"/>
                <w:sz w:val="24"/>
              </w:rPr>
              <w:t>1</w:t>
            </w:r>
          </w:p>
        </w:tc>
        <w:tc>
          <w:tcPr>
            <w:tcW w:w="2445" w:type="dxa"/>
            <w:tcBorders>
              <w:top w:val="single" w:sz="4" w:space="0" w:color="auto"/>
              <w:left w:val="single" w:sz="4" w:space="0" w:color="auto"/>
              <w:bottom w:val="single" w:sz="4" w:space="0" w:color="auto"/>
              <w:right w:val="single" w:sz="4" w:space="0" w:color="auto"/>
            </w:tcBorders>
            <w:vAlign w:val="center"/>
          </w:tcPr>
          <w:p w:rsidR="00564D55" w:rsidRPr="006E28E3" w:rsidRDefault="00564D55" w:rsidP="0052233A">
            <w:pPr>
              <w:widowControl/>
              <w:snapToGrid w:val="0"/>
              <w:spacing w:line="300" w:lineRule="exact"/>
              <w:rPr>
                <w:kern w:val="0"/>
                <w:sz w:val="24"/>
              </w:rPr>
            </w:pPr>
            <w:r>
              <w:rPr>
                <w:rFonts w:hint="eastAsia"/>
                <w:kern w:val="0"/>
                <w:sz w:val="24"/>
              </w:rPr>
              <w:t>长三角一体化发展战略解读</w:t>
            </w:r>
          </w:p>
        </w:tc>
        <w:tc>
          <w:tcPr>
            <w:tcW w:w="4059" w:type="dxa"/>
            <w:tcBorders>
              <w:top w:val="single" w:sz="4" w:space="0" w:color="auto"/>
              <w:left w:val="nil"/>
              <w:bottom w:val="single" w:sz="4" w:space="0" w:color="auto"/>
              <w:right w:val="single" w:sz="4" w:space="0" w:color="auto"/>
            </w:tcBorders>
            <w:vAlign w:val="center"/>
          </w:tcPr>
          <w:p w:rsidR="00564D55" w:rsidRPr="00EC4855" w:rsidRDefault="00564D55" w:rsidP="0052233A">
            <w:pPr>
              <w:adjustRightInd w:val="0"/>
              <w:snapToGrid w:val="0"/>
              <w:spacing w:line="300" w:lineRule="exact"/>
              <w:rPr>
                <w:kern w:val="0"/>
                <w:sz w:val="24"/>
              </w:rPr>
            </w:pPr>
            <w:r w:rsidRPr="00EC4855">
              <w:rPr>
                <w:rFonts w:hint="eastAsia"/>
                <w:kern w:val="0"/>
                <w:sz w:val="24"/>
              </w:rPr>
              <w:t>长三角城市群（大都市带）的基本特征</w:t>
            </w:r>
            <w:r>
              <w:rPr>
                <w:rFonts w:hint="eastAsia"/>
                <w:kern w:val="0"/>
                <w:sz w:val="24"/>
              </w:rPr>
              <w:t>；</w:t>
            </w:r>
            <w:r w:rsidRPr="00EC4855">
              <w:rPr>
                <w:rFonts w:hint="eastAsia"/>
                <w:kern w:val="0"/>
                <w:sz w:val="24"/>
              </w:rPr>
              <w:t>长三角一体化发展的动力与张力</w:t>
            </w:r>
            <w:r>
              <w:rPr>
                <w:rFonts w:hint="eastAsia"/>
                <w:kern w:val="0"/>
                <w:sz w:val="24"/>
              </w:rPr>
              <w:t>；</w:t>
            </w:r>
            <w:r w:rsidRPr="00EC4855">
              <w:rPr>
                <w:rFonts w:hint="eastAsia"/>
                <w:kern w:val="0"/>
                <w:sz w:val="24"/>
              </w:rPr>
              <w:t>省际竞争与长三角一体化发展</w:t>
            </w:r>
            <w:r>
              <w:rPr>
                <w:rFonts w:hint="eastAsia"/>
                <w:kern w:val="0"/>
                <w:sz w:val="24"/>
              </w:rPr>
              <w:t>；</w:t>
            </w:r>
            <w:r w:rsidRPr="00EC4855">
              <w:rPr>
                <w:rFonts w:hint="eastAsia"/>
                <w:kern w:val="0"/>
                <w:sz w:val="24"/>
              </w:rPr>
              <w:t>省际合作与长三角一体化发展</w:t>
            </w:r>
            <w:r>
              <w:rPr>
                <w:rFonts w:hint="eastAsia"/>
                <w:kern w:val="0"/>
                <w:sz w:val="24"/>
              </w:rPr>
              <w:t>；</w:t>
            </w:r>
            <w:r w:rsidRPr="00EC4855">
              <w:rPr>
                <w:rFonts w:hint="eastAsia"/>
                <w:kern w:val="0"/>
                <w:sz w:val="24"/>
              </w:rPr>
              <w:t>创新引领与长三角一体化发展</w:t>
            </w:r>
            <w:r>
              <w:rPr>
                <w:rFonts w:hint="eastAsia"/>
                <w:kern w:val="0"/>
                <w:sz w:val="24"/>
              </w:rPr>
              <w:t>。</w:t>
            </w:r>
          </w:p>
        </w:tc>
        <w:tc>
          <w:tcPr>
            <w:tcW w:w="2849" w:type="dxa"/>
            <w:tcBorders>
              <w:top w:val="single" w:sz="4" w:space="0" w:color="auto"/>
              <w:left w:val="nil"/>
              <w:bottom w:val="single" w:sz="4" w:space="0" w:color="auto"/>
              <w:right w:val="single" w:sz="4" w:space="0" w:color="auto"/>
            </w:tcBorders>
            <w:vAlign w:val="center"/>
          </w:tcPr>
          <w:p w:rsidR="00564D55" w:rsidRPr="006E28E3" w:rsidRDefault="00564D55" w:rsidP="0052233A">
            <w:pPr>
              <w:spacing w:line="300" w:lineRule="exact"/>
              <w:rPr>
                <w:rFonts w:eastAsia="方正仿宋_GBK"/>
                <w:kern w:val="0"/>
                <w:sz w:val="24"/>
              </w:rPr>
            </w:pPr>
            <w:r w:rsidRPr="006E28E3">
              <w:rPr>
                <w:rFonts w:eastAsia="黑体" w:hint="eastAsia"/>
                <w:kern w:val="0"/>
                <w:sz w:val="24"/>
              </w:rPr>
              <w:t>徐</w:t>
            </w:r>
            <w:r w:rsidRPr="006E28E3">
              <w:rPr>
                <w:rFonts w:eastAsia="黑体"/>
                <w:kern w:val="0"/>
                <w:sz w:val="24"/>
              </w:rPr>
              <w:t xml:space="preserve">  </w:t>
            </w:r>
            <w:r w:rsidRPr="006E28E3">
              <w:rPr>
                <w:rFonts w:eastAsia="黑体" w:hint="eastAsia"/>
                <w:kern w:val="0"/>
                <w:sz w:val="24"/>
              </w:rPr>
              <w:t>琴</w:t>
            </w:r>
            <w:r w:rsidRPr="006E28E3">
              <w:rPr>
                <w:rFonts w:eastAsia="方正仿宋_GBK" w:hint="eastAsia"/>
                <w:kern w:val="0"/>
                <w:sz w:val="24"/>
              </w:rPr>
              <w:t>：</w:t>
            </w:r>
            <w:r w:rsidRPr="006E28E3">
              <w:rPr>
                <w:rFonts w:hint="eastAsia"/>
                <w:kern w:val="0"/>
                <w:sz w:val="24"/>
              </w:rPr>
              <w:t>江苏省社科院社会发展研究中心副主任、研究员。</w:t>
            </w:r>
          </w:p>
        </w:tc>
      </w:tr>
      <w:tr w:rsidR="00564D55" w:rsidRPr="006E28E3" w:rsidTr="0052233A">
        <w:trPr>
          <w:trHeight w:val="1060"/>
        </w:trPr>
        <w:tc>
          <w:tcPr>
            <w:tcW w:w="567" w:type="dxa"/>
            <w:tcBorders>
              <w:top w:val="single" w:sz="4" w:space="0" w:color="auto"/>
              <w:left w:val="single" w:sz="4" w:space="0" w:color="auto"/>
              <w:bottom w:val="single" w:sz="4" w:space="0" w:color="auto"/>
              <w:right w:val="single" w:sz="4" w:space="0" w:color="auto"/>
            </w:tcBorders>
            <w:vAlign w:val="center"/>
          </w:tcPr>
          <w:p w:rsidR="00564D55" w:rsidRPr="006E28E3" w:rsidRDefault="00564D55" w:rsidP="0052233A">
            <w:pPr>
              <w:snapToGrid w:val="0"/>
              <w:spacing w:line="280" w:lineRule="exact"/>
              <w:jc w:val="center"/>
              <w:rPr>
                <w:rFonts w:eastAsia="方正仿宋_GBK"/>
                <w:kern w:val="0"/>
                <w:sz w:val="24"/>
              </w:rPr>
            </w:pPr>
            <w:r w:rsidRPr="006E28E3">
              <w:rPr>
                <w:rFonts w:eastAsia="方正仿宋_GBK"/>
                <w:kern w:val="0"/>
                <w:sz w:val="24"/>
              </w:rPr>
              <w:t>2</w:t>
            </w:r>
          </w:p>
        </w:tc>
        <w:tc>
          <w:tcPr>
            <w:tcW w:w="2445" w:type="dxa"/>
            <w:tcBorders>
              <w:top w:val="single" w:sz="4" w:space="0" w:color="auto"/>
              <w:left w:val="single" w:sz="4" w:space="0" w:color="auto"/>
              <w:bottom w:val="single" w:sz="4" w:space="0" w:color="auto"/>
              <w:right w:val="single" w:sz="4" w:space="0" w:color="auto"/>
            </w:tcBorders>
            <w:vAlign w:val="center"/>
          </w:tcPr>
          <w:p w:rsidR="00564D55" w:rsidRPr="006E28E3" w:rsidRDefault="00564D55" w:rsidP="0052233A">
            <w:pPr>
              <w:widowControl/>
              <w:snapToGrid w:val="0"/>
              <w:spacing w:line="300" w:lineRule="exact"/>
              <w:rPr>
                <w:kern w:val="0"/>
                <w:sz w:val="24"/>
              </w:rPr>
            </w:pPr>
            <w:r w:rsidRPr="006E28E3">
              <w:rPr>
                <w:rFonts w:hint="eastAsia"/>
                <w:kern w:val="0"/>
                <w:sz w:val="24"/>
              </w:rPr>
              <w:t>南京的历史文脉和文化基因</w:t>
            </w:r>
          </w:p>
        </w:tc>
        <w:tc>
          <w:tcPr>
            <w:tcW w:w="4059" w:type="dxa"/>
            <w:tcBorders>
              <w:top w:val="single" w:sz="4" w:space="0" w:color="auto"/>
              <w:left w:val="nil"/>
              <w:bottom w:val="single" w:sz="4" w:space="0" w:color="auto"/>
              <w:right w:val="single" w:sz="4" w:space="0" w:color="auto"/>
            </w:tcBorders>
            <w:vAlign w:val="center"/>
          </w:tcPr>
          <w:p w:rsidR="00564D55" w:rsidRPr="006E28E3" w:rsidRDefault="00564D55" w:rsidP="0052233A">
            <w:pPr>
              <w:widowControl/>
              <w:snapToGrid w:val="0"/>
              <w:spacing w:line="300" w:lineRule="exact"/>
              <w:rPr>
                <w:kern w:val="0"/>
                <w:sz w:val="24"/>
              </w:rPr>
            </w:pPr>
            <w:r w:rsidRPr="006E28E3">
              <w:rPr>
                <w:rFonts w:hint="eastAsia"/>
                <w:kern w:val="0"/>
                <w:sz w:val="24"/>
              </w:rPr>
              <w:t>从时间、空间、人物、文化类型等角度，梳理南京的历史文化资源和城市文脉，分析南京文化的内涵和特色。</w:t>
            </w:r>
          </w:p>
        </w:tc>
        <w:tc>
          <w:tcPr>
            <w:tcW w:w="2849" w:type="dxa"/>
            <w:tcBorders>
              <w:top w:val="single" w:sz="4" w:space="0" w:color="auto"/>
              <w:left w:val="nil"/>
              <w:bottom w:val="single" w:sz="4" w:space="0" w:color="auto"/>
              <w:right w:val="single" w:sz="4" w:space="0" w:color="auto"/>
            </w:tcBorders>
            <w:vAlign w:val="center"/>
          </w:tcPr>
          <w:p w:rsidR="00564D55" w:rsidRPr="006E28E3" w:rsidRDefault="00564D55" w:rsidP="0052233A">
            <w:pPr>
              <w:spacing w:line="300" w:lineRule="exact"/>
              <w:rPr>
                <w:rFonts w:eastAsia="方正仿宋_GBK"/>
                <w:kern w:val="0"/>
                <w:sz w:val="24"/>
              </w:rPr>
            </w:pPr>
            <w:r w:rsidRPr="006E28E3">
              <w:rPr>
                <w:rFonts w:eastAsia="黑体" w:hint="eastAsia"/>
                <w:kern w:val="0"/>
                <w:sz w:val="24"/>
              </w:rPr>
              <w:t>张天来</w:t>
            </w:r>
            <w:r w:rsidRPr="006E28E3">
              <w:rPr>
                <w:rFonts w:eastAsia="方正仿宋_GBK" w:hint="eastAsia"/>
                <w:sz w:val="24"/>
              </w:rPr>
              <w:t>：</w:t>
            </w:r>
            <w:r w:rsidRPr="006E28E3">
              <w:rPr>
                <w:rFonts w:hint="eastAsia"/>
                <w:kern w:val="0"/>
                <w:sz w:val="24"/>
              </w:rPr>
              <w:t>东南大学人文学院副教授，硕导。</w:t>
            </w:r>
          </w:p>
        </w:tc>
      </w:tr>
      <w:tr w:rsidR="00564D55" w:rsidRPr="006E28E3" w:rsidTr="0052233A">
        <w:trPr>
          <w:trHeight w:val="1110"/>
        </w:trPr>
        <w:tc>
          <w:tcPr>
            <w:tcW w:w="567" w:type="dxa"/>
            <w:tcBorders>
              <w:top w:val="single" w:sz="4" w:space="0" w:color="auto"/>
              <w:left w:val="single" w:sz="4" w:space="0" w:color="auto"/>
              <w:bottom w:val="single" w:sz="4" w:space="0" w:color="auto"/>
              <w:right w:val="single" w:sz="4" w:space="0" w:color="auto"/>
            </w:tcBorders>
            <w:vAlign w:val="center"/>
          </w:tcPr>
          <w:p w:rsidR="00564D55" w:rsidRPr="006E28E3" w:rsidRDefault="00564D55" w:rsidP="0052233A">
            <w:pPr>
              <w:snapToGrid w:val="0"/>
              <w:spacing w:line="280" w:lineRule="exact"/>
              <w:jc w:val="center"/>
              <w:rPr>
                <w:rFonts w:eastAsia="方正仿宋_GBK"/>
                <w:kern w:val="0"/>
                <w:sz w:val="24"/>
              </w:rPr>
            </w:pPr>
            <w:r w:rsidRPr="006E28E3">
              <w:rPr>
                <w:rFonts w:eastAsia="方正仿宋_GBK"/>
                <w:kern w:val="0"/>
                <w:sz w:val="24"/>
              </w:rPr>
              <w:t>3</w:t>
            </w:r>
          </w:p>
        </w:tc>
        <w:tc>
          <w:tcPr>
            <w:tcW w:w="2445" w:type="dxa"/>
            <w:tcBorders>
              <w:top w:val="single" w:sz="4" w:space="0" w:color="auto"/>
              <w:left w:val="single" w:sz="4" w:space="0" w:color="auto"/>
              <w:bottom w:val="single" w:sz="4" w:space="0" w:color="auto"/>
              <w:right w:val="single" w:sz="4" w:space="0" w:color="auto"/>
            </w:tcBorders>
            <w:vAlign w:val="center"/>
          </w:tcPr>
          <w:p w:rsidR="00564D55" w:rsidRPr="00790EED" w:rsidRDefault="00564D55" w:rsidP="0052233A">
            <w:pPr>
              <w:widowControl/>
              <w:snapToGrid w:val="0"/>
              <w:spacing w:line="360" w:lineRule="exact"/>
              <w:rPr>
                <w:kern w:val="0"/>
                <w:sz w:val="24"/>
              </w:rPr>
            </w:pPr>
            <w:r>
              <w:rPr>
                <w:rFonts w:hint="eastAsia"/>
                <w:kern w:val="0"/>
                <w:sz w:val="24"/>
              </w:rPr>
              <w:t>中国历代</w:t>
            </w:r>
            <w:r w:rsidRPr="00790EED">
              <w:rPr>
                <w:rFonts w:hint="eastAsia"/>
                <w:kern w:val="0"/>
                <w:sz w:val="24"/>
              </w:rPr>
              <w:t>建筑文化与南京</w:t>
            </w:r>
          </w:p>
        </w:tc>
        <w:tc>
          <w:tcPr>
            <w:tcW w:w="4059" w:type="dxa"/>
            <w:tcBorders>
              <w:top w:val="single" w:sz="4" w:space="0" w:color="auto"/>
              <w:left w:val="nil"/>
              <w:bottom w:val="single" w:sz="4" w:space="0" w:color="auto"/>
              <w:right w:val="single" w:sz="4" w:space="0" w:color="auto"/>
            </w:tcBorders>
            <w:vAlign w:val="center"/>
          </w:tcPr>
          <w:p w:rsidR="00564D55" w:rsidRPr="00580147" w:rsidRDefault="00564D55" w:rsidP="0052233A">
            <w:pPr>
              <w:widowControl/>
              <w:snapToGrid w:val="0"/>
              <w:spacing w:line="360" w:lineRule="exact"/>
              <w:rPr>
                <w:kern w:val="0"/>
                <w:sz w:val="24"/>
              </w:rPr>
            </w:pPr>
            <w:r w:rsidRPr="00580147">
              <w:rPr>
                <w:rFonts w:ascii="仿宋_GB2312" w:hint="eastAsia"/>
                <w:kern w:val="0"/>
                <w:sz w:val="24"/>
              </w:rPr>
              <w:t>从科学发展的角度阐释中国古代建筑文化及其对南京城市发展、规划、建设的影响</w:t>
            </w:r>
            <w:r>
              <w:rPr>
                <w:rFonts w:ascii="仿宋_GB2312" w:hint="eastAsia"/>
                <w:kern w:val="0"/>
                <w:sz w:val="24"/>
              </w:rPr>
              <w:t>。</w:t>
            </w:r>
          </w:p>
        </w:tc>
        <w:tc>
          <w:tcPr>
            <w:tcW w:w="2849" w:type="dxa"/>
            <w:tcBorders>
              <w:top w:val="single" w:sz="4" w:space="0" w:color="auto"/>
              <w:left w:val="nil"/>
              <w:bottom w:val="single" w:sz="4" w:space="0" w:color="auto"/>
              <w:right w:val="single" w:sz="4" w:space="0" w:color="auto"/>
            </w:tcBorders>
            <w:vAlign w:val="center"/>
          </w:tcPr>
          <w:p w:rsidR="00564D55" w:rsidRPr="00580147" w:rsidRDefault="00564D55" w:rsidP="0052233A">
            <w:pPr>
              <w:widowControl/>
              <w:spacing w:line="360" w:lineRule="exact"/>
              <w:rPr>
                <w:kern w:val="0"/>
                <w:sz w:val="24"/>
              </w:rPr>
            </w:pPr>
            <w:r w:rsidRPr="00580147">
              <w:rPr>
                <w:rFonts w:ascii="黑体" w:eastAsia="黑体" w:hint="eastAsia"/>
                <w:bCs/>
                <w:sz w:val="24"/>
              </w:rPr>
              <w:t>郑德东</w:t>
            </w:r>
            <w:r w:rsidRPr="00580147">
              <w:rPr>
                <w:rFonts w:ascii="黑体" w:eastAsia="黑体" w:hint="eastAsia"/>
                <w:sz w:val="24"/>
              </w:rPr>
              <w:t>：</w:t>
            </w:r>
            <w:r w:rsidRPr="00241CFC">
              <w:rPr>
                <w:rFonts w:ascii="仿宋_GB2312" w:hint="eastAsia"/>
                <w:spacing w:val="-8"/>
                <w:kern w:val="0"/>
                <w:sz w:val="24"/>
              </w:rPr>
              <w:t>东南大学艺术院副教授，</w:t>
            </w:r>
            <w:r w:rsidRPr="00241CFC">
              <w:rPr>
                <w:rStyle w:val="ab"/>
                <w:rFonts w:ascii="仿宋_GB2312" w:hAnsi="华文中宋" w:cs="宋体" w:hint="eastAsia"/>
                <w:b w:val="0"/>
                <w:color w:val="333333"/>
                <w:sz w:val="24"/>
              </w:rPr>
              <w:t>柏林艺术大学（</w:t>
            </w:r>
            <w:r w:rsidRPr="00241CFC">
              <w:rPr>
                <w:rStyle w:val="ab"/>
                <w:rFonts w:ascii="仿宋_GB2312" w:hAnsi="华文中宋" w:cs="宋体"/>
                <w:b w:val="0"/>
                <w:color w:val="333333"/>
                <w:sz w:val="24"/>
              </w:rPr>
              <w:t>UDK</w:t>
            </w:r>
            <w:r w:rsidRPr="00241CFC">
              <w:rPr>
                <w:rStyle w:val="ab"/>
                <w:rFonts w:ascii="仿宋_GB2312" w:hAnsi="华文中宋" w:cs="宋体" w:hint="eastAsia"/>
                <w:b w:val="0"/>
                <w:color w:val="333333"/>
                <w:sz w:val="24"/>
              </w:rPr>
              <w:t>）建筑学博士</w:t>
            </w:r>
            <w:r w:rsidRPr="00241CFC">
              <w:rPr>
                <w:rFonts w:ascii="仿宋_GB2312" w:hint="eastAsia"/>
                <w:spacing w:val="-8"/>
                <w:kern w:val="0"/>
                <w:sz w:val="24"/>
              </w:rPr>
              <w:t>。</w:t>
            </w:r>
          </w:p>
        </w:tc>
      </w:tr>
      <w:tr w:rsidR="00564D55" w:rsidRPr="006E28E3" w:rsidTr="0052233A">
        <w:trPr>
          <w:trHeight w:val="1110"/>
        </w:trPr>
        <w:tc>
          <w:tcPr>
            <w:tcW w:w="567" w:type="dxa"/>
            <w:tcBorders>
              <w:top w:val="single" w:sz="4" w:space="0" w:color="auto"/>
              <w:left w:val="single" w:sz="4" w:space="0" w:color="auto"/>
              <w:bottom w:val="single" w:sz="4" w:space="0" w:color="auto"/>
              <w:right w:val="single" w:sz="4" w:space="0" w:color="auto"/>
            </w:tcBorders>
            <w:vAlign w:val="center"/>
          </w:tcPr>
          <w:p w:rsidR="00564D55" w:rsidRPr="006E28E3" w:rsidRDefault="00564D55" w:rsidP="0052233A">
            <w:pPr>
              <w:snapToGrid w:val="0"/>
              <w:spacing w:line="280" w:lineRule="exact"/>
              <w:jc w:val="center"/>
              <w:rPr>
                <w:rFonts w:eastAsia="方正仿宋_GBK"/>
                <w:kern w:val="0"/>
                <w:sz w:val="24"/>
              </w:rPr>
            </w:pPr>
            <w:r w:rsidRPr="006E28E3">
              <w:rPr>
                <w:rFonts w:eastAsia="方正仿宋_GBK"/>
                <w:kern w:val="0"/>
                <w:sz w:val="24"/>
              </w:rPr>
              <w:t>4</w:t>
            </w:r>
          </w:p>
        </w:tc>
        <w:tc>
          <w:tcPr>
            <w:tcW w:w="2445" w:type="dxa"/>
            <w:tcBorders>
              <w:top w:val="single" w:sz="4" w:space="0" w:color="auto"/>
              <w:left w:val="single" w:sz="4" w:space="0" w:color="auto"/>
              <w:bottom w:val="single" w:sz="4" w:space="0" w:color="auto"/>
              <w:right w:val="single" w:sz="4" w:space="0" w:color="auto"/>
            </w:tcBorders>
            <w:vAlign w:val="center"/>
          </w:tcPr>
          <w:p w:rsidR="00564D55" w:rsidRPr="006E28E3" w:rsidRDefault="00564D55" w:rsidP="0052233A">
            <w:pPr>
              <w:widowControl/>
              <w:snapToGrid w:val="0"/>
              <w:spacing w:line="300" w:lineRule="exact"/>
              <w:rPr>
                <w:kern w:val="0"/>
                <w:sz w:val="24"/>
              </w:rPr>
            </w:pPr>
            <w:r w:rsidRPr="006E28E3">
              <w:rPr>
                <w:rFonts w:hint="eastAsia"/>
                <w:kern w:val="0"/>
                <w:sz w:val="24"/>
              </w:rPr>
              <w:t>科学文化、人文文化与城市文化</w:t>
            </w:r>
          </w:p>
          <w:p w:rsidR="00564D55" w:rsidRPr="006E28E3" w:rsidRDefault="00564D55" w:rsidP="0052233A">
            <w:pPr>
              <w:adjustRightInd w:val="0"/>
              <w:snapToGrid w:val="0"/>
              <w:spacing w:line="300" w:lineRule="exact"/>
              <w:rPr>
                <w:color w:val="C00000"/>
                <w:sz w:val="24"/>
              </w:rPr>
            </w:pPr>
          </w:p>
        </w:tc>
        <w:tc>
          <w:tcPr>
            <w:tcW w:w="4059" w:type="dxa"/>
            <w:tcBorders>
              <w:top w:val="single" w:sz="4" w:space="0" w:color="auto"/>
              <w:left w:val="nil"/>
              <w:bottom w:val="single" w:sz="4" w:space="0" w:color="auto"/>
              <w:right w:val="single" w:sz="4" w:space="0" w:color="auto"/>
            </w:tcBorders>
            <w:vAlign w:val="center"/>
          </w:tcPr>
          <w:p w:rsidR="00564D55" w:rsidRPr="006E28E3" w:rsidRDefault="00564D55" w:rsidP="0052233A">
            <w:pPr>
              <w:widowControl/>
              <w:adjustRightInd w:val="0"/>
              <w:snapToGrid w:val="0"/>
              <w:spacing w:line="300" w:lineRule="exact"/>
              <w:jc w:val="left"/>
              <w:rPr>
                <w:color w:val="000000"/>
                <w:kern w:val="0"/>
                <w:sz w:val="24"/>
              </w:rPr>
            </w:pPr>
            <w:r w:rsidRPr="006E28E3">
              <w:rPr>
                <w:rFonts w:hint="eastAsia"/>
                <w:color w:val="000000"/>
                <w:kern w:val="0"/>
                <w:sz w:val="24"/>
              </w:rPr>
              <w:t>首先简述历史上几个典型的城市</w:t>
            </w:r>
            <w:r>
              <w:rPr>
                <w:rFonts w:hint="eastAsia"/>
                <w:color w:val="000000"/>
                <w:kern w:val="0"/>
                <w:sz w:val="24"/>
              </w:rPr>
              <w:t>。其次，论述科学文化是城市文化的基础，人文文化是城市文化的灵魂，</w:t>
            </w:r>
            <w:r w:rsidRPr="006E28E3">
              <w:rPr>
                <w:rFonts w:hint="eastAsia"/>
                <w:color w:val="000000"/>
                <w:kern w:val="0"/>
                <w:sz w:val="24"/>
              </w:rPr>
              <w:t>以及二者的互动。最后，城市文化的扩展与提升。</w:t>
            </w:r>
          </w:p>
        </w:tc>
        <w:tc>
          <w:tcPr>
            <w:tcW w:w="2849" w:type="dxa"/>
            <w:tcBorders>
              <w:top w:val="single" w:sz="4" w:space="0" w:color="auto"/>
              <w:left w:val="nil"/>
              <w:bottom w:val="single" w:sz="4" w:space="0" w:color="auto"/>
              <w:right w:val="single" w:sz="4" w:space="0" w:color="auto"/>
            </w:tcBorders>
            <w:vAlign w:val="center"/>
          </w:tcPr>
          <w:p w:rsidR="00564D55" w:rsidRPr="006E28E3" w:rsidRDefault="00564D55" w:rsidP="0052233A">
            <w:pPr>
              <w:widowControl/>
              <w:adjustRightInd w:val="0"/>
              <w:snapToGrid w:val="0"/>
              <w:spacing w:line="300" w:lineRule="exact"/>
              <w:rPr>
                <w:color w:val="000000"/>
                <w:kern w:val="0"/>
                <w:sz w:val="24"/>
              </w:rPr>
            </w:pPr>
            <w:r w:rsidRPr="006E28E3">
              <w:rPr>
                <w:rFonts w:eastAsia="黑体" w:hint="eastAsia"/>
                <w:bCs/>
                <w:sz w:val="24"/>
              </w:rPr>
              <w:t>吕乃基</w:t>
            </w:r>
            <w:r w:rsidRPr="006E28E3">
              <w:rPr>
                <w:rFonts w:hint="eastAsia"/>
                <w:sz w:val="24"/>
              </w:rPr>
              <w:t>：</w:t>
            </w:r>
            <w:r w:rsidRPr="006E28E3">
              <w:rPr>
                <w:rFonts w:hint="eastAsia"/>
                <w:kern w:val="0"/>
                <w:sz w:val="24"/>
              </w:rPr>
              <w:t>东南大学教授、博导，东南大学科技与社会研究中心主任。</w:t>
            </w:r>
          </w:p>
        </w:tc>
      </w:tr>
      <w:tr w:rsidR="00564D55" w:rsidRPr="006E28E3" w:rsidTr="0052233A">
        <w:trPr>
          <w:trHeight w:val="872"/>
        </w:trPr>
        <w:tc>
          <w:tcPr>
            <w:tcW w:w="567" w:type="dxa"/>
            <w:tcBorders>
              <w:top w:val="single" w:sz="4" w:space="0" w:color="auto"/>
              <w:left w:val="single" w:sz="4" w:space="0" w:color="auto"/>
              <w:bottom w:val="single" w:sz="4" w:space="0" w:color="auto"/>
              <w:right w:val="single" w:sz="4" w:space="0" w:color="auto"/>
            </w:tcBorders>
            <w:vAlign w:val="center"/>
          </w:tcPr>
          <w:p w:rsidR="00564D55" w:rsidRPr="006E28E3" w:rsidRDefault="00564D55" w:rsidP="0052233A">
            <w:pPr>
              <w:snapToGrid w:val="0"/>
              <w:spacing w:line="280" w:lineRule="exact"/>
              <w:jc w:val="center"/>
              <w:rPr>
                <w:rFonts w:eastAsia="方正仿宋_GBK"/>
                <w:kern w:val="0"/>
                <w:sz w:val="24"/>
              </w:rPr>
            </w:pPr>
            <w:r w:rsidRPr="006E28E3">
              <w:rPr>
                <w:rFonts w:eastAsia="方正仿宋_GBK"/>
                <w:kern w:val="0"/>
                <w:sz w:val="24"/>
              </w:rPr>
              <w:t>5</w:t>
            </w:r>
          </w:p>
        </w:tc>
        <w:tc>
          <w:tcPr>
            <w:tcW w:w="2445" w:type="dxa"/>
            <w:tcBorders>
              <w:top w:val="single" w:sz="4" w:space="0" w:color="auto"/>
              <w:left w:val="single" w:sz="4" w:space="0" w:color="auto"/>
              <w:bottom w:val="single" w:sz="4" w:space="0" w:color="auto"/>
              <w:right w:val="single" w:sz="4" w:space="0" w:color="auto"/>
            </w:tcBorders>
            <w:vAlign w:val="center"/>
          </w:tcPr>
          <w:p w:rsidR="00564D55" w:rsidRPr="006E28E3" w:rsidRDefault="00564D55" w:rsidP="0052233A">
            <w:pPr>
              <w:snapToGrid w:val="0"/>
              <w:spacing w:line="300" w:lineRule="exact"/>
              <w:rPr>
                <w:kern w:val="0"/>
                <w:sz w:val="24"/>
              </w:rPr>
            </w:pPr>
            <w:r w:rsidRPr="006E28E3">
              <w:rPr>
                <w:rFonts w:hint="eastAsia"/>
                <w:kern w:val="0"/>
                <w:sz w:val="24"/>
              </w:rPr>
              <w:t>城市历史文化保护与利用</w:t>
            </w:r>
          </w:p>
        </w:tc>
        <w:tc>
          <w:tcPr>
            <w:tcW w:w="4059" w:type="dxa"/>
            <w:tcBorders>
              <w:top w:val="single" w:sz="4" w:space="0" w:color="auto"/>
              <w:left w:val="nil"/>
              <w:bottom w:val="single" w:sz="4" w:space="0" w:color="auto"/>
              <w:right w:val="single" w:sz="4" w:space="0" w:color="auto"/>
            </w:tcBorders>
            <w:vAlign w:val="center"/>
          </w:tcPr>
          <w:p w:rsidR="00564D55" w:rsidRPr="006E28E3" w:rsidRDefault="00564D55" w:rsidP="0052233A">
            <w:pPr>
              <w:adjustRightInd w:val="0"/>
              <w:snapToGrid w:val="0"/>
              <w:spacing w:line="300" w:lineRule="exact"/>
              <w:rPr>
                <w:kern w:val="0"/>
                <w:sz w:val="24"/>
              </w:rPr>
            </w:pPr>
            <w:r w:rsidRPr="006E28E3">
              <w:rPr>
                <w:rFonts w:hint="eastAsia"/>
                <w:kern w:val="0"/>
                <w:sz w:val="24"/>
              </w:rPr>
              <w:t>城市化发展过程中城市历史文化遗产保护现状、保护模式和方法；如何充分利用历史文化遗产等。</w:t>
            </w:r>
          </w:p>
        </w:tc>
        <w:tc>
          <w:tcPr>
            <w:tcW w:w="2849" w:type="dxa"/>
            <w:tcBorders>
              <w:top w:val="single" w:sz="4" w:space="0" w:color="auto"/>
              <w:left w:val="nil"/>
              <w:bottom w:val="single" w:sz="4" w:space="0" w:color="auto"/>
              <w:right w:val="single" w:sz="4" w:space="0" w:color="auto"/>
            </w:tcBorders>
            <w:vAlign w:val="center"/>
          </w:tcPr>
          <w:p w:rsidR="00564D55" w:rsidRPr="006E28E3" w:rsidRDefault="00564D55" w:rsidP="0052233A">
            <w:pPr>
              <w:snapToGrid w:val="0"/>
              <w:spacing w:line="300" w:lineRule="exact"/>
              <w:rPr>
                <w:rFonts w:eastAsia="方正仿宋_GBK"/>
                <w:kern w:val="0"/>
                <w:sz w:val="24"/>
              </w:rPr>
            </w:pPr>
            <w:r w:rsidRPr="006E28E3">
              <w:rPr>
                <w:rFonts w:eastAsia="黑体" w:hint="eastAsia"/>
                <w:kern w:val="0"/>
                <w:sz w:val="24"/>
              </w:rPr>
              <w:t>万</w:t>
            </w:r>
            <w:r>
              <w:rPr>
                <w:rFonts w:eastAsia="黑体"/>
                <w:kern w:val="0"/>
                <w:sz w:val="24"/>
              </w:rPr>
              <w:t xml:space="preserve">  </w:t>
            </w:r>
            <w:r w:rsidRPr="006E28E3">
              <w:rPr>
                <w:rFonts w:eastAsia="黑体" w:hint="eastAsia"/>
                <w:kern w:val="0"/>
                <w:sz w:val="24"/>
              </w:rPr>
              <w:t>俐</w:t>
            </w:r>
            <w:r w:rsidRPr="006E28E3">
              <w:rPr>
                <w:rFonts w:eastAsia="方正仿宋_GBK" w:hint="eastAsia"/>
                <w:kern w:val="0"/>
                <w:sz w:val="24"/>
              </w:rPr>
              <w:t>：</w:t>
            </w:r>
            <w:r w:rsidRPr="006E28E3">
              <w:rPr>
                <w:rFonts w:eastAsia="方正仿宋_GBK" w:hint="eastAsia"/>
                <w:sz w:val="24"/>
              </w:rPr>
              <w:t>江苏省文物保护研究所所长、二级研究员。</w:t>
            </w:r>
          </w:p>
        </w:tc>
      </w:tr>
      <w:tr w:rsidR="00564D55" w:rsidRPr="006E28E3" w:rsidTr="0052233A">
        <w:trPr>
          <w:trHeight w:val="1121"/>
        </w:trPr>
        <w:tc>
          <w:tcPr>
            <w:tcW w:w="567" w:type="dxa"/>
            <w:tcBorders>
              <w:top w:val="single" w:sz="4" w:space="0" w:color="auto"/>
              <w:left w:val="single" w:sz="4" w:space="0" w:color="auto"/>
              <w:bottom w:val="single" w:sz="4" w:space="0" w:color="auto"/>
              <w:right w:val="single" w:sz="4" w:space="0" w:color="auto"/>
            </w:tcBorders>
            <w:vAlign w:val="center"/>
          </w:tcPr>
          <w:p w:rsidR="00564D55" w:rsidRPr="006E28E3" w:rsidRDefault="00564D55" w:rsidP="0052233A">
            <w:pPr>
              <w:snapToGrid w:val="0"/>
              <w:spacing w:line="280" w:lineRule="exact"/>
              <w:jc w:val="center"/>
              <w:rPr>
                <w:rFonts w:eastAsia="方正仿宋_GBK"/>
                <w:kern w:val="0"/>
                <w:sz w:val="24"/>
              </w:rPr>
            </w:pPr>
            <w:r w:rsidRPr="006E28E3">
              <w:rPr>
                <w:rFonts w:eastAsia="方正仿宋_GBK"/>
                <w:kern w:val="0"/>
                <w:sz w:val="24"/>
              </w:rPr>
              <w:t>6</w:t>
            </w:r>
          </w:p>
        </w:tc>
        <w:tc>
          <w:tcPr>
            <w:tcW w:w="2445" w:type="dxa"/>
            <w:tcBorders>
              <w:top w:val="single" w:sz="4" w:space="0" w:color="auto"/>
              <w:left w:val="single" w:sz="4" w:space="0" w:color="auto"/>
              <w:bottom w:val="single" w:sz="4" w:space="0" w:color="auto"/>
              <w:right w:val="single" w:sz="4" w:space="0" w:color="auto"/>
            </w:tcBorders>
            <w:vAlign w:val="center"/>
          </w:tcPr>
          <w:p w:rsidR="00564D55" w:rsidRPr="006E28E3" w:rsidRDefault="00564D55" w:rsidP="0052233A">
            <w:pPr>
              <w:widowControl/>
              <w:snapToGrid w:val="0"/>
              <w:spacing w:line="300" w:lineRule="exact"/>
              <w:rPr>
                <w:kern w:val="0"/>
                <w:sz w:val="24"/>
              </w:rPr>
            </w:pPr>
            <w:r w:rsidRPr="006E28E3">
              <w:rPr>
                <w:rFonts w:hint="eastAsia"/>
                <w:kern w:val="0"/>
                <w:sz w:val="24"/>
              </w:rPr>
              <w:t>城市文化与城市的品质提升</w:t>
            </w:r>
          </w:p>
        </w:tc>
        <w:tc>
          <w:tcPr>
            <w:tcW w:w="4059" w:type="dxa"/>
            <w:tcBorders>
              <w:top w:val="single" w:sz="4" w:space="0" w:color="auto"/>
              <w:left w:val="nil"/>
              <w:bottom w:val="single" w:sz="4" w:space="0" w:color="auto"/>
              <w:right w:val="single" w:sz="4" w:space="0" w:color="auto"/>
            </w:tcBorders>
            <w:vAlign w:val="center"/>
          </w:tcPr>
          <w:p w:rsidR="00564D55" w:rsidRPr="006E28E3" w:rsidRDefault="00564D55" w:rsidP="0052233A">
            <w:pPr>
              <w:widowControl/>
              <w:snapToGrid w:val="0"/>
              <w:spacing w:line="300" w:lineRule="exact"/>
              <w:rPr>
                <w:kern w:val="0"/>
                <w:sz w:val="24"/>
              </w:rPr>
            </w:pPr>
            <w:r w:rsidRPr="006E28E3">
              <w:rPr>
                <w:rFonts w:hint="eastAsia"/>
                <w:kern w:val="0"/>
                <w:sz w:val="24"/>
              </w:rPr>
              <w:t>城市文化的发展；城市细节的处理，例如，文化资本、公共安全、公共标识等对城市品质提升的影响，提升南京城市品质建言。</w:t>
            </w:r>
          </w:p>
        </w:tc>
        <w:tc>
          <w:tcPr>
            <w:tcW w:w="2849" w:type="dxa"/>
            <w:tcBorders>
              <w:top w:val="single" w:sz="4" w:space="0" w:color="auto"/>
              <w:left w:val="nil"/>
              <w:bottom w:val="single" w:sz="4" w:space="0" w:color="auto"/>
              <w:right w:val="single" w:sz="4" w:space="0" w:color="auto"/>
            </w:tcBorders>
            <w:vAlign w:val="center"/>
          </w:tcPr>
          <w:p w:rsidR="00564D55" w:rsidRPr="006E28E3" w:rsidRDefault="00564D55" w:rsidP="0052233A">
            <w:pPr>
              <w:spacing w:line="300" w:lineRule="exact"/>
              <w:rPr>
                <w:rFonts w:eastAsia="方正仿宋_GBK"/>
                <w:kern w:val="0"/>
                <w:sz w:val="24"/>
              </w:rPr>
            </w:pPr>
            <w:r w:rsidRPr="006E28E3">
              <w:rPr>
                <w:rFonts w:eastAsia="黑体" w:hint="eastAsia"/>
                <w:kern w:val="0"/>
                <w:sz w:val="24"/>
              </w:rPr>
              <w:t>邱建新</w:t>
            </w:r>
            <w:r w:rsidRPr="006E28E3">
              <w:rPr>
                <w:rFonts w:eastAsia="方正仿宋_GBK" w:hint="eastAsia"/>
                <w:kern w:val="0"/>
                <w:sz w:val="24"/>
              </w:rPr>
              <w:t>：</w:t>
            </w:r>
            <w:r w:rsidRPr="006E28E3">
              <w:rPr>
                <w:rFonts w:hint="eastAsia"/>
                <w:kern w:val="0"/>
                <w:sz w:val="24"/>
              </w:rPr>
              <w:t>南京航空航天大学人文与社会学院副教授、硕导。</w:t>
            </w:r>
          </w:p>
        </w:tc>
      </w:tr>
      <w:tr w:rsidR="00564D55" w:rsidRPr="006E28E3" w:rsidTr="0052233A">
        <w:trPr>
          <w:trHeight w:val="1121"/>
        </w:trPr>
        <w:tc>
          <w:tcPr>
            <w:tcW w:w="567" w:type="dxa"/>
            <w:tcBorders>
              <w:top w:val="single" w:sz="4" w:space="0" w:color="auto"/>
              <w:left w:val="single" w:sz="4" w:space="0" w:color="auto"/>
              <w:bottom w:val="single" w:sz="4" w:space="0" w:color="auto"/>
              <w:right w:val="single" w:sz="4" w:space="0" w:color="auto"/>
            </w:tcBorders>
            <w:vAlign w:val="center"/>
          </w:tcPr>
          <w:p w:rsidR="00564D55" w:rsidRPr="006E28E3" w:rsidRDefault="00564D55" w:rsidP="0052233A">
            <w:pPr>
              <w:snapToGrid w:val="0"/>
              <w:spacing w:line="280" w:lineRule="exact"/>
              <w:jc w:val="center"/>
              <w:rPr>
                <w:rFonts w:eastAsia="方正仿宋_GBK"/>
                <w:kern w:val="0"/>
                <w:sz w:val="24"/>
              </w:rPr>
            </w:pPr>
            <w:r w:rsidRPr="006E28E3">
              <w:rPr>
                <w:rFonts w:eastAsia="方正仿宋_GBK"/>
                <w:kern w:val="0"/>
                <w:sz w:val="24"/>
              </w:rPr>
              <w:t>7</w:t>
            </w:r>
          </w:p>
        </w:tc>
        <w:tc>
          <w:tcPr>
            <w:tcW w:w="2445" w:type="dxa"/>
            <w:tcBorders>
              <w:top w:val="single" w:sz="4" w:space="0" w:color="auto"/>
              <w:left w:val="single" w:sz="4" w:space="0" w:color="auto"/>
              <w:bottom w:val="single" w:sz="4" w:space="0" w:color="auto"/>
              <w:right w:val="single" w:sz="4" w:space="0" w:color="auto"/>
            </w:tcBorders>
            <w:vAlign w:val="center"/>
          </w:tcPr>
          <w:p w:rsidR="00564D55" w:rsidRPr="006E28E3" w:rsidRDefault="00564D55" w:rsidP="0052233A">
            <w:pPr>
              <w:widowControl/>
              <w:snapToGrid w:val="0"/>
              <w:spacing w:line="300" w:lineRule="exact"/>
              <w:rPr>
                <w:color w:val="000000"/>
                <w:kern w:val="0"/>
                <w:sz w:val="24"/>
              </w:rPr>
            </w:pPr>
            <w:r w:rsidRPr="006E28E3">
              <w:rPr>
                <w:rFonts w:hint="eastAsia"/>
                <w:color w:val="000000"/>
                <w:kern w:val="0"/>
                <w:sz w:val="24"/>
              </w:rPr>
              <w:t>城市空间</w:t>
            </w:r>
            <w:r w:rsidRPr="006E28E3">
              <w:rPr>
                <w:rFonts w:hint="eastAsia"/>
                <w:kern w:val="1"/>
                <w:sz w:val="22"/>
                <w:szCs w:val="22"/>
              </w:rPr>
              <w:t>品质提升</w:t>
            </w:r>
            <w:r w:rsidRPr="006E28E3">
              <w:rPr>
                <w:rFonts w:hint="eastAsia"/>
                <w:color w:val="000000"/>
                <w:kern w:val="0"/>
                <w:sz w:val="24"/>
              </w:rPr>
              <w:t>和特色塑造</w:t>
            </w:r>
          </w:p>
        </w:tc>
        <w:tc>
          <w:tcPr>
            <w:tcW w:w="4059" w:type="dxa"/>
            <w:tcBorders>
              <w:top w:val="single" w:sz="4" w:space="0" w:color="auto"/>
              <w:left w:val="nil"/>
              <w:bottom w:val="single" w:sz="4" w:space="0" w:color="auto"/>
              <w:right w:val="single" w:sz="4" w:space="0" w:color="auto"/>
            </w:tcBorders>
            <w:vAlign w:val="center"/>
          </w:tcPr>
          <w:p w:rsidR="00564D55" w:rsidRPr="006E28E3" w:rsidRDefault="00564D55" w:rsidP="0052233A">
            <w:pPr>
              <w:widowControl/>
              <w:snapToGrid w:val="0"/>
              <w:spacing w:line="300" w:lineRule="exact"/>
              <w:rPr>
                <w:color w:val="000000"/>
                <w:kern w:val="0"/>
                <w:sz w:val="24"/>
              </w:rPr>
            </w:pPr>
            <w:r>
              <w:rPr>
                <w:rFonts w:hint="eastAsia"/>
                <w:color w:val="000000"/>
                <w:sz w:val="24"/>
              </w:rPr>
              <w:t>利用城市空间特色资源、明确城市特色定位，构建空间特色体系框架，</w:t>
            </w:r>
            <w:r w:rsidRPr="006E28E3">
              <w:rPr>
                <w:rFonts w:hint="eastAsia"/>
                <w:color w:val="000000"/>
                <w:sz w:val="24"/>
              </w:rPr>
              <w:t>指导城市的特色建设。</w:t>
            </w:r>
          </w:p>
        </w:tc>
        <w:tc>
          <w:tcPr>
            <w:tcW w:w="2849" w:type="dxa"/>
            <w:tcBorders>
              <w:top w:val="single" w:sz="4" w:space="0" w:color="auto"/>
              <w:left w:val="nil"/>
              <w:bottom w:val="single" w:sz="4" w:space="0" w:color="auto"/>
              <w:right w:val="single" w:sz="4" w:space="0" w:color="auto"/>
            </w:tcBorders>
            <w:vAlign w:val="center"/>
          </w:tcPr>
          <w:p w:rsidR="00564D55" w:rsidRPr="006E28E3" w:rsidRDefault="00564D55" w:rsidP="0052233A">
            <w:pPr>
              <w:spacing w:line="300" w:lineRule="exact"/>
              <w:rPr>
                <w:rFonts w:eastAsia="方正仿宋_GBK"/>
                <w:color w:val="C00000"/>
                <w:kern w:val="0"/>
                <w:sz w:val="24"/>
              </w:rPr>
            </w:pPr>
            <w:r w:rsidRPr="006E28E3">
              <w:rPr>
                <w:rFonts w:eastAsia="黑体" w:hint="eastAsia"/>
                <w:kern w:val="0"/>
                <w:sz w:val="24"/>
              </w:rPr>
              <w:t>朱东风</w:t>
            </w:r>
            <w:r w:rsidRPr="006E28E3">
              <w:rPr>
                <w:rFonts w:eastAsia="方正仿宋_GBK" w:hint="eastAsia"/>
                <w:kern w:val="1"/>
                <w:sz w:val="24"/>
              </w:rPr>
              <w:t>：</w:t>
            </w:r>
            <w:r w:rsidRPr="006E28E3">
              <w:rPr>
                <w:rFonts w:hint="eastAsia"/>
                <w:kern w:val="0"/>
                <w:sz w:val="24"/>
              </w:rPr>
              <w:t>江苏省住建厅城市发展研究所所长。</w:t>
            </w:r>
          </w:p>
        </w:tc>
      </w:tr>
      <w:tr w:rsidR="00564D55" w:rsidRPr="006E28E3" w:rsidTr="0052233A">
        <w:trPr>
          <w:trHeight w:val="989"/>
        </w:trPr>
        <w:tc>
          <w:tcPr>
            <w:tcW w:w="567" w:type="dxa"/>
            <w:tcBorders>
              <w:top w:val="single" w:sz="4" w:space="0" w:color="auto"/>
              <w:left w:val="single" w:sz="4" w:space="0" w:color="auto"/>
              <w:bottom w:val="single" w:sz="4" w:space="0" w:color="auto"/>
              <w:right w:val="single" w:sz="4" w:space="0" w:color="auto"/>
            </w:tcBorders>
            <w:vAlign w:val="center"/>
          </w:tcPr>
          <w:p w:rsidR="00564D55" w:rsidRPr="006E28E3" w:rsidRDefault="00564D55" w:rsidP="0052233A">
            <w:pPr>
              <w:snapToGrid w:val="0"/>
              <w:spacing w:line="280" w:lineRule="exact"/>
              <w:jc w:val="center"/>
              <w:rPr>
                <w:rFonts w:eastAsia="方正仿宋_GBK"/>
                <w:kern w:val="0"/>
                <w:sz w:val="24"/>
              </w:rPr>
            </w:pPr>
            <w:r w:rsidRPr="006E28E3">
              <w:rPr>
                <w:rFonts w:eastAsia="方正仿宋_GBK"/>
                <w:kern w:val="0"/>
                <w:sz w:val="24"/>
              </w:rPr>
              <w:t>8</w:t>
            </w:r>
          </w:p>
        </w:tc>
        <w:tc>
          <w:tcPr>
            <w:tcW w:w="2445" w:type="dxa"/>
            <w:tcBorders>
              <w:top w:val="single" w:sz="4" w:space="0" w:color="auto"/>
              <w:left w:val="single" w:sz="4" w:space="0" w:color="auto"/>
              <w:bottom w:val="single" w:sz="4" w:space="0" w:color="auto"/>
              <w:right w:val="single" w:sz="4" w:space="0" w:color="auto"/>
            </w:tcBorders>
            <w:vAlign w:val="center"/>
          </w:tcPr>
          <w:p w:rsidR="00564D55" w:rsidRPr="006E28E3" w:rsidRDefault="00564D55" w:rsidP="0052233A">
            <w:pPr>
              <w:widowControl/>
              <w:snapToGrid w:val="0"/>
              <w:spacing w:line="300" w:lineRule="exact"/>
              <w:rPr>
                <w:kern w:val="0"/>
                <w:sz w:val="24"/>
              </w:rPr>
            </w:pPr>
            <w:r w:rsidRPr="006E28E3">
              <w:rPr>
                <w:rFonts w:hint="eastAsia"/>
                <w:kern w:val="0"/>
                <w:sz w:val="24"/>
              </w:rPr>
              <w:t>现场教学：南京市博物院</w:t>
            </w:r>
          </w:p>
        </w:tc>
        <w:tc>
          <w:tcPr>
            <w:tcW w:w="4059" w:type="dxa"/>
            <w:tcBorders>
              <w:top w:val="single" w:sz="4" w:space="0" w:color="auto"/>
              <w:left w:val="nil"/>
              <w:bottom w:val="single" w:sz="4" w:space="0" w:color="auto"/>
              <w:right w:val="single" w:sz="4" w:space="0" w:color="auto"/>
            </w:tcBorders>
            <w:vAlign w:val="center"/>
          </w:tcPr>
          <w:p w:rsidR="00564D55" w:rsidRPr="006E28E3" w:rsidRDefault="00564D55" w:rsidP="0052233A">
            <w:pPr>
              <w:spacing w:line="300" w:lineRule="exact"/>
              <w:rPr>
                <w:kern w:val="0"/>
                <w:sz w:val="24"/>
              </w:rPr>
            </w:pPr>
            <w:r w:rsidRPr="006E28E3">
              <w:rPr>
                <w:rFonts w:hint="eastAsia"/>
                <w:kern w:val="0"/>
                <w:sz w:val="24"/>
              </w:rPr>
              <w:t>了解江苏南京古代城市文化发展史，体验古代文明及不同时期的社会风情，体会中华传统文化精髓。</w:t>
            </w:r>
          </w:p>
        </w:tc>
        <w:tc>
          <w:tcPr>
            <w:tcW w:w="2849" w:type="dxa"/>
            <w:tcBorders>
              <w:top w:val="single" w:sz="4" w:space="0" w:color="auto"/>
              <w:left w:val="nil"/>
              <w:bottom w:val="single" w:sz="4" w:space="0" w:color="auto"/>
              <w:right w:val="single" w:sz="4" w:space="0" w:color="auto"/>
            </w:tcBorders>
          </w:tcPr>
          <w:p w:rsidR="00564D55" w:rsidRPr="006E28E3" w:rsidRDefault="00564D55" w:rsidP="0052233A">
            <w:pPr>
              <w:snapToGrid w:val="0"/>
              <w:spacing w:line="300" w:lineRule="exact"/>
              <w:rPr>
                <w:rFonts w:eastAsia="方正仿宋_GBK"/>
                <w:kern w:val="0"/>
                <w:sz w:val="24"/>
              </w:rPr>
            </w:pPr>
            <w:r w:rsidRPr="006E28E3">
              <w:rPr>
                <w:rFonts w:eastAsia="黑体" w:hint="eastAsia"/>
                <w:kern w:val="0"/>
                <w:sz w:val="24"/>
              </w:rPr>
              <w:t>万</w:t>
            </w:r>
            <w:r>
              <w:rPr>
                <w:rFonts w:eastAsia="黑体"/>
                <w:kern w:val="0"/>
                <w:sz w:val="24"/>
              </w:rPr>
              <w:t xml:space="preserve">  </w:t>
            </w:r>
            <w:r w:rsidRPr="006E28E3">
              <w:rPr>
                <w:rFonts w:eastAsia="黑体" w:hint="eastAsia"/>
                <w:kern w:val="0"/>
                <w:sz w:val="24"/>
              </w:rPr>
              <w:t>俐</w:t>
            </w:r>
            <w:r w:rsidRPr="006E28E3">
              <w:rPr>
                <w:rFonts w:eastAsia="方正仿宋_GBK" w:hint="eastAsia"/>
                <w:kern w:val="0"/>
                <w:sz w:val="24"/>
              </w:rPr>
              <w:t>：</w:t>
            </w:r>
            <w:r w:rsidRPr="006E28E3">
              <w:rPr>
                <w:rFonts w:hint="eastAsia"/>
                <w:kern w:val="0"/>
                <w:sz w:val="24"/>
              </w:rPr>
              <w:t>江苏省文物保护研究所所长、二级研究员。</w:t>
            </w:r>
          </w:p>
        </w:tc>
      </w:tr>
    </w:tbl>
    <w:p w:rsidR="00564D55" w:rsidRPr="005B0BA9" w:rsidRDefault="00564D55" w:rsidP="00564D55">
      <w:pPr>
        <w:snapToGrid w:val="0"/>
        <w:spacing w:line="400" w:lineRule="exact"/>
        <w:rPr>
          <w:sz w:val="24"/>
        </w:rPr>
      </w:pPr>
      <w:r w:rsidRPr="006E28E3">
        <w:rPr>
          <w:rFonts w:eastAsia="黑体" w:hint="eastAsia"/>
          <w:sz w:val="24"/>
        </w:rPr>
        <w:t>开</w:t>
      </w:r>
      <w:r w:rsidRPr="005B0BA9">
        <w:rPr>
          <w:rFonts w:eastAsia="黑体" w:hint="eastAsia"/>
          <w:sz w:val="24"/>
        </w:rPr>
        <w:t>班人数</w:t>
      </w:r>
      <w:r w:rsidRPr="005B0BA9">
        <w:rPr>
          <w:rFonts w:hint="eastAsia"/>
          <w:sz w:val="24"/>
        </w:rPr>
        <w:t>：</w:t>
      </w:r>
      <w:r w:rsidRPr="005B0BA9">
        <w:rPr>
          <w:kern w:val="0"/>
          <w:sz w:val="24"/>
        </w:rPr>
        <w:t>80</w:t>
      </w:r>
      <w:r w:rsidRPr="005B0BA9">
        <w:rPr>
          <w:rFonts w:hint="eastAsia"/>
          <w:kern w:val="0"/>
          <w:sz w:val="24"/>
        </w:rPr>
        <w:t>人至</w:t>
      </w:r>
      <w:r w:rsidRPr="005B0BA9">
        <w:rPr>
          <w:kern w:val="0"/>
          <w:sz w:val="24"/>
        </w:rPr>
        <w:t>1</w:t>
      </w:r>
      <w:r w:rsidR="00796165">
        <w:rPr>
          <w:rFonts w:hint="eastAsia"/>
          <w:kern w:val="0"/>
          <w:sz w:val="24"/>
        </w:rPr>
        <w:t>3</w:t>
      </w:r>
      <w:r w:rsidRPr="005B0BA9">
        <w:rPr>
          <w:kern w:val="0"/>
          <w:sz w:val="24"/>
        </w:rPr>
        <w:t>0</w:t>
      </w:r>
      <w:r w:rsidRPr="005B0BA9">
        <w:rPr>
          <w:rFonts w:hint="eastAsia"/>
          <w:kern w:val="0"/>
          <w:sz w:val="24"/>
        </w:rPr>
        <w:t>人</w:t>
      </w:r>
      <w:r w:rsidRPr="005B0BA9">
        <w:rPr>
          <w:sz w:val="24"/>
        </w:rPr>
        <w:t xml:space="preserve">        </w:t>
      </w:r>
    </w:p>
    <w:p w:rsidR="00564D55" w:rsidRPr="005B0BA9" w:rsidRDefault="00564D55" w:rsidP="00564D55">
      <w:pPr>
        <w:snapToGrid w:val="0"/>
        <w:spacing w:line="400" w:lineRule="exact"/>
        <w:rPr>
          <w:sz w:val="24"/>
        </w:rPr>
      </w:pPr>
      <w:r w:rsidRPr="005B0BA9">
        <w:rPr>
          <w:rFonts w:eastAsia="黑体" w:hint="eastAsia"/>
          <w:sz w:val="24"/>
        </w:rPr>
        <w:t>缴费方式</w:t>
      </w:r>
      <w:r w:rsidRPr="005B0BA9">
        <w:rPr>
          <w:rFonts w:hint="eastAsia"/>
          <w:sz w:val="24"/>
        </w:rPr>
        <w:t>：</w:t>
      </w:r>
      <w:r w:rsidRPr="005B0BA9">
        <w:rPr>
          <w:sz w:val="24"/>
        </w:rPr>
        <w:t>1.</w:t>
      </w:r>
      <w:r w:rsidRPr="005B0BA9">
        <w:rPr>
          <w:rFonts w:hint="eastAsia"/>
          <w:kern w:val="0"/>
          <w:sz w:val="24"/>
        </w:rPr>
        <w:t>现场刷卡（时间：</w:t>
      </w:r>
      <w:r w:rsidR="00C53E1A">
        <w:rPr>
          <w:rFonts w:hint="eastAsia"/>
          <w:kern w:val="0"/>
          <w:sz w:val="24"/>
        </w:rPr>
        <w:t>5</w:t>
      </w:r>
      <w:r w:rsidRPr="005B0BA9">
        <w:rPr>
          <w:rFonts w:hint="eastAsia"/>
          <w:kern w:val="0"/>
          <w:sz w:val="24"/>
        </w:rPr>
        <w:t>月</w:t>
      </w:r>
      <w:r w:rsidR="00C53E1A">
        <w:rPr>
          <w:rFonts w:hint="eastAsia"/>
          <w:kern w:val="0"/>
          <w:sz w:val="24"/>
        </w:rPr>
        <w:t>22</w:t>
      </w:r>
      <w:r w:rsidRPr="005B0BA9">
        <w:rPr>
          <w:rFonts w:hint="eastAsia"/>
          <w:kern w:val="0"/>
          <w:sz w:val="24"/>
        </w:rPr>
        <w:t>日上午</w:t>
      </w:r>
      <w:r w:rsidR="008152BB">
        <w:rPr>
          <w:kern w:val="0"/>
          <w:sz w:val="24"/>
        </w:rPr>
        <w:t xml:space="preserve"> 8:</w:t>
      </w:r>
      <w:r w:rsidR="008152BB">
        <w:rPr>
          <w:rFonts w:hint="eastAsia"/>
          <w:kern w:val="0"/>
          <w:sz w:val="24"/>
        </w:rPr>
        <w:t>0</w:t>
      </w:r>
      <w:r w:rsidRPr="005B0BA9">
        <w:rPr>
          <w:kern w:val="0"/>
          <w:sz w:val="24"/>
        </w:rPr>
        <w:t>0</w:t>
      </w:r>
      <w:r w:rsidRPr="005B0BA9">
        <w:rPr>
          <w:rFonts w:hint="eastAsia"/>
          <w:kern w:val="0"/>
          <w:sz w:val="24"/>
        </w:rPr>
        <w:t>至下午</w:t>
      </w:r>
      <w:r w:rsidRPr="005B0BA9">
        <w:rPr>
          <w:kern w:val="0"/>
          <w:sz w:val="24"/>
        </w:rPr>
        <w:t>15:00</w:t>
      </w:r>
      <w:r w:rsidRPr="005B0BA9">
        <w:rPr>
          <w:rFonts w:hint="eastAsia"/>
          <w:kern w:val="0"/>
          <w:sz w:val="24"/>
        </w:rPr>
        <w:t>）</w:t>
      </w:r>
    </w:p>
    <w:p w:rsidR="00564D55" w:rsidRPr="005B0BA9" w:rsidRDefault="00564D55" w:rsidP="00564D55">
      <w:pPr>
        <w:snapToGrid w:val="0"/>
        <w:spacing w:line="400" w:lineRule="exact"/>
        <w:ind w:left="2239" w:hangingChars="1050" w:hanging="2239"/>
        <w:rPr>
          <w:kern w:val="0"/>
          <w:sz w:val="24"/>
        </w:rPr>
      </w:pPr>
      <w:r w:rsidRPr="005B0BA9">
        <w:rPr>
          <w:kern w:val="0"/>
          <w:sz w:val="24"/>
        </w:rPr>
        <w:t xml:space="preserve">          2.</w:t>
      </w:r>
      <w:r w:rsidRPr="005B0BA9">
        <w:rPr>
          <w:rFonts w:hint="eastAsia"/>
          <w:kern w:val="0"/>
          <w:sz w:val="24"/>
        </w:rPr>
        <w:t>汇款缴费：收款单位</w:t>
      </w:r>
      <w:r w:rsidRPr="005B0BA9">
        <w:rPr>
          <w:kern w:val="0"/>
          <w:sz w:val="24"/>
        </w:rPr>
        <w:t xml:space="preserve"> </w:t>
      </w:r>
      <w:r w:rsidRPr="005B0BA9">
        <w:rPr>
          <w:rFonts w:hint="eastAsia"/>
          <w:kern w:val="0"/>
          <w:sz w:val="24"/>
        </w:rPr>
        <w:t>东南大学</w:t>
      </w:r>
      <w:r w:rsidRPr="005B0BA9">
        <w:rPr>
          <w:kern w:val="0"/>
          <w:sz w:val="24"/>
        </w:rPr>
        <w:t xml:space="preserve"> </w:t>
      </w:r>
      <w:r w:rsidRPr="005B0BA9">
        <w:rPr>
          <w:rFonts w:hint="eastAsia"/>
          <w:kern w:val="0"/>
          <w:sz w:val="24"/>
        </w:rPr>
        <w:t>收款账号</w:t>
      </w:r>
      <w:r w:rsidRPr="005B0BA9">
        <w:rPr>
          <w:kern w:val="0"/>
          <w:sz w:val="24"/>
        </w:rPr>
        <w:t>32001594138059123456</w:t>
      </w:r>
    </w:p>
    <w:p w:rsidR="00564D55" w:rsidRPr="005B0BA9" w:rsidRDefault="00564D55" w:rsidP="00564D55">
      <w:pPr>
        <w:snapToGrid w:val="0"/>
        <w:spacing w:line="400" w:lineRule="exact"/>
        <w:ind w:firstLineChars="1050" w:firstLine="2239"/>
        <w:rPr>
          <w:b/>
          <w:kern w:val="0"/>
          <w:sz w:val="24"/>
        </w:rPr>
      </w:pPr>
      <w:r w:rsidRPr="005B0BA9">
        <w:rPr>
          <w:rFonts w:hint="eastAsia"/>
          <w:kern w:val="0"/>
          <w:sz w:val="24"/>
        </w:rPr>
        <w:t>收款银行</w:t>
      </w:r>
      <w:r w:rsidRPr="005B0BA9">
        <w:rPr>
          <w:kern w:val="0"/>
          <w:sz w:val="24"/>
        </w:rPr>
        <w:t xml:space="preserve"> </w:t>
      </w:r>
      <w:r w:rsidRPr="005B0BA9">
        <w:rPr>
          <w:rFonts w:hint="eastAsia"/>
          <w:kern w:val="0"/>
          <w:sz w:val="24"/>
        </w:rPr>
        <w:t>建行南京四牌楼支行</w:t>
      </w:r>
      <w:r w:rsidRPr="005B0BA9">
        <w:rPr>
          <w:kern w:val="0"/>
          <w:sz w:val="24"/>
        </w:rPr>
        <w:t xml:space="preserve"> </w:t>
      </w:r>
      <w:r w:rsidRPr="005B0BA9">
        <w:rPr>
          <w:rFonts w:hint="eastAsia"/>
          <w:b/>
          <w:kern w:val="0"/>
          <w:sz w:val="24"/>
        </w:rPr>
        <w:t>备注</w:t>
      </w:r>
      <w:r w:rsidRPr="005B0BA9">
        <w:rPr>
          <w:b/>
          <w:kern w:val="0"/>
          <w:sz w:val="24"/>
        </w:rPr>
        <w:t>:</w:t>
      </w:r>
      <w:r w:rsidRPr="005B0BA9">
        <w:rPr>
          <w:rFonts w:hint="eastAsia"/>
          <w:kern w:val="0"/>
          <w:sz w:val="24"/>
        </w:rPr>
        <w:t>南京市干部培训班</w:t>
      </w:r>
    </w:p>
    <w:p w:rsidR="00564D55" w:rsidRPr="005B0BA9" w:rsidRDefault="00564D55" w:rsidP="00564D55">
      <w:pPr>
        <w:snapToGrid w:val="0"/>
        <w:spacing w:line="400" w:lineRule="exact"/>
        <w:rPr>
          <w:kern w:val="0"/>
          <w:sz w:val="24"/>
        </w:rPr>
      </w:pPr>
      <w:r w:rsidRPr="005B0BA9">
        <w:rPr>
          <w:kern w:val="0"/>
          <w:sz w:val="24"/>
        </w:rPr>
        <w:t xml:space="preserve">          3.</w:t>
      </w:r>
      <w:r w:rsidRPr="005B0BA9">
        <w:rPr>
          <w:rFonts w:hint="eastAsia"/>
          <w:kern w:val="0"/>
          <w:sz w:val="24"/>
        </w:rPr>
        <w:t>汇款时间：请在开班前</w:t>
      </w:r>
      <w:r w:rsidR="003520E6">
        <w:rPr>
          <w:rFonts w:hint="eastAsia"/>
          <w:kern w:val="0"/>
          <w:sz w:val="24"/>
        </w:rPr>
        <w:t>十</w:t>
      </w:r>
      <w:r w:rsidRPr="005B0BA9">
        <w:rPr>
          <w:rFonts w:hint="eastAsia"/>
          <w:kern w:val="0"/>
          <w:sz w:val="24"/>
        </w:rPr>
        <w:t>个工作日汇出，以便开班期间拿到票据。</w:t>
      </w:r>
    </w:p>
    <w:p w:rsidR="00564D55" w:rsidRPr="005B0BA9" w:rsidRDefault="00564D55" w:rsidP="00564D55">
      <w:pPr>
        <w:snapToGrid w:val="0"/>
        <w:spacing w:line="400" w:lineRule="exact"/>
        <w:rPr>
          <w:kern w:val="0"/>
          <w:sz w:val="24"/>
        </w:rPr>
      </w:pPr>
      <w:r w:rsidRPr="005B0BA9">
        <w:rPr>
          <w:rFonts w:eastAsia="黑体" w:hint="eastAsia"/>
          <w:sz w:val="24"/>
        </w:rPr>
        <w:t>联</w:t>
      </w:r>
      <w:r w:rsidRPr="005B0BA9">
        <w:rPr>
          <w:rFonts w:eastAsia="黑体"/>
          <w:sz w:val="24"/>
        </w:rPr>
        <w:t xml:space="preserve"> </w:t>
      </w:r>
      <w:r w:rsidRPr="005B0BA9">
        <w:rPr>
          <w:rFonts w:eastAsia="黑体" w:hint="eastAsia"/>
          <w:sz w:val="24"/>
        </w:rPr>
        <w:t>系</w:t>
      </w:r>
      <w:r w:rsidRPr="005B0BA9">
        <w:rPr>
          <w:rFonts w:eastAsia="黑体"/>
          <w:sz w:val="24"/>
        </w:rPr>
        <w:t xml:space="preserve"> </w:t>
      </w:r>
      <w:r w:rsidRPr="005B0BA9">
        <w:rPr>
          <w:rFonts w:eastAsia="黑体" w:hint="eastAsia"/>
          <w:sz w:val="24"/>
        </w:rPr>
        <w:t>人</w:t>
      </w:r>
      <w:r w:rsidRPr="005B0BA9">
        <w:rPr>
          <w:rFonts w:hint="eastAsia"/>
          <w:kern w:val="0"/>
          <w:sz w:val="24"/>
        </w:rPr>
        <w:t>：王月华</w:t>
      </w:r>
      <w:r w:rsidRPr="005B0BA9">
        <w:rPr>
          <w:kern w:val="0"/>
          <w:sz w:val="24"/>
        </w:rPr>
        <w:t xml:space="preserve"> 025-83795503</w:t>
      </w:r>
      <w:r>
        <w:rPr>
          <w:kern w:val="0"/>
          <w:sz w:val="24"/>
        </w:rPr>
        <w:t xml:space="preserve"> 13770831501</w:t>
      </w:r>
      <w:r w:rsidRPr="005B0BA9">
        <w:rPr>
          <w:kern w:val="0"/>
          <w:sz w:val="24"/>
        </w:rPr>
        <w:t xml:space="preserve">    </w:t>
      </w:r>
      <w:r w:rsidRPr="005B0BA9">
        <w:rPr>
          <w:rFonts w:hint="eastAsia"/>
          <w:kern w:val="0"/>
          <w:sz w:val="24"/>
        </w:rPr>
        <w:t>姜飞月</w:t>
      </w:r>
      <w:r w:rsidRPr="005B0BA9">
        <w:rPr>
          <w:kern w:val="0"/>
          <w:sz w:val="24"/>
        </w:rPr>
        <w:t xml:space="preserve">025- 83791754  </w:t>
      </w:r>
      <w:r>
        <w:rPr>
          <w:kern w:val="0"/>
          <w:sz w:val="24"/>
        </w:rPr>
        <w:t>13851940317</w:t>
      </w:r>
    </w:p>
    <w:p w:rsidR="00564D55" w:rsidRPr="005B0BA9" w:rsidRDefault="00564D55" w:rsidP="00564D55">
      <w:pPr>
        <w:snapToGrid w:val="0"/>
        <w:spacing w:line="400" w:lineRule="exact"/>
        <w:rPr>
          <w:rFonts w:eastAsia="华文中宋"/>
          <w:sz w:val="24"/>
        </w:rPr>
      </w:pPr>
      <w:r w:rsidRPr="005B0BA9">
        <w:rPr>
          <w:rFonts w:eastAsia="黑体" w:hint="eastAsia"/>
          <w:sz w:val="24"/>
        </w:rPr>
        <w:t>地</w:t>
      </w:r>
      <w:r w:rsidRPr="005B0BA9">
        <w:rPr>
          <w:rFonts w:eastAsia="黑体"/>
          <w:sz w:val="24"/>
        </w:rPr>
        <w:t xml:space="preserve">    </w:t>
      </w:r>
      <w:r w:rsidRPr="005B0BA9">
        <w:rPr>
          <w:rFonts w:eastAsia="黑体" w:hint="eastAsia"/>
          <w:sz w:val="24"/>
        </w:rPr>
        <w:t>址</w:t>
      </w:r>
      <w:r w:rsidRPr="005B0BA9">
        <w:rPr>
          <w:rFonts w:hint="eastAsia"/>
          <w:kern w:val="0"/>
          <w:sz w:val="24"/>
        </w:rPr>
        <w:t>：玄武区进香河路</w:t>
      </w:r>
      <w:r w:rsidRPr="005B0BA9">
        <w:rPr>
          <w:kern w:val="0"/>
          <w:sz w:val="24"/>
        </w:rPr>
        <w:t>35</w:t>
      </w:r>
      <w:r w:rsidRPr="005B0BA9">
        <w:rPr>
          <w:rFonts w:hint="eastAsia"/>
          <w:kern w:val="0"/>
          <w:sz w:val="24"/>
        </w:rPr>
        <w:t>号东南大学继续教育学院</w:t>
      </w:r>
    </w:p>
    <w:p w:rsidR="005441E3" w:rsidRDefault="005441E3" w:rsidP="005441E3">
      <w:pPr>
        <w:tabs>
          <w:tab w:val="left" w:pos="2930"/>
        </w:tabs>
        <w:snapToGrid w:val="0"/>
        <w:spacing w:line="420" w:lineRule="exact"/>
        <w:jc w:val="center"/>
        <w:rPr>
          <w:rFonts w:eastAsia="黑体"/>
          <w:sz w:val="44"/>
          <w:szCs w:val="44"/>
        </w:rPr>
      </w:pPr>
      <w:r>
        <w:rPr>
          <w:rFonts w:eastAsia="黑体" w:hint="eastAsia"/>
          <w:sz w:val="44"/>
          <w:szCs w:val="44"/>
        </w:rPr>
        <w:lastRenderedPageBreak/>
        <w:t>南京林业大学</w:t>
      </w:r>
    </w:p>
    <w:tbl>
      <w:tblPr>
        <w:tblW w:w="10128" w:type="dxa"/>
        <w:jc w:val="center"/>
        <w:tblLayout w:type="fixed"/>
        <w:tblLook w:val="00A0"/>
      </w:tblPr>
      <w:tblGrid>
        <w:gridCol w:w="725"/>
        <w:gridCol w:w="3206"/>
        <w:gridCol w:w="3827"/>
        <w:gridCol w:w="2370"/>
      </w:tblGrid>
      <w:tr w:rsidR="005441E3" w:rsidTr="0052233A">
        <w:trPr>
          <w:trHeight w:val="557"/>
          <w:jc w:val="center"/>
        </w:trPr>
        <w:tc>
          <w:tcPr>
            <w:tcW w:w="10128" w:type="dxa"/>
            <w:gridSpan w:val="4"/>
          </w:tcPr>
          <w:p w:rsidR="005441E3" w:rsidRDefault="005441E3" w:rsidP="0052233A">
            <w:pPr>
              <w:snapToGrid w:val="0"/>
              <w:spacing w:line="600" w:lineRule="exact"/>
              <w:jc w:val="left"/>
              <w:rPr>
                <w:rFonts w:eastAsia="黑体"/>
                <w:sz w:val="28"/>
                <w:szCs w:val="28"/>
              </w:rPr>
            </w:pPr>
            <w:r>
              <w:rPr>
                <w:rFonts w:eastAsia="黑体" w:hint="eastAsia"/>
                <w:sz w:val="28"/>
                <w:szCs w:val="28"/>
              </w:rPr>
              <w:t>专题名称：</w:t>
            </w:r>
            <w:r w:rsidRPr="00EB5142">
              <w:rPr>
                <w:rFonts w:hint="eastAsia"/>
                <w:sz w:val="28"/>
                <w:szCs w:val="28"/>
              </w:rPr>
              <w:t>全域旅游与城市文化提升</w:t>
            </w:r>
          </w:p>
        </w:tc>
      </w:tr>
      <w:tr w:rsidR="005441E3" w:rsidTr="0052233A">
        <w:trPr>
          <w:trHeight w:val="557"/>
          <w:jc w:val="center"/>
        </w:trPr>
        <w:tc>
          <w:tcPr>
            <w:tcW w:w="10128" w:type="dxa"/>
            <w:gridSpan w:val="4"/>
            <w:tcBorders>
              <w:bottom w:val="single" w:sz="4" w:space="0" w:color="auto"/>
            </w:tcBorders>
          </w:tcPr>
          <w:p w:rsidR="005441E3" w:rsidRDefault="005441E3" w:rsidP="0052233A">
            <w:pPr>
              <w:spacing w:line="600" w:lineRule="exact"/>
              <w:rPr>
                <w:rFonts w:eastAsia="黑体"/>
                <w:sz w:val="28"/>
                <w:szCs w:val="28"/>
              </w:rPr>
            </w:pPr>
            <w:r>
              <w:rPr>
                <w:rFonts w:eastAsia="黑体" w:hint="eastAsia"/>
                <w:sz w:val="28"/>
                <w:szCs w:val="28"/>
              </w:rPr>
              <w:t>培训时间：</w:t>
            </w:r>
            <w:r>
              <w:rPr>
                <w:rFonts w:eastAsia="黑体" w:hint="eastAsia"/>
                <w:sz w:val="28"/>
                <w:szCs w:val="28"/>
              </w:rPr>
              <w:t>5</w:t>
            </w:r>
            <w:r>
              <w:rPr>
                <w:rFonts w:hint="eastAsia"/>
                <w:sz w:val="28"/>
                <w:szCs w:val="28"/>
              </w:rPr>
              <w:t>月</w:t>
            </w:r>
            <w:r>
              <w:rPr>
                <w:rFonts w:hint="eastAsia"/>
                <w:sz w:val="28"/>
                <w:szCs w:val="28"/>
              </w:rPr>
              <w:t>22</w:t>
            </w:r>
            <w:r>
              <w:rPr>
                <w:rFonts w:hint="eastAsia"/>
                <w:sz w:val="28"/>
                <w:szCs w:val="28"/>
              </w:rPr>
              <w:t>日（星期三）</w:t>
            </w:r>
            <w:r>
              <w:rPr>
                <w:sz w:val="28"/>
                <w:szCs w:val="28"/>
              </w:rPr>
              <w:t>——</w:t>
            </w:r>
            <w:r>
              <w:rPr>
                <w:rFonts w:hint="eastAsia"/>
                <w:sz w:val="28"/>
                <w:szCs w:val="28"/>
              </w:rPr>
              <w:t>5</w:t>
            </w:r>
            <w:r>
              <w:rPr>
                <w:rFonts w:hint="eastAsia"/>
                <w:sz w:val="28"/>
                <w:szCs w:val="28"/>
              </w:rPr>
              <w:t>月</w:t>
            </w:r>
            <w:r>
              <w:rPr>
                <w:rFonts w:hint="eastAsia"/>
                <w:sz w:val="28"/>
                <w:szCs w:val="28"/>
              </w:rPr>
              <w:t>25</w:t>
            </w:r>
            <w:r>
              <w:rPr>
                <w:rFonts w:hint="eastAsia"/>
                <w:sz w:val="28"/>
                <w:szCs w:val="28"/>
              </w:rPr>
              <w:t>日（星期六）</w:t>
            </w:r>
          </w:p>
        </w:tc>
      </w:tr>
      <w:tr w:rsidR="005441E3" w:rsidTr="0052233A">
        <w:trPr>
          <w:trHeight w:val="500"/>
          <w:jc w:val="center"/>
        </w:trPr>
        <w:tc>
          <w:tcPr>
            <w:tcW w:w="725" w:type="dxa"/>
            <w:tcBorders>
              <w:top w:val="single" w:sz="4" w:space="0" w:color="auto"/>
              <w:left w:val="single" w:sz="4" w:space="0" w:color="auto"/>
              <w:bottom w:val="single" w:sz="4" w:space="0" w:color="auto"/>
              <w:right w:val="single" w:sz="4" w:space="0" w:color="auto"/>
            </w:tcBorders>
            <w:vAlign w:val="center"/>
          </w:tcPr>
          <w:p w:rsidR="005441E3" w:rsidRDefault="005441E3" w:rsidP="0052233A">
            <w:pPr>
              <w:widowControl/>
              <w:spacing w:line="280" w:lineRule="exact"/>
              <w:jc w:val="center"/>
              <w:rPr>
                <w:rFonts w:eastAsia="黑体"/>
                <w:kern w:val="0"/>
                <w:sz w:val="24"/>
              </w:rPr>
            </w:pPr>
            <w:r>
              <w:rPr>
                <w:rFonts w:eastAsia="黑体" w:hint="eastAsia"/>
                <w:kern w:val="0"/>
                <w:sz w:val="24"/>
              </w:rPr>
              <w:t>序号</w:t>
            </w:r>
          </w:p>
        </w:tc>
        <w:tc>
          <w:tcPr>
            <w:tcW w:w="3206" w:type="dxa"/>
            <w:tcBorders>
              <w:top w:val="single" w:sz="4" w:space="0" w:color="auto"/>
              <w:left w:val="single" w:sz="4" w:space="0" w:color="auto"/>
              <w:bottom w:val="single" w:sz="4" w:space="0" w:color="auto"/>
              <w:right w:val="single" w:sz="4" w:space="0" w:color="auto"/>
            </w:tcBorders>
            <w:vAlign w:val="center"/>
          </w:tcPr>
          <w:p w:rsidR="005441E3" w:rsidRDefault="005441E3" w:rsidP="0052233A">
            <w:pPr>
              <w:widowControl/>
              <w:spacing w:line="280" w:lineRule="exact"/>
              <w:jc w:val="center"/>
              <w:rPr>
                <w:rFonts w:eastAsia="黑体"/>
                <w:kern w:val="0"/>
                <w:sz w:val="24"/>
              </w:rPr>
            </w:pPr>
            <w:r>
              <w:rPr>
                <w:rFonts w:eastAsia="黑体" w:hint="eastAsia"/>
                <w:kern w:val="0"/>
                <w:sz w:val="24"/>
              </w:rPr>
              <w:t>课程名称</w:t>
            </w:r>
          </w:p>
        </w:tc>
        <w:tc>
          <w:tcPr>
            <w:tcW w:w="3827" w:type="dxa"/>
            <w:tcBorders>
              <w:top w:val="single" w:sz="4" w:space="0" w:color="auto"/>
              <w:left w:val="nil"/>
              <w:bottom w:val="single" w:sz="4" w:space="0" w:color="auto"/>
              <w:right w:val="single" w:sz="4" w:space="0" w:color="auto"/>
            </w:tcBorders>
            <w:vAlign w:val="center"/>
          </w:tcPr>
          <w:p w:rsidR="005441E3" w:rsidRDefault="005441E3" w:rsidP="0052233A">
            <w:pPr>
              <w:spacing w:line="280" w:lineRule="exact"/>
              <w:jc w:val="center"/>
              <w:rPr>
                <w:rFonts w:eastAsia="黑体"/>
                <w:kern w:val="0"/>
                <w:sz w:val="24"/>
              </w:rPr>
            </w:pPr>
            <w:r>
              <w:rPr>
                <w:rFonts w:eastAsia="黑体" w:hint="eastAsia"/>
                <w:kern w:val="0"/>
                <w:sz w:val="24"/>
              </w:rPr>
              <w:t>课程内容</w:t>
            </w:r>
          </w:p>
        </w:tc>
        <w:tc>
          <w:tcPr>
            <w:tcW w:w="2370" w:type="dxa"/>
            <w:tcBorders>
              <w:top w:val="single" w:sz="4" w:space="0" w:color="auto"/>
              <w:left w:val="nil"/>
              <w:bottom w:val="single" w:sz="4" w:space="0" w:color="auto"/>
              <w:right w:val="single" w:sz="4" w:space="0" w:color="auto"/>
            </w:tcBorders>
            <w:vAlign w:val="center"/>
          </w:tcPr>
          <w:p w:rsidR="005441E3" w:rsidRDefault="005441E3" w:rsidP="0052233A">
            <w:pPr>
              <w:widowControl/>
              <w:spacing w:line="280" w:lineRule="exact"/>
              <w:jc w:val="center"/>
              <w:rPr>
                <w:rFonts w:eastAsia="黑体"/>
                <w:kern w:val="0"/>
                <w:sz w:val="24"/>
              </w:rPr>
            </w:pPr>
            <w:r>
              <w:rPr>
                <w:rFonts w:eastAsia="黑体" w:hint="eastAsia"/>
                <w:kern w:val="0"/>
                <w:sz w:val="24"/>
              </w:rPr>
              <w:t>授课教师</w:t>
            </w:r>
          </w:p>
        </w:tc>
      </w:tr>
      <w:tr w:rsidR="005441E3" w:rsidTr="0052233A">
        <w:trPr>
          <w:trHeight w:val="1002"/>
          <w:jc w:val="center"/>
        </w:trPr>
        <w:tc>
          <w:tcPr>
            <w:tcW w:w="725" w:type="dxa"/>
            <w:tcBorders>
              <w:top w:val="single" w:sz="4" w:space="0" w:color="auto"/>
              <w:left w:val="single" w:sz="4" w:space="0" w:color="auto"/>
              <w:bottom w:val="single" w:sz="4" w:space="0" w:color="auto"/>
              <w:right w:val="single" w:sz="4" w:space="0" w:color="auto"/>
            </w:tcBorders>
            <w:vAlign w:val="center"/>
          </w:tcPr>
          <w:p w:rsidR="005441E3" w:rsidRPr="00D3216F" w:rsidRDefault="005441E3" w:rsidP="0052233A">
            <w:pPr>
              <w:snapToGrid w:val="0"/>
              <w:spacing w:line="280" w:lineRule="exact"/>
              <w:jc w:val="center"/>
              <w:rPr>
                <w:kern w:val="0"/>
                <w:sz w:val="24"/>
              </w:rPr>
            </w:pPr>
            <w:r w:rsidRPr="00D3216F">
              <w:rPr>
                <w:kern w:val="0"/>
                <w:sz w:val="24"/>
              </w:rPr>
              <w:t>1</w:t>
            </w:r>
          </w:p>
        </w:tc>
        <w:tc>
          <w:tcPr>
            <w:tcW w:w="3206" w:type="dxa"/>
            <w:tcBorders>
              <w:top w:val="single" w:sz="4" w:space="0" w:color="auto"/>
              <w:left w:val="single" w:sz="4" w:space="0" w:color="auto"/>
              <w:bottom w:val="single" w:sz="4" w:space="0" w:color="auto"/>
              <w:right w:val="single" w:sz="4" w:space="0" w:color="auto"/>
            </w:tcBorders>
            <w:vAlign w:val="center"/>
          </w:tcPr>
          <w:p w:rsidR="005441E3" w:rsidRPr="00D3216F" w:rsidRDefault="005441E3" w:rsidP="0052233A">
            <w:pPr>
              <w:snapToGrid w:val="0"/>
              <w:spacing w:line="280" w:lineRule="exact"/>
              <w:rPr>
                <w:sz w:val="24"/>
              </w:rPr>
            </w:pPr>
            <w:r w:rsidRPr="00D3216F">
              <w:rPr>
                <w:rFonts w:hint="eastAsia"/>
                <w:kern w:val="0"/>
                <w:sz w:val="24"/>
              </w:rPr>
              <w:t>科学发展全域旅游的关键问题把控</w:t>
            </w:r>
          </w:p>
        </w:tc>
        <w:tc>
          <w:tcPr>
            <w:tcW w:w="3827" w:type="dxa"/>
            <w:tcBorders>
              <w:top w:val="single" w:sz="4" w:space="0" w:color="auto"/>
              <w:left w:val="nil"/>
              <w:bottom w:val="single" w:sz="4" w:space="0" w:color="auto"/>
              <w:right w:val="single" w:sz="4" w:space="0" w:color="auto"/>
            </w:tcBorders>
            <w:vAlign w:val="center"/>
          </w:tcPr>
          <w:p w:rsidR="005441E3" w:rsidRPr="00D3216F" w:rsidRDefault="00767F45" w:rsidP="0052233A">
            <w:pPr>
              <w:snapToGrid w:val="0"/>
              <w:spacing w:line="280" w:lineRule="exact"/>
              <w:rPr>
                <w:sz w:val="24"/>
              </w:rPr>
            </w:pPr>
            <w:r>
              <w:rPr>
                <w:rFonts w:hint="eastAsia"/>
                <w:kern w:val="0"/>
                <w:sz w:val="24"/>
              </w:rPr>
              <w:t>解读全域旅游的发展背景和</w:t>
            </w:r>
            <w:r w:rsidR="005441E3" w:rsidRPr="00D3216F">
              <w:rPr>
                <w:rFonts w:hint="eastAsia"/>
                <w:kern w:val="0"/>
                <w:sz w:val="24"/>
              </w:rPr>
              <w:t>意义，结合案例讲述全域旅游的顶层设计、规划研究、空间布局、公共服务、产业融合、品牌营销等问题。</w:t>
            </w:r>
          </w:p>
        </w:tc>
        <w:tc>
          <w:tcPr>
            <w:tcW w:w="2370" w:type="dxa"/>
            <w:tcBorders>
              <w:top w:val="single" w:sz="4" w:space="0" w:color="auto"/>
              <w:left w:val="nil"/>
              <w:bottom w:val="single" w:sz="4" w:space="0" w:color="auto"/>
              <w:right w:val="single" w:sz="4" w:space="0" w:color="auto"/>
            </w:tcBorders>
            <w:vAlign w:val="center"/>
          </w:tcPr>
          <w:p w:rsidR="005441E3" w:rsidRPr="00D3216F" w:rsidRDefault="005441E3" w:rsidP="0052233A">
            <w:pPr>
              <w:snapToGrid w:val="0"/>
              <w:spacing w:line="280" w:lineRule="exact"/>
              <w:rPr>
                <w:kern w:val="0"/>
                <w:sz w:val="24"/>
              </w:rPr>
            </w:pPr>
            <w:r w:rsidRPr="00D3216F">
              <w:rPr>
                <w:rFonts w:eastAsia="黑体" w:hAnsi="黑体" w:hint="eastAsia"/>
                <w:kern w:val="0"/>
                <w:sz w:val="24"/>
              </w:rPr>
              <w:t>杨淇深：</w:t>
            </w:r>
            <w:r w:rsidRPr="00D3216F">
              <w:rPr>
                <w:rFonts w:hint="eastAsia"/>
                <w:kern w:val="0"/>
                <w:sz w:val="24"/>
              </w:rPr>
              <w:t>南京林业大学人文社会科学学院产业教授。</w:t>
            </w:r>
          </w:p>
        </w:tc>
      </w:tr>
      <w:tr w:rsidR="005441E3" w:rsidTr="0052233A">
        <w:trPr>
          <w:trHeight w:val="1344"/>
          <w:jc w:val="center"/>
        </w:trPr>
        <w:tc>
          <w:tcPr>
            <w:tcW w:w="725" w:type="dxa"/>
            <w:tcBorders>
              <w:top w:val="single" w:sz="4" w:space="0" w:color="auto"/>
              <w:left w:val="single" w:sz="4" w:space="0" w:color="auto"/>
              <w:bottom w:val="single" w:sz="4" w:space="0" w:color="auto"/>
              <w:right w:val="single" w:sz="4" w:space="0" w:color="auto"/>
            </w:tcBorders>
            <w:vAlign w:val="center"/>
          </w:tcPr>
          <w:p w:rsidR="005441E3" w:rsidRPr="00D3216F" w:rsidRDefault="005441E3" w:rsidP="0052233A">
            <w:pPr>
              <w:snapToGrid w:val="0"/>
              <w:spacing w:line="280" w:lineRule="exact"/>
              <w:jc w:val="center"/>
              <w:rPr>
                <w:kern w:val="0"/>
                <w:sz w:val="24"/>
              </w:rPr>
            </w:pPr>
            <w:r w:rsidRPr="00D3216F">
              <w:rPr>
                <w:kern w:val="0"/>
                <w:sz w:val="24"/>
              </w:rPr>
              <w:t>2</w:t>
            </w:r>
          </w:p>
        </w:tc>
        <w:tc>
          <w:tcPr>
            <w:tcW w:w="3206" w:type="dxa"/>
            <w:tcBorders>
              <w:top w:val="single" w:sz="4" w:space="0" w:color="auto"/>
              <w:left w:val="single" w:sz="4" w:space="0" w:color="auto"/>
              <w:bottom w:val="single" w:sz="4" w:space="0" w:color="auto"/>
              <w:right w:val="single" w:sz="4" w:space="0" w:color="auto"/>
            </w:tcBorders>
            <w:vAlign w:val="center"/>
          </w:tcPr>
          <w:p w:rsidR="005441E3" w:rsidRPr="00D3216F" w:rsidRDefault="005441E3" w:rsidP="0052233A">
            <w:pPr>
              <w:snapToGrid w:val="0"/>
              <w:spacing w:line="280" w:lineRule="exact"/>
              <w:rPr>
                <w:sz w:val="24"/>
              </w:rPr>
            </w:pPr>
            <w:r w:rsidRPr="00D3216F">
              <w:rPr>
                <w:rFonts w:hint="eastAsia"/>
                <w:sz w:val="24"/>
              </w:rPr>
              <w:t>城市形象与国际竞争力</w:t>
            </w:r>
          </w:p>
        </w:tc>
        <w:tc>
          <w:tcPr>
            <w:tcW w:w="3827" w:type="dxa"/>
            <w:tcBorders>
              <w:top w:val="single" w:sz="4" w:space="0" w:color="auto"/>
              <w:left w:val="nil"/>
              <w:bottom w:val="single" w:sz="4" w:space="0" w:color="auto"/>
              <w:right w:val="single" w:sz="4" w:space="0" w:color="auto"/>
            </w:tcBorders>
            <w:vAlign w:val="center"/>
          </w:tcPr>
          <w:p w:rsidR="005441E3" w:rsidRPr="00D3216F" w:rsidRDefault="005441E3" w:rsidP="0052233A">
            <w:pPr>
              <w:snapToGrid w:val="0"/>
              <w:spacing w:line="280" w:lineRule="exact"/>
              <w:rPr>
                <w:sz w:val="24"/>
              </w:rPr>
            </w:pPr>
            <w:r w:rsidRPr="00D3216F">
              <w:rPr>
                <w:rFonts w:hint="eastAsia"/>
                <w:sz w:val="24"/>
              </w:rPr>
              <w:t>主要研究南京如何盘活文化旅游资源，打好国际名城牌，提高城市吸引力与竞争力。</w:t>
            </w:r>
          </w:p>
        </w:tc>
        <w:tc>
          <w:tcPr>
            <w:tcW w:w="2370" w:type="dxa"/>
            <w:tcBorders>
              <w:top w:val="single" w:sz="4" w:space="0" w:color="auto"/>
              <w:left w:val="nil"/>
              <w:bottom w:val="single" w:sz="4" w:space="0" w:color="auto"/>
              <w:right w:val="single" w:sz="4" w:space="0" w:color="auto"/>
            </w:tcBorders>
            <w:vAlign w:val="center"/>
          </w:tcPr>
          <w:p w:rsidR="005441E3" w:rsidRPr="00D3216F" w:rsidRDefault="005441E3" w:rsidP="0052233A">
            <w:pPr>
              <w:spacing w:line="280" w:lineRule="exact"/>
              <w:rPr>
                <w:kern w:val="0"/>
                <w:sz w:val="24"/>
              </w:rPr>
            </w:pPr>
            <w:r w:rsidRPr="00D3216F">
              <w:rPr>
                <w:rFonts w:eastAsia="黑体" w:hAnsi="黑体" w:hint="eastAsia"/>
                <w:kern w:val="0"/>
                <w:sz w:val="24"/>
              </w:rPr>
              <w:t>孟祥远：</w:t>
            </w:r>
            <w:r w:rsidRPr="00D3216F">
              <w:rPr>
                <w:rFonts w:hint="eastAsia"/>
                <w:kern w:val="0"/>
                <w:sz w:val="24"/>
              </w:rPr>
              <w:t>南京林业大学人文社会科学学院副教授、博士。</w:t>
            </w:r>
          </w:p>
        </w:tc>
      </w:tr>
      <w:tr w:rsidR="005441E3" w:rsidTr="0052233A">
        <w:trPr>
          <w:trHeight w:val="1021"/>
          <w:jc w:val="center"/>
        </w:trPr>
        <w:tc>
          <w:tcPr>
            <w:tcW w:w="725" w:type="dxa"/>
            <w:tcBorders>
              <w:top w:val="single" w:sz="4" w:space="0" w:color="auto"/>
              <w:left w:val="single" w:sz="4" w:space="0" w:color="auto"/>
              <w:bottom w:val="single" w:sz="4" w:space="0" w:color="auto"/>
              <w:right w:val="single" w:sz="4" w:space="0" w:color="auto"/>
            </w:tcBorders>
            <w:vAlign w:val="center"/>
          </w:tcPr>
          <w:p w:rsidR="005441E3" w:rsidRPr="00D3216F" w:rsidRDefault="005441E3" w:rsidP="0052233A">
            <w:pPr>
              <w:snapToGrid w:val="0"/>
              <w:spacing w:line="280" w:lineRule="exact"/>
              <w:jc w:val="center"/>
              <w:rPr>
                <w:kern w:val="0"/>
                <w:sz w:val="24"/>
              </w:rPr>
            </w:pPr>
            <w:r w:rsidRPr="00D3216F">
              <w:rPr>
                <w:kern w:val="0"/>
                <w:sz w:val="24"/>
              </w:rPr>
              <w:t>3</w:t>
            </w:r>
          </w:p>
        </w:tc>
        <w:tc>
          <w:tcPr>
            <w:tcW w:w="3206" w:type="dxa"/>
            <w:tcBorders>
              <w:top w:val="single" w:sz="4" w:space="0" w:color="auto"/>
              <w:left w:val="single" w:sz="4" w:space="0" w:color="auto"/>
              <w:bottom w:val="single" w:sz="4" w:space="0" w:color="auto"/>
              <w:right w:val="single" w:sz="4" w:space="0" w:color="auto"/>
            </w:tcBorders>
            <w:vAlign w:val="center"/>
          </w:tcPr>
          <w:p w:rsidR="005441E3" w:rsidRPr="00D3216F" w:rsidRDefault="005441E3" w:rsidP="0052233A">
            <w:pPr>
              <w:snapToGrid w:val="0"/>
              <w:spacing w:line="280" w:lineRule="exact"/>
              <w:rPr>
                <w:rFonts w:eastAsia="方正仿宋_GBK"/>
                <w:sz w:val="24"/>
              </w:rPr>
            </w:pPr>
            <w:r w:rsidRPr="00D3216F">
              <w:rPr>
                <w:rFonts w:hint="eastAsia"/>
                <w:kern w:val="0"/>
                <w:sz w:val="24"/>
              </w:rPr>
              <w:t>全域旅游与乡村旅游开发</w:t>
            </w:r>
          </w:p>
        </w:tc>
        <w:tc>
          <w:tcPr>
            <w:tcW w:w="3827" w:type="dxa"/>
            <w:tcBorders>
              <w:top w:val="single" w:sz="4" w:space="0" w:color="auto"/>
              <w:left w:val="nil"/>
              <w:bottom w:val="single" w:sz="4" w:space="0" w:color="auto"/>
              <w:right w:val="single" w:sz="4" w:space="0" w:color="auto"/>
            </w:tcBorders>
            <w:vAlign w:val="center"/>
          </w:tcPr>
          <w:p w:rsidR="005441E3" w:rsidRPr="00D3216F" w:rsidRDefault="005441E3" w:rsidP="0052233A">
            <w:pPr>
              <w:snapToGrid w:val="0"/>
              <w:spacing w:line="280" w:lineRule="exact"/>
              <w:rPr>
                <w:rFonts w:eastAsia="方正仿宋_GBK"/>
                <w:sz w:val="24"/>
              </w:rPr>
            </w:pPr>
            <w:r w:rsidRPr="00D3216F">
              <w:rPr>
                <w:rFonts w:hint="eastAsia"/>
                <w:kern w:val="0"/>
                <w:sz w:val="24"/>
              </w:rPr>
              <w:t>在乡村振兴和全域旅游发展战略的推动下，乡村旅游开发的问题与对策分析。</w:t>
            </w:r>
          </w:p>
        </w:tc>
        <w:tc>
          <w:tcPr>
            <w:tcW w:w="2370" w:type="dxa"/>
            <w:tcBorders>
              <w:top w:val="single" w:sz="4" w:space="0" w:color="auto"/>
              <w:left w:val="nil"/>
              <w:bottom w:val="single" w:sz="4" w:space="0" w:color="auto"/>
              <w:right w:val="single" w:sz="4" w:space="0" w:color="auto"/>
            </w:tcBorders>
            <w:vAlign w:val="center"/>
          </w:tcPr>
          <w:p w:rsidR="005441E3" w:rsidRPr="00D3216F" w:rsidRDefault="005441E3" w:rsidP="0052233A">
            <w:pPr>
              <w:snapToGrid w:val="0"/>
              <w:spacing w:line="280" w:lineRule="exact"/>
              <w:rPr>
                <w:kern w:val="0"/>
                <w:sz w:val="24"/>
              </w:rPr>
            </w:pPr>
            <w:r w:rsidRPr="00D3216F">
              <w:rPr>
                <w:rFonts w:eastAsia="黑体" w:hAnsi="黑体" w:hint="eastAsia"/>
                <w:kern w:val="0"/>
                <w:sz w:val="24"/>
              </w:rPr>
              <w:t>沈苏彦：</w:t>
            </w:r>
            <w:r>
              <w:rPr>
                <w:rFonts w:hint="eastAsia"/>
                <w:kern w:val="0"/>
                <w:sz w:val="24"/>
              </w:rPr>
              <w:t>南京林业大学人文社会科学学院副教授、硕导</w:t>
            </w:r>
            <w:r w:rsidRPr="00D3216F">
              <w:rPr>
                <w:rFonts w:hint="eastAsia"/>
                <w:kern w:val="0"/>
                <w:sz w:val="24"/>
              </w:rPr>
              <w:t>。</w:t>
            </w:r>
          </w:p>
        </w:tc>
      </w:tr>
      <w:tr w:rsidR="005441E3" w:rsidTr="0052233A">
        <w:trPr>
          <w:trHeight w:val="1507"/>
          <w:jc w:val="center"/>
        </w:trPr>
        <w:tc>
          <w:tcPr>
            <w:tcW w:w="725" w:type="dxa"/>
            <w:tcBorders>
              <w:top w:val="single" w:sz="4" w:space="0" w:color="auto"/>
              <w:left w:val="single" w:sz="4" w:space="0" w:color="auto"/>
              <w:bottom w:val="single" w:sz="4" w:space="0" w:color="auto"/>
              <w:right w:val="single" w:sz="4" w:space="0" w:color="auto"/>
            </w:tcBorders>
            <w:vAlign w:val="center"/>
          </w:tcPr>
          <w:p w:rsidR="005441E3" w:rsidRPr="00D3216F" w:rsidRDefault="005441E3" w:rsidP="0052233A">
            <w:pPr>
              <w:snapToGrid w:val="0"/>
              <w:spacing w:line="280" w:lineRule="exact"/>
              <w:jc w:val="center"/>
              <w:rPr>
                <w:kern w:val="0"/>
                <w:sz w:val="24"/>
              </w:rPr>
            </w:pPr>
            <w:r w:rsidRPr="00D3216F">
              <w:rPr>
                <w:kern w:val="0"/>
                <w:sz w:val="24"/>
              </w:rPr>
              <w:t>4</w:t>
            </w:r>
          </w:p>
        </w:tc>
        <w:tc>
          <w:tcPr>
            <w:tcW w:w="3206" w:type="dxa"/>
            <w:tcBorders>
              <w:top w:val="single" w:sz="4" w:space="0" w:color="auto"/>
              <w:left w:val="single" w:sz="4" w:space="0" w:color="auto"/>
              <w:bottom w:val="single" w:sz="4" w:space="0" w:color="auto"/>
              <w:right w:val="single" w:sz="4" w:space="0" w:color="auto"/>
            </w:tcBorders>
            <w:vAlign w:val="center"/>
          </w:tcPr>
          <w:p w:rsidR="005441E3" w:rsidRPr="00D3216F" w:rsidRDefault="005441E3" w:rsidP="0052233A">
            <w:pPr>
              <w:snapToGrid w:val="0"/>
              <w:spacing w:line="280" w:lineRule="exact"/>
              <w:rPr>
                <w:rFonts w:eastAsia="方正仿宋_GBK"/>
                <w:sz w:val="24"/>
              </w:rPr>
            </w:pPr>
            <w:r w:rsidRPr="00D3216F">
              <w:rPr>
                <w:rFonts w:hint="eastAsia"/>
                <w:kern w:val="0"/>
                <w:sz w:val="24"/>
              </w:rPr>
              <w:t>旅游目的地规划建设与创新发展</w:t>
            </w:r>
          </w:p>
        </w:tc>
        <w:tc>
          <w:tcPr>
            <w:tcW w:w="3827" w:type="dxa"/>
            <w:tcBorders>
              <w:top w:val="single" w:sz="4" w:space="0" w:color="auto"/>
              <w:left w:val="nil"/>
              <w:bottom w:val="single" w:sz="4" w:space="0" w:color="auto"/>
              <w:right w:val="single" w:sz="4" w:space="0" w:color="auto"/>
            </w:tcBorders>
            <w:vAlign w:val="center"/>
          </w:tcPr>
          <w:p w:rsidR="005441E3" w:rsidRPr="00D3216F" w:rsidRDefault="005441E3" w:rsidP="0052233A">
            <w:pPr>
              <w:snapToGrid w:val="0"/>
              <w:spacing w:line="280" w:lineRule="exact"/>
              <w:rPr>
                <w:rFonts w:eastAsia="方正仿宋_GBK"/>
                <w:sz w:val="24"/>
              </w:rPr>
            </w:pPr>
            <w:r w:rsidRPr="00D3216F">
              <w:rPr>
                <w:rFonts w:hint="eastAsia"/>
                <w:kern w:val="0"/>
                <w:sz w:val="24"/>
              </w:rPr>
              <w:t>从资源、营销、包装等方面解读旅游目的地的规划建设问题，从产业结构、产品序列、旅游服务、全域旅游等方面解读旅游目的地的创新发展问题。</w:t>
            </w:r>
          </w:p>
        </w:tc>
        <w:tc>
          <w:tcPr>
            <w:tcW w:w="2370" w:type="dxa"/>
            <w:tcBorders>
              <w:top w:val="single" w:sz="4" w:space="0" w:color="auto"/>
              <w:left w:val="nil"/>
              <w:bottom w:val="single" w:sz="4" w:space="0" w:color="auto"/>
              <w:right w:val="single" w:sz="4" w:space="0" w:color="auto"/>
            </w:tcBorders>
            <w:vAlign w:val="center"/>
          </w:tcPr>
          <w:p w:rsidR="005441E3" w:rsidRPr="00D3216F" w:rsidRDefault="005441E3" w:rsidP="0052233A">
            <w:pPr>
              <w:snapToGrid w:val="0"/>
              <w:spacing w:line="280" w:lineRule="exact"/>
              <w:rPr>
                <w:kern w:val="0"/>
                <w:sz w:val="24"/>
              </w:rPr>
            </w:pPr>
            <w:r w:rsidRPr="00D3216F">
              <w:rPr>
                <w:rFonts w:eastAsia="黑体" w:hAnsi="黑体" w:hint="eastAsia"/>
                <w:kern w:val="0"/>
                <w:sz w:val="24"/>
              </w:rPr>
              <w:t>吴耀宇：</w:t>
            </w:r>
            <w:r w:rsidRPr="00D3216F">
              <w:rPr>
                <w:rFonts w:hint="eastAsia"/>
                <w:kern w:val="0"/>
                <w:sz w:val="24"/>
              </w:rPr>
              <w:t>南京林业大学人文社会科学学院副教授、博士。</w:t>
            </w:r>
          </w:p>
        </w:tc>
      </w:tr>
      <w:tr w:rsidR="005441E3" w:rsidTr="0052233A">
        <w:trPr>
          <w:trHeight w:val="1260"/>
          <w:jc w:val="center"/>
        </w:trPr>
        <w:tc>
          <w:tcPr>
            <w:tcW w:w="725" w:type="dxa"/>
            <w:tcBorders>
              <w:top w:val="single" w:sz="4" w:space="0" w:color="auto"/>
              <w:left w:val="single" w:sz="4" w:space="0" w:color="auto"/>
              <w:bottom w:val="single" w:sz="4" w:space="0" w:color="auto"/>
              <w:right w:val="single" w:sz="4" w:space="0" w:color="auto"/>
            </w:tcBorders>
            <w:vAlign w:val="center"/>
          </w:tcPr>
          <w:p w:rsidR="005441E3" w:rsidRPr="00D3216F" w:rsidRDefault="005441E3" w:rsidP="0052233A">
            <w:pPr>
              <w:snapToGrid w:val="0"/>
              <w:spacing w:line="280" w:lineRule="exact"/>
              <w:jc w:val="center"/>
              <w:rPr>
                <w:kern w:val="0"/>
                <w:sz w:val="24"/>
              </w:rPr>
            </w:pPr>
            <w:r w:rsidRPr="00D3216F">
              <w:rPr>
                <w:kern w:val="0"/>
                <w:sz w:val="24"/>
              </w:rPr>
              <w:t>5</w:t>
            </w:r>
          </w:p>
        </w:tc>
        <w:tc>
          <w:tcPr>
            <w:tcW w:w="3206" w:type="dxa"/>
            <w:tcBorders>
              <w:top w:val="single" w:sz="4" w:space="0" w:color="auto"/>
              <w:left w:val="single" w:sz="4" w:space="0" w:color="auto"/>
              <w:bottom w:val="single" w:sz="4" w:space="0" w:color="auto"/>
              <w:right w:val="single" w:sz="4" w:space="0" w:color="auto"/>
            </w:tcBorders>
            <w:vAlign w:val="center"/>
          </w:tcPr>
          <w:p w:rsidR="005441E3" w:rsidRPr="00D3216F" w:rsidRDefault="005441E3" w:rsidP="0052233A">
            <w:pPr>
              <w:snapToGrid w:val="0"/>
              <w:spacing w:line="280" w:lineRule="exact"/>
              <w:rPr>
                <w:rFonts w:eastAsia="方正仿宋_GBK"/>
                <w:sz w:val="24"/>
              </w:rPr>
            </w:pPr>
            <w:r w:rsidRPr="00D3216F">
              <w:rPr>
                <w:rFonts w:hint="eastAsia"/>
                <w:sz w:val="24"/>
              </w:rPr>
              <w:t>城市文化旅游发展模式</w:t>
            </w:r>
          </w:p>
        </w:tc>
        <w:tc>
          <w:tcPr>
            <w:tcW w:w="3827" w:type="dxa"/>
            <w:tcBorders>
              <w:top w:val="single" w:sz="4" w:space="0" w:color="auto"/>
              <w:left w:val="nil"/>
              <w:bottom w:val="single" w:sz="4" w:space="0" w:color="auto"/>
              <w:right w:val="single" w:sz="4" w:space="0" w:color="auto"/>
            </w:tcBorders>
            <w:vAlign w:val="center"/>
          </w:tcPr>
          <w:p w:rsidR="005441E3" w:rsidRPr="00D3216F" w:rsidRDefault="005441E3" w:rsidP="0052233A">
            <w:pPr>
              <w:snapToGrid w:val="0"/>
              <w:spacing w:line="280" w:lineRule="exact"/>
              <w:rPr>
                <w:rFonts w:eastAsia="方正仿宋_GBK"/>
                <w:sz w:val="24"/>
              </w:rPr>
            </w:pPr>
            <w:r w:rsidRPr="00D3216F">
              <w:rPr>
                <w:rFonts w:hint="eastAsia"/>
                <w:sz w:val="24"/>
              </w:rPr>
              <w:t>分析城市文化旅游发展面临的任务和形势，全域旅游发展背景下城市文化旅游的应对措施、要素配置、整合模式以及创新发展的体制机制创新。</w:t>
            </w:r>
          </w:p>
        </w:tc>
        <w:tc>
          <w:tcPr>
            <w:tcW w:w="2370" w:type="dxa"/>
            <w:tcBorders>
              <w:top w:val="single" w:sz="4" w:space="0" w:color="auto"/>
              <w:left w:val="nil"/>
              <w:bottom w:val="single" w:sz="4" w:space="0" w:color="auto"/>
              <w:right w:val="single" w:sz="4" w:space="0" w:color="auto"/>
            </w:tcBorders>
            <w:vAlign w:val="center"/>
          </w:tcPr>
          <w:p w:rsidR="005441E3" w:rsidRPr="00D3216F" w:rsidRDefault="005441E3" w:rsidP="0052233A">
            <w:pPr>
              <w:snapToGrid w:val="0"/>
              <w:spacing w:line="280" w:lineRule="exact"/>
              <w:rPr>
                <w:kern w:val="0"/>
                <w:sz w:val="24"/>
              </w:rPr>
            </w:pPr>
            <w:r w:rsidRPr="00D3216F">
              <w:rPr>
                <w:rFonts w:eastAsia="黑体" w:hAnsi="黑体" w:hint="eastAsia"/>
                <w:kern w:val="0"/>
                <w:sz w:val="24"/>
              </w:rPr>
              <w:t>侯</w:t>
            </w:r>
            <w:r w:rsidRPr="00D3216F">
              <w:rPr>
                <w:rFonts w:eastAsia="黑体"/>
                <w:kern w:val="0"/>
                <w:sz w:val="24"/>
              </w:rPr>
              <w:t xml:space="preserve">  </w:t>
            </w:r>
            <w:r w:rsidRPr="00D3216F">
              <w:rPr>
                <w:rFonts w:eastAsia="黑体" w:hAnsi="黑体" w:hint="eastAsia"/>
                <w:kern w:val="0"/>
                <w:sz w:val="24"/>
              </w:rPr>
              <w:t>兵：</w:t>
            </w:r>
            <w:r>
              <w:rPr>
                <w:rFonts w:hint="eastAsia"/>
                <w:kern w:val="0"/>
                <w:sz w:val="24"/>
              </w:rPr>
              <w:t>扬州大学旅游烹饪学院教授、博士后、硕导</w:t>
            </w:r>
            <w:r w:rsidRPr="00D3216F">
              <w:rPr>
                <w:rFonts w:hint="eastAsia"/>
                <w:kern w:val="0"/>
                <w:sz w:val="24"/>
              </w:rPr>
              <w:t>。</w:t>
            </w:r>
          </w:p>
        </w:tc>
      </w:tr>
      <w:tr w:rsidR="005441E3" w:rsidTr="0052233A">
        <w:trPr>
          <w:trHeight w:val="1561"/>
          <w:jc w:val="center"/>
        </w:trPr>
        <w:tc>
          <w:tcPr>
            <w:tcW w:w="725" w:type="dxa"/>
            <w:tcBorders>
              <w:top w:val="single" w:sz="4" w:space="0" w:color="auto"/>
              <w:left w:val="single" w:sz="4" w:space="0" w:color="auto"/>
              <w:bottom w:val="single" w:sz="4" w:space="0" w:color="auto"/>
              <w:right w:val="single" w:sz="4" w:space="0" w:color="auto"/>
            </w:tcBorders>
            <w:vAlign w:val="center"/>
          </w:tcPr>
          <w:p w:rsidR="005441E3" w:rsidRPr="00D3216F" w:rsidRDefault="005441E3" w:rsidP="0052233A">
            <w:pPr>
              <w:snapToGrid w:val="0"/>
              <w:spacing w:line="280" w:lineRule="exact"/>
              <w:jc w:val="center"/>
              <w:rPr>
                <w:kern w:val="0"/>
                <w:sz w:val="24"/>
              </w:rPr>
            </w:pPr>
            <w:r w:rsidRPr="00D3216F">
              <w:rPr>
                <w:kern w:val="0"/>
                <w:sz w:val="24"/>
              </w:rPr>
              <w:t>6</w:t>
            </w:r>
          </w:p>
        </w:tc>
        <w:tc>
          <w:tcPr>
            <w:tcW w:w="3206" w:type="dxa"/>
            <w:tcBorders>
              <w:top w:val="single" w:sz="4" w:space="0" w:color="auto"/>
              <w:left w:val="single" w:sz="4" w:space="0" w:color="auto"/>
              <w:bottom w:val="single" w:sz="4" w:space="0" w:color="auto"/>
              <w:right w:val="single" w:sz="4" w:space="0" w:color="auto"/>
            </w:tcBorders>
            <w:vAlign w:val="center"/>
          </w:tcPr>
          <w:p w:rsidR="005441E3" w:rsidRPr="00D3216F" w:rsidRDefault="005441E3" w:rsidP="0052233A">
            <w:pPr>
              <w:snapToGrid w:val="0"/>
              <w:spacing w:line="280" w:lineRule="exact"/>
              <w:rPr>
                <w:rFonts w:eastAsia="方正仿宋_GBK"/>
                <w:sz w:val="24"/>
              </w:rPr>
            </w:pPr>
            <w:r w:rsidRPr="00D3216F">
              <w:rPr>
                <w:rFonts w:hint="eastAsia"/>
                <w:sz w:val="24"/>
              </w:rPr>
              <w:t>全域旅游营销创新</w:t>
            </w:r>
          </w:p>
        </w:tc>
        <w:tc>
          <w:tcPr>
            <w:tcW w:w="3827" w:type="dxa"/>
            <w:tcBorders>
              <w:top w:val="single" w:sz="4" w:space="0" w:color="auto"/>
              <w:left w:val="nil"/>
              <w:bottom w:val="single" w:sz="4" w:space="0" w:color="auto"/>
              <w:right w:val="single" w:sz="4" w:space="0" w:color="auto"/>
            </w:tcBorders>
            <w:vAlign w:val="center"/>
          </w:tcPr>
          <w:p w:rsidR="005441E3" w:rsidRPr="00D3216F" w:rsidRDefault="005441E3" w:rsidP="0052233A">
            <w:pPr>
              <w:snapToGrid w:val="0"/>
              <w:spacing w:line="280" w:lineRule="exact"/>
              <w:rPr>
                <w:rFonts w:eastAsia="方正仿宋_GBK"/>
                <w:sz w:val="24"/>
              </w:rPr>
            </w:pPr>
            <w:r w:rsidRPr="00D3216F">
              <w:rPr>
                <w:rFonts w:hint="eastAsia"/>
                <w:sz w:val="24"/>
              </w:rPr>
              <w:t>分析当前及未来一段时间内旅游营销环境变化规律及特征，导入全域旅游营销理论、方法及手段，建立完善并发展全域旅游营销观。</w:t>
            </w:r>
          </w:p>
        </w:tc>
        <w:tc>
          <w:tcPr>
            <w:tcW w:w="2370" w:type="dxa"/>
            <w:tcBorders>
              <w:top w:val="single" w:sz="4" w:space="0" w:color="auto"/>
              <w:left w:val="nil"/>
              <w:bottom w:val="single" w:sz="4" w:space="0" w:color="auto"/>
              <w:right w:val="single" w:sz="4" w:space="0" w:color="auto"/>
            </w:tcBorders>
            <w:vAlign w:val="center"/>
          </w:tcPr>
          <w:p w:rsidR="005441E3" w:rsidRPr="00D3216F" w:rsidRDefault="005441E3" w:rsidP="0052233A">
            <w:pPr>
              <w:snapToGrid w:val="0"/>
              <w:spacing w:line="280" w:lineRule="exact"/>
              <w:rPr>
                <w:kern w:val="0"/>
                <w:sz w:val="24"/>
              </w:rPr>
            </w:pPr>
            <w:r w:rsidRPr="00D3216F">
              <w:rPr>
                <w:rFonts w:eastAsia="黑体" w:hAnsi="黑体" w:hint="eastAsia"/>
                <w:kern w:val="0"/>
                <w:sz w:val="24"/>
              </w:rPr>
              <w:t>周永博：</w:t>
            </w:r>
            <w:r w:rsidR="004A2B0D">
              <w:rPr>
                <w:rFonts w:hint="eastAsia"/>
                <w:kern w:val="0"/>
                <w:sz w:val="24"/>
              </w:rPr>
              <w:t>苏州大学社会学院副教授、硕导</w:t>
            </w:r>
            <w:r w:rsidRPr="00D3216F">
              <w:rPr>
                <w:rFonts w:hint="eastAsia"/>
                <w:kern w:val="0"/>
                <w:sz w:val="24"/>
              </w:rPr>
              <w:t>。</w:t>
            </w:r>
          </w:p>
        </w:tc>
      </w:tr>
      <w:tr w:rsidR="005441E3" w:rsidTr="0052233A">
        <w:trPr>
          <w:trHeight w:val="1021"/>
          <w:jc w:val="center"/>
        </w:trPr>
        <w:tc>
          <w:tcPr>
            <w:tcW w:w="725" w:type="dxa"/>
            <w:tcBorders>
              <w:top w:val="single" w:sz="4" w:space="0" w:color="auto"/>
              <w:left w:val="single" w:sz="4" w:space="0" w:color="auto"/>
              <w:bottom w:val="single" w:sz="4" w:space="0" w:color="auto"/>
              <w:right w:val="single" w:sz="4" w:space="0" w:color="auto"/>
            </w:tcBorders>
            <w:vAlign w:val="center"/>
          </w:tcPr>
          <w:p w:rsidR="005441E3" w:rsidRPr="00D3216F" w:rsidRDefault="005441E3" w:rsidP="0052233A">
            <w:pPr>
              <w:snapToGrid w:val="0"/>
              <w:spacing w:line="280" w:lineRule="exact"/>
              <w:jc w:val="center"/>
              <w:rPr>
                <w:kern w:val="0"/>
                <w:sz w:val="24"/>
              </w:rPr>
            </w:pPr>
            <w:r w:rsidRPr="00D3216F">
              <w:rPr>
                <w:kern w:val="0"/>
                <w:sz w:val="24"/>
              </w:rPr>
              <w:t>7</w:t>
            </w:r>
          </w:p>
        </w:tc>
        <w:tc>
          <w:tcPr>
            <w:tcW w:w="3206" w:type="dxa"/>
            <w:tcBorders>
              <w:top w:val="single" w:sz="4" w:space="0" w:color="auto"/>
              <w:left w:val="single" w:sz="4" w:space="0" w:color="auto"/>
              <w:bottom w:val="single" w:sz="4" w:space="0" w:color="auto"/>
              <w:right w:val="single" w:sz="4" w:space="0" w:color="auto"/>
            </w:tcBorders>
            <w:vAlign w:val="center"/>
          </w:tcPr>
          <w:p w:rsidR="005441E3" w:rsidRPr="00D3216F" w:rsidRDefault="005441E3" w:rsidP="0052233A">
            <w:pPr>
              <w:spacing w:line="280" w:lineRule="exact"/>
              <w:jc w:val="left"/>
              <w:rPr>
                <w:rFonts w:eastAsia="方正仿宋_GBK"/>
                <w:sz w:val="24"/>
              </w:rPr>
            </w:pPr>
            <w:bookmarkStart w:id="3" w:name="_Toc499231291"/>
            <w:r w:rsidRPr="00D3216F">
              <w:rPr>
                <w:rFonts w:hint="eastAsia"/>
                <w:sz w:val="24"/>
              </w:rPr>
              <w:t>智慧旅游集成应用体系建设</w:t>
            </w:r>
            <w:bookmarkEnd w:id="3"/>
          </w:p>
        </w:tc>
        <w:tc>
          <w:tcPr>
            <w:tcW w:w="3827" w:type="dxa"/>
            <w:tcBorders>
              <w:top w:val="single" w:sz="4" w:space="0" w:color="auto"/>
              <w:left w:val="nil"/>
              <w:bottom w:val="single" w:sz="4" w:space="0" w:color="auto"/>
              <w:right w:val="single" w:sz="4" w:space="0" w:color="auto"/>
            </w:tcBorders>
            <w:vAlign w:val="center"/>
          </w:tcPr>
          <w:p w:rsidR="005441E3" w:rsidRPr="00D3216F" w:rsidRDefault="005441E3" w:rsidP="0052233A">
            <w:pPr>
              <w:snapToGrid w:val="0"/>
              <w:spacing w:line="280" w:lineRule="exact"/>
              <w:rPr>
                <w:rFonts w:eastAsia="方正仿宋_GBK"/>
                <w:sz w:val="24"/>
              </w:rPr>
            </w:pPr>
            <w:r w:rsidRPr="00D3216F">
              <w:rPr>
                <w:rFonts w:hint="eastAsia"/>
                <w:sz w:val="24"/>
              </w:rPr>
              <w:t>围绕江苏省</w:t>
            </w:r>
            <w:r w:rsidRPr="00D3216F">
              <w:rPr>
                <w:sz w:val="24"/>
              </w:rPr>
              <w:t>“</w:t>
            </w:r>
            <w:r w:rsidRPr="00D3216F">
              <w:rPr>
                <w:rFonts w:hint="eastAsia"/>
                <w:sz w:val="24"/>
              </w:rPr>
              <w:t>十三五</w:t>
            </w:r>
            <w:r w:rsidRPr="00D3216F">
              <w:rPr>
                <w:sz w:val="24"/>
              </w:rPr>
              <w:t>”</w:t>
            </w:r>
            <w:r w:rsidRPr="00D3216F">
              <w:rPr>
                <w:rFonts w:hint="eastAsia"/>
                <w:sz w:val="24"/>
              </w:rPr>
              <w:t>智慧旅游建设的新目标，从省、地市、县（区）、企业等多个层面，从信息化基础设施、大数据、行业监管、公共服务与目的地营销等多个角度，具体阐述智慧旅游建设的内容与策略，强化技术创新与业态创新，促进全省智慧旅游全面发展，推动旅游业转型升级与可持续发展。</w:t>
            </w:r>
          </w:p>
        </w:tc>
        <w:tc>
          <w:tcPr>
            <w:tcW w:w="2370" w:type="dxa"/>
            <w:tcBorders>
              <w:top w:val="single" w:sz="4" w:space="0" w:color="auto"/>
              <w:left w:val="nil"/>
              <w:bottom w:val="single" w:sz="4" w:space="0" w:color="auto"/>
              <w:right w:val="single" w:sz="4" w:space="0" w:color="auto"/>
            </w:tcBorders>
            <w:vAlign w:val="center"/>
          </w:tcPr>
          <w:p w:rsidR="005441E3" w:rsidRPr="00D3216F" w:rsidRDefault="005441E3" w:rsidP="0052233A">
            <w:pPr>
              <w:snapToGrid w:val="0"/>
              <w:spacing w:line="280" w:lineRule="exact"/>
              <w:rPr>
                <w:rFonts w:eastAsia="方正仿宋_GBK"/>
                <w:kern w:val="0"/>
                <w:sz w:val="24"/>
              </w:rPr>
            </w:pPr>
            <w:r w:rsidRPr="00D3216F">
              <w:rPr>
                <w:rFonts w:eastAsia="黑体" w:hAnsi="黑体" w:hint="eastAsia"/>
                <w:kern w:val="0"/>
                <w:sz w:val="24"/>
              </w:rPr>
              <w:t>龙</w:t>
            </w:r>
            <w:r w:rsidRPr="00D3216F">
              <w:rPr>
                <w:rFonts w:eastAsia="黑体"/>
                <w:kern w:val="0"/>
                <w:sz w:val="24"/>
              </w:rPr>
              <w:t xml:space="preserve">  </w:t>
            </w:r>
            <w:r w:rsidRPr="00D3216F">
              <w:rPr>
                <w:rFonts w:eastAsia="黑体" w:hAnsi="黑体" w:hint="eastAsia"/>
                <w:kern w:val="0"/>
                <w:sz w:val="24"/>
              </w:rPr>
              <w:t>毅：</w:t>
            </w:r>
            <w:r w:rsidRPr="00D3216F">
              <w:rPr>
                <w:rFonts w:hint="eastAsia"/>
                <w:kern w:val="0"/>
                <w:sz w:val="24"/>
              </w:rPr>
              <w:t>南京</w:t>
            </w:r>
            <w:r>
              <w:rPr>
                <w:rFonts w:hint="eastAsia"/>
                <w:kern w:val="0"/>
                <w:sz w:val="24"/>
              </w:rPr>
              <w:t>师范大学地理环境国家级虚拟仿真实验教学中心主任，教授、博导</w:t>
            </w:r>
            <w:r w:rsidRPr="00D3216F">
              <w:rPr>
                <w:rFonts w:hint="eastAsia"/>
                <w:kern w:val="0"/>
                <w:sz w:val="24"/>
              </w:rPr>
              <w:t>、国家</w:t>
            </w:r>
            <w:r w:rsidRPr="00D3216F">
              <w:rPr>
                <w:kern w:val="0"/>
                <w:sz w:val="24"/>
              </w:rPr>
              <w:t>“</w:t>
            </w:r>
            <w:r w:rsidRPr="00D3216F">
              <w:rPr>
                <w:rFonts w:hint="eastAsia"/>
                <w:kern w:val="0"/>
                <w:sz w:val="24"/>
              </w:rPr>
              <w:t>万人计划</w:t>
            </w:r>
            <w:r w:rsidRPr="00D3216F">
              <w:rPr>
                <w:kern w:val="0"/>
                <w:sz w:val="24"/>
              </w:rPr>
              <w:t>”</w:t>
            </w:r>
            <w:r w:rsidRPr="00D3216F">
              <w:rPr>
                <w:rFonts w:hint="eastAsia"/>
                <w:kern w:val="0"/>
                <w:sz w:val="24"/>
              </w:rPr>
              <w:t>教学名师。</w:t>
            </w:r>
          </w:p>
        </w:tc>
      </w:tr>
      <w:tr w:rsidR="005441E3" w:rsidTr="0052233A">
        <w:trPr>
          <w:trHeight w:val="924"/>
          <w:jc w:val="center"/>
        </w:trPr>
        <w:tc>
          <w:tcPr>
            <w:tcW w:w="725" w:type="dxa"/>
            <w:tcBorders>
              <w:top w:val="single" w:sz="4" w:space="0" w:color="auto"/>
              <w:left w:val="single" w:sz="4" w:space="0" w:color="auto"/>
              <w:bottom w:val="single" w:sz="4" w:space="0" w:color="auto"/>
              <w:right w:val="single" w:sz="4" w:space="0" w:color="auto"/>
            </w:tcBorders>
            <w:vAlign w:val="center"/>
          </w:tcPr>
          <w:p w:rsidR="005441E3" w:rsidRPr="00D3216F" w:rsidRDefault="005441E3" w:rsidP="0052233A">
            <w:pPr>
              <w:snapToGrid w:val="0"/>
              <w:spacing w:line="280" w:lineRule="exact"/>
              <w:jc w:val="center"/>
              <w:rPr>
                <w:kern w:val="0"/>
                <w:sz w:val="24"/>
              </w:rPr>
            </w:pPr>
            <w:r w:rsidRPr="00D3216F">
              <w:rPr>
                <w:kern w:val="0"/>
                <w:sz w:val="24"/>
              </w:rPr>
              <w:t>8</w:t>
            </w:r>
          </w:p>
        </w:tc>
        <w:tc>
          <w:tcPr>
            <w:tcW w:w="3206" w:type="dxa"/>
            <w:tcBorders>
              <w:top w:val="single" w:sz="4" w:space="0" w:color="auto"/>
              <w:left w:val="single" w:sz="4" w:space="0" w:color="auto"/>
              <w:bottom w:val="single" w:sz="4" w:space="0" w:color="auto"/>
              <w:right w:val="single" w:sz="4" w:space="0" w:color="auto"/>
            </w:tcBorders>
            <w:vAlign w:val="center"/>
          </w:tcPr>
          <w:p w:rsidR="005441E3" w:rsidRDefault="005441E3" w:rsidP="0052233A">
            <w:pPr>
              <w:snapToGrid w:val="0"/>
              <w:spacing w:line="280" w:lineRule="exact"/>
              <w:rPr>
                <w:rFonts w:eastAsia="方正仿宋_GBK"/>
                <w:sz w:val="24"/>
              </w:rPr>
            </w:pPr>
            <w:r>
              <w:rPr>
                <w:rFonts w:hint="eastAsia"/>
                <w:kern w:val="0"/>
                <w:sz w:val="24"/>
              </w:rPr>
              <w:t>现场教学</w:t>
            </w:r>
          </w:p>
        </w:tc>
        <w:tc>
          <w:tcPr>
            <w:tcW w:w="3827" w:type="dxa"/>
            <w:tcBorders>
              <w:top w:val="single" w:sz="4" w:space="0" w:color="auto"/>
              <w:left w:val="nil"/>
              <w:bottom w:val="single" w:sz="4" w:space="0" w:color="auto"/>
              <w:right w:val="single" w:sz="4" w:space="0" w:color="auto"/>
            </w:tcBorders>
            <w:vAlign w:val="center"/>
          </w:tcPr>
          <w:p w:rsidR="005441E3" w:rsidRDefault="005441E3" w:rsidP="0052233A">
            <w:pPr>
              <w:snapToGrid w:val="0"/>
              <w:spacing w:line="280" w:lineRule="exact"/>
              <w:rPr>
                <w:rFonts w:eastAsia="方正仿宋_GBK"/>
                <w:sz w:val="24"/>
              </w:rPr>
            </w:pPr>
            <w:r>
              <w:rPr>
                <w:rFonts w:hint="eastAsia"/>
                <w:sz w:val="24"/>
              </w:rPr>
              <w:t>江宁区横溪街道石塘人家</w:t>
            </w:r>
          </w:p>
        </w:tc>
        <w:tc>
          <w:tcPr>
            <w:tcW w:w="2370" w:type="dxa"/>
            <w:tcBorders>
              <w:top w:val="single" w:sz="4" w:space="0" w:color="auto"/>
              <w:left w:val="nil"/>
              <w:bottom w:val="single" w:sz="4" w:space="0" w:color="auto"/>
              <w:right w:val="single" w:sz="4" w:space="0" w:color="auto"/>
            </w:tcBorders>
            <w:vAlign w:val="center"/>
          </w:tcPr>
          <w:p w:rsidR="005441E3" w:rsidRDefault="005441E3" w:rsidP="0052233A">
            <w:pPr>
              <w:snapToGrid w:val="0"/>
              <w:spacing w:line="280" w:lineRule="exact"/>
              <w:rPr>
                <w:kern w:val="0"/>
                <w:sz w:val="24"/>
              </w:rPr>
            </w:pPr>
            <w:r>
              <w:rPr>
                <w:rFonts w:eastAsia="黑体" w:hAnsi="黑体" w:hint="eastAsia"/>
                <w:kern w:val="0"/>
                <w:sz w:val="24"/>
              </w:rPr>
              <w:t>吴耀宇：</w:t>
            </w:r>
            <w:r>
              <w:rPr>
                <w:rFonts w:hint="eastAsia"/>
                <w:kern w:val="0"/>
                <w:sz w:val="24"/>
              </w:rPr>
              <w:t>南京林业大学人文社会科学学院副教授、博士。</w:t>
            </w:r>
          </w:p>
        </w:tc>
      </w:tr>
    </w:tbl>
    <w:p w:rsidR="005441E3" w:rsidRDefault="005441E3" w:rsidP="005441E3">
      <w:pPr>
        <w:snapToGrid w:val="0"/>
        <w:spacing w:line="420" w:lineRule="exact"/>
        <w:rPr>
          <w:sz w:val="28"/>
          <w:szCs w:val="28"/>
        </w:rPr>
      </w:pPr>
      <w:r>
        <w:rPr>
          <w:rFonts w:eastAsia="黑体" w:hint="eastAsia"/>
          <w:sz w:val="28"/>
          <w:szCs w:val="28"/>
        </w:rPr>
        <w:t>开班人数</w:t>
      </w:r>
      <w:r>
        <w:rPr>
          <w:rFonts w:hint="eastAsia"/>
          <w:sz w:val="28"/>
          <w:szCs w:val="28"/>
        </w:rPr>
        <w:t>：</w:t>
      </w:r>
      <w:r>
        <w:rPr>
          <w:sz w:val="28"/>
          <w:szCs w:val="28"/>
        </w:rPr>
        <w:t>50</w:t>
      </w:r>
      <w:r>
        <w:rPr>
          <w:rFonts w:hint="eastAsia"/>
          <w:sz w:val="28"/>
          <w:szCs w:val="28"/>
        </w:rPr>
        <w:t>人至</w:t>
      </w:r>
      <w:r>
        <w:rPr>
          <w:sz w:val="28"/>
          <w:szCs w:val="28"/>
        </w:rPr>
        <w:t>120</w:t>
      </w:r>
      <w:r>
        <w:rPr>
          <w:rFonts w:hint="eastAsia"/>
          <w:sz w:val="28"/>
          <w:szCs w:val="28"/>
        </w:rPr>
        <w:t>人</w:t>
      </w:r>
      <w:r>
        <w:rPr>
          <w:sz w:val="28"/>
          <w:szCs w:val="28"/>
        </w:rPr>
        <w:tab/>
      </w:r>
      <w:r>
        <w:rPr>
          <w:sz w:val="28"/>
          <w:szCs w:val="28"/>
        </w:rPr>
        <w:tab/>
      </w:r>
      <w:r>
        <w:rPr>
          <w:sz w:val="28"/>
          <w:szCs w:val="28"/>
        </w:rPr>
        <w:tab/>
      </w:r>
      <w:r>
        <w:rPr>
          <w:rFonts w:eastAsia="黑体" w:hint="eastAsia"/>
          <w:sz w:val="28"/>
          <w:szCs w:val="28"/>
        </w:rPr>
        <w:t>缴费方式</w:t>
      </w:r>
      <w:r>
        <w:rPr>
          <w:rFonts w:hint="eastAsia"/>
          <w:sz w:val="28"/>
          <w:szCs w:val="28"/>
        </w:rPr>
        <w:t>：开班时现金、刷卡。</w:t>
      </w:r>
    </w:p>
    <w:p w:rsidR="005441E3" w:rsidRDefault="005441E3" w:rsidP="005441E3">
      <w:pPr>
        <w:tabs>
          <w:tab w:val="left" w:pos="2930"/>
        </w:tabs>
        <w:snapToGrid w:val="0"/>
        <w:spacing w:line="420" w:lineRule="exact"/>
        <w:rPr>
          <w:rFonts w:eastAsia="黑体"/>
          <w:sz w:val="28"/>
          <w:szCs w:val="28"/>
        </w:rPr>
      </w:pPr>
      <w:r>
        <w:rPr>
          <w:rFonts w:eastAsia="黑体" w:hint="eastAsia"/>
          <w:sz w:val="28"/>
          <w:szCs w:val="28"/>
        </w:rPr>
        <w:t>联</w:t>
      </w:r>
      <w:r>
        <w:rPr>
          <w:rFonts w:eastAsia="黑体"/>
          <w:sz w:val="28"/>
          <w:szCs w:val="28"/>
        </w:rPr>
        <w:t xml:space="preserve"> </w:t>
      </w:r>
      <w:r>
        <w:rPr>
          <w:rFonts w:eastAsia="黑体" w:hint="eastAsia"/>
          <w:sz w:val="28"/>
          <w:szCs w:val="28"/>
        </w:rPr>
        <w:t>系</w:t>
      </w:r>
      <w:r>
        <w:rPr>
          <w:rFonts w:eastAsia="黑体"/>
          <w:sz w:val="28"/>
          <w:szCs w:val="28"/>
        </w:rPr>
        <w:t xml:space="preserve"> </w:t>
      </w:r>
      <w:r>
        <w:rPr>
          <w:rFonts w:eastAsia="黑体" w:hint="eastAsia"/>
          <w:sz w:val="28"/>
          <w:szCs w:val="28"/>
        </w:rPr>
        <w:t>人：</w:t>
      </w:r>
      <w:r>
        <w:rPr>
          <w:rFonts w:hint="eastAsia"/>
          <w:sz w:val="28"/>
          <w:szCs w:val="28"/>
        </w:rPr>
        <w:t>袁</w:t>
      </w:r>
      <w:r>
        <w:rPr>
          <w:sz w:val="28"/>
          <w:szCs w:val="28"/>
        </w:rPr>
        <w:t xml:space="preserve">  </w:t>
      </w:r>
      <w:r>
        <w:rPr>
          <w:rFonts w:hint="eastAsia"/>
          <w:sz w:val="28"/>
          <w:szCs w:val="28"/>
        </w:rPr>
        <w:t>媛</w:t>
      </w:r>
      <w:r>
        <w:rPr>
          <w:sz w:val="28"/>
          <w:szCs w:val="28"/>
        </w:rPr>
        <w:tab/>
      </w:r>
      <w:r>
        <w:rPr>
          <w:sz w:val="28"/>
          <w:szCs w:val="28"/>
        </w:rPr>
        <w:tab/>
      </w:r>
      <w:r>
        <w:rPr>
          <w:sz w:val="28"/>
          <w:szCs w:val="28"/>
        </w:rPr>
        <w:tab/>
      </w:r>
      <w:r>
        <w:rPr>
          <w:sz w:val="28"/>
          <w:szCs w:val="28"/>
        </w:rPr>
        <w:tab/>
      </w:r>
      <w:r>
        <w:rPr>
          <w:rFonts w:eastAsia="黑体" w:hint="eastAsia"/>
          <w:sz w:val="28"/>
          <w:szCs w:val="28"/>
        </w:rPr>
        <w:t>联系电话：</w:t>
      </w:r>
      <w:r>
        <w:rPr>
          <w:sz w:val="28"/>
          <w:szCs w:val="28"/>
        </w:rPr>
        <w:t>85420885</w:t>
      </w:r>
    </w:p>
    <w:p w:rsidR="005441E3" w:rsidRDefault="005441E3" w:rsidP="005441E3">
      <w:pPr>
        <w:snapToGrid w:val="0"/>
        <w:spacing w:line="420" w:lineRule="exact"/>
        <w:rPr>
          <w:rFonts w:eastAsia="方正仿宋_GBK"/>
          <w:kern w:val="0"/>
          <w:sz w:val="28"/>
          <w:szCs w:val="28"/>
        </w:rPr>
      </w:pPr>
      <w:r>
        <w:rPr>
          <w:rFonts w:eastAsia="黑体" w:hint="eastAsia"/>
          <w:sz w:val="28"/>
          <w:szCs w:val="28"/>
        </w:rPr>
        <w:t>地</w:t>
      </w:r>
      <w:r>
        <w:rPr>
          <w:rFonts w:eastAsia="黑体"/>
          <w:sz w:val="28"/>
          <w:szCs w:val="28"/>
        </w:rPr>
        <w:t xml:space="preserve">    </w:t>
      </w:r>
      <w:r>
        <w:rPr>
          <w:rFonts w:eastAsia="黑体" w:hint="eastAsia"/>
          <w:sz w:val="28"/>
          <w:szCs w:val="28"/>
        </w:rPr>
        <w:t>址：</w:t>
      </w:r>
      <w:r>
        <w:rPr>
          <w:rFonts w:hint="eastAsia"/>
          <w:sz w:val="28"/>
          <w:szCs w:val="28"/>
        </w:rPr>
        <w:t>南京市玄武区龙蟠路</w:t>
      </w:r>
      <w:r>
        <w:rPr>
          <w:sz w:val="28"/>
          <w:szCs w:val="28"/>
        </w:rPr>
        <w:t>159</w:t>
      </w:r>
      <w:r>
        <w:rPr>
          <w:rFonts w:hint="eastAsia"/>
          <w:sz w:val="28"/>
          <w:szCs w:val="28"/>
        </w:rPr>
        <w:t>号南京林业大学林学楼</w:t>
      </w:r>
      <w:r>
        <w:rPr>
          <w:sz w:val="28"/>
          <w:szCs w:val="28"/>
        </w:rPr>
        <w:t>1118</w:t>
      </w:r>
      <w:r>
        <w:rPr>
          <w:rFonts w:hint="eastAsia"/>
          <w:sz w:val="28"/>
          <w:szCs w:val="28"/>
        </w:rPr>
        <w:t>报告厅</w:t>
      </w:r>
    </w:p>
    <w:p w:rsidR="000C30CC" w:rsidRPr="00104594" w:rsidRDefault="000C30CC" w:rsidP="000C30CC">
      <w:pPr>
        <w:snapToGrid w:val="0"/>
        <w:spacing w:line="600" w:lineRule="exact"/>
        <w:jc w:val="center"/>
        <w:rPr>
          <w:rFonts w:eastAsia="黑体"/>
          <w:sz w:val="44"/>
          <w:szCs w:val="44"/>
        </w:rPr>
      </w:pPr>
      <w:r w:rsidRPr="00104594">
        <w:rPr>
          <w:rFonts w:eastAsia="黑体" w:hint="eastAsia"/>
          <w:sz w:val="44"/>
          <w:szCs w:val="44"/>
        </w:rPr>
        <w:lastRenderedPageBreak/>
        <w:t>南京中医药</w:t>
      </w:r>
      <w:r w:rsidRPr="002F1C25">
        <w:rPr>
          <w:rFonts w:eastAsia="黑体" w:hint="eastAsia"/>
          <w:sz w:val="44"/>
          <w:szCs w:val="44"/>
        </w:rPr>
        <w:t>大学</w:t>
      </w:r>
    </w:p>
    <w:tbl>
      <w:tblPr>
        <w:tblW w:w="9941" w:type="dxa"/>
        <w:jc w:val="center"/>
        <w:tblLayout w:type="fixed"/>
        <w:tblLook w:val="0000"/>
      </w:tblPr>
      <w:tblGrid>
        <w:gridCol w:w="669"/>
        <w:gridCol w:w="2531"/>
        <w:gridCol w:w="3691"/>
        <w:gridCol w:w="3050"/>
      </w:tblGrid>
      <w:tr w:rsidR="000C30CC" w:rsidRPr="002F1C25" w:rsidTr="0013665E">
        <w:trPr>
          <w:trHeight w:val="557"/>
          <w:jc w:val="center"/>
        </w:trPr>
        <w:tc>
          <w:tcPr>
            <w:tcW w:w="9941" w:type="dxa"/>
            <w:gridSpan w:val="4"/>
          </w:tcPr>
          <w:p w:rsidR="000C30CC" w:rsidRPr="002F1C25" w:rsidRDefault="000C30CC" w:rsidP="0013665E">
            <w:pPr>
              <w:spacing w:line="600" w:lineRule="exact"/>
              <w:rPr>
                <w:sz w:val="28"/>
                <w:szCs w:val="28"/>
              </w:rPr>
            </w:pPr>
            <w:r w:rsidRPr="002F1C25">
              <w:rPr>
                <w:rFonts w:eastAsia="黑体" w:hint="eastAsia"/>
                <w:sz w:val="28"/>
                <w:szCs w:val="28"/>
              </w:rPr>
              <w:t>专题名称</w:t>
            </w:r>
            <w:r w:rsidRPr="002F1C25">
              <w:rPr>
                <w:rFonts w:hint="eastAsia"/>
                <w:sz w:val="28"/>
                <w:szCs w:val="28"/>
              </w:rPr>
              <w:t>：</w:t>
            </w:r>
            <w:r>
              <w:rPr>
                <w:rFonts w:hint="eastAsia"/>
                <w:sz w:val="28"/>
                <w:szCs w:val="28"/>
              </w:rPr>
              <w:t>生命健康产业</w:t>
            </w:r>
          </w:p>
        </w:tc>
      </w:tr>
      <w:tr w:rsidR="000C30CC" w:rsidRPr="002F1C25" w:rsidTr="0013665E">
        <w:trPr>
          <w:trHeight w:val="557"/>
          <w:jc w:val="center"/>
        </w:trPr>
        <w:tc>
          <w:tcPr>
            <w:tcW w:w="9941" w:type="dxa"/>
            <w:gridSpan w:val="4"/>
            <w:tcBorders>
              <w:bottom w:val="single" w:sz="4" w:space="0" w:color="auto"/>
            </w:tcBorders>
          </w:tcPr>
          <w:p w:rsidR="000C30CC" w:rsidRPr="002F1C25" w:rsidRDefault="000C30CC" w:rsidP="000C30CC">
            <w:pPr>
              <w:spacing w:line="600" w:lineRule="exact"/>
              <w:rPr>
                <w:rFonts w:eastAsia="黑体"/>
                <w:sz w:val="28"/>
                <w:szCs w:val="28"/>
              </w:rPr>
            </w:pPr>
            <w:r w:rsidRPr="002F1C25">
              <w:rPr>
                <w:rFonts w:eastAsia="黑体" w:hint="eastAsia"/>
                <w:sz w:val="28"/>
                <w:szCs w:val="28"/>
              </w:rPr>
              <w:t>培训时间：</w:t>
            </w:r>
            <w:r>
              <w:rPr>
                <w:rFonts w:eastAsia="黑体" w:hint="eastAsia"/>
                <w:sz w:val="28"/>
                <w:szCs w:val="28"/>
              </w:rPr>
              <w:t>5</w:t>
            </w:r>
            <w:r w:rsidRPr="002F1C25">
              <w:rPr>
                <w:rFonts w:hint="eastAsia"/>
                <w:sz w:val="28"/>
                <w:szCs w:val="28"/>
              </w:rPr>
              <w:t>月</w:t>
            </w:r>
            <w:r w:rsidRPr="002F1C25">
              <w:rPr>
                <w:sz w:val="28"/>
                <w:szCs w:val="28"/>
              </w:rPr>
              <w:t xml:space="preserve"> </w:t>
            </w:r>
            <w:r>
              <w:rPr>
                <w:rFonts w:hint="eastAsia"/>
                <w:sz w:val="28"/>
                <w:szCs w:val="28"/>
              </w:rPr>
              <w:t>22</w:t>
            </w:r>
            <w:r w:rsidRPr="002F1C25">
              <w:rPr>
                <w:rFonts w:hint="eastAsia"/>
                <w:sz w:val="28"/>
                <w:szCs w:val="28"/>
              </w:rPr>
              <w:t>日（星期</w:t>
            </w:r>
            <w:r>
              <w:rPr>
                <w:rFonts w:hint="eastAsia"/>
                <w:sz w:val="28"/>
                <w:szCs w:val="28"/>
              </w:rPr>
              <w:t>三</w:t>
            </w:r>
            <w:r w:rsidRPr="002F1C25">
              <w:rPr>
                <w:rFonts w:hint="eastAsia"/>
                <w:sz w:val="28"/>
                <w:szCs w:val="28"/>
              </w:rPr>
              <w:t>）</w:t>
            </w:r>
            <w:r w:rsidRPr="002F1C25">
              <w:rPr>
                <w:rFonts w:eastAsia="宋体"/>
                <w:sz w:val="28"/>
                <w:szCs w:val="28"/>
              </w:rPr>
              <w:t xml:space="preserve">—— </w:t>
            </w:r>
            <w:r>
              <w:rPr>
                <w:rFonts w:eastAsia="宋体" w:hint="eastAsia"/>
                <w:sz w:val="28"/>
                <w:szCs w:val="28"/>
              </w:rPr>
              <w:t>5</w:t>
            </w:r>
            <w:r w:rsidRPr="002F1C25">
              <w:rPr>
                <w:rFonts w:hint="eastAsia"/>
                <w:sz w:val="28"/>
                <w:szCs w:val="28"/>
              </w:rPr>
              <w:t>月</w:t>
            </w:r>
            <w:r>
              <w:rPr>
                <w:rFonts w:hint="eastAsia"/>
                <w:sz w:val="28"/>
                <w:szCs w:val="28"/>
              </w:rPr>
              <w:t>25</w:t>
            </w:r>
            <w:r w:rsidRPr="002F1C25">
              <w:rPr>
                <w:rFonts w:hint="eastAsia"/>
                <w:sz w:val="28"/>
                <w:szCs w:val="28"/>
              </w:rPr>
              <w:t>日（星期</w:t>
            </w:r>
            <w:r>
              <w:rPr>
                <w:rFonts w:hint="eastAsia"/>
                <w:sz w:val="28"/>
                <w:szCs w:val="28"/>
              </w:rPr>
              <w:t>六</w:t>
            </w:r>
            <w:r w:rsidRPr="002F1C25">
              <w:rPr>
                <w:rFonts w:hint="eastAsia"/>
                <w:sz w:val="28"/>
                <w:szCs w:val="28"/>
              </w:rPr>
              <w:t>）</w:t>
            </w:r>
          </w:p>
        </w:tc>
      </w:tr>
      <w:tr w:rsidR="000C30CC" w:rsidRPr="002F1C25" w:rsidTr="0013665E">
        <w:trPr>
          <w:trHeight w:val="557"/>
          <w:jc w:val="center"/>
        </w:trPr>
        <w:tc>
          <w:tcPr>
            <w:tcW w:w="669" w:type="dxa"/>
            <w:tcBorders>
              <w:top w:val="single" w:sz="4" w:space="0" w:color="auto"/>
              <w:left w:val="single" w:sz="4" w:space="0" w:color="auto"/>
              <w:bottom w:val="single" w:sz="4" w:space="0" w:color="auto"/>
              <w:right w:val="single" w:sz="4" w:space="0" w:color="auto"/>
            </w:tcBorders>
          </w:tcPr>
          <w:p w:rsidR="000C30CC" w:rsidRPr="002F1C25" w:rsidRDefault="000C30CC" w:rsidP="0013665E">
            <w:pPr>
              <w:widowControl/>
              <w:spacing w:line="600" w:lineRule="exact"/>
              <w:jc w:val="center"/>
              <w:rPr>
                <w:rFonts w:eastAsia="黑体"/>
                <w:spacing w:val="-20"/>
                <w:kern w:val="0"/>
                <w:sz w:val="24"/>
              </w:rPr>
            </w:pPr>
            <w:r w:rsidRPr="002F1C25">
              <w:rPr>
                <w:rFonts w:eastAsia="黑体" w:hint="eastAsia"/>
                <w:spacing w:val="-20"/>
                <w:kern w:val="0"/>
                <w:sz w:val="24"/>
              </w:rPr>
              <w:t>序号</w:t>
            </w:r>
          </w:p>
        </w:tc>
        <w:tc>
          <w:tcPr>
            <w:tcW w:w="2531" w:type="dxa"/>
            <w:tcBorders>
              <w:top w:val="single" w:sz="4" w:space="0" w:color="auto"/>
              <w:left w:val="single" w:sz="4" w:space="0" w:color="auto"/>
              <w:bottom w:val="single" w:sz="4" w:space="0" w:color="auto"/>
              <w:right w:val="single" w:sz="4" w:space="0" w:color="auto"/>
            </w:tcBorders>
            <w:noWrap/>
            <w:vAlign w:val="center"/>
          </w:tcPr>
          <w:p w:rsidR="000C30CC" w:rsidRPr="002F1C25" w:rsidRDefault="000C30CC" w:rsidP="0013665E">
            <w:pPr>
              <w:widowControl/>
              <w:spacing w:line="600" w:lineRule="exact"/>
              <w:jc w:val="center"/>
              <w:rPr>
                <w:rFonts w:eastAsia="黑体"/>
                <w:kern w:val="0"/>
                <w:sz w:val="24"/>
              </w:rPr>
            </w:pPr>
            <w:r w:rsidRPr="002F1C25">
              <w:rPr>
                <w:rFonts w:eastAsia="黑体" w:hint="eastAsia"/>
                <w:kern w:val="0"/>
                <w:sz w:val="24"/>
              </w:rPr>
              <w:t>课程名称</w:t>
            </w:r>
          </w:p>
        </w:tc>
        <w:tc>
          <w:tcPr>
            <w:tcW w:w="3691" w:type="dxa"/>
            <w:tcBorders>
              <w:top w:val="single" w:sz="4" w:space="0" w:color="auto"/>
              <w:left w:val="nil"/>
              <w:bottom w:val="single" w:sz="4" w:space="0" w:color="auto"/>
              <w:right w:val="single" w:sz="4" w:space="0" w:color="auto"/>
            </w:tcBorders>
            <w:vAlign w:val="center"/>
          </w:tcPr>
          <w:p w:rsidR="000C30CC" w:rsidRPr="002F1C25" w:rsidRDefault="000C30CC" w:rsidP="0013665E">
            <w:pPr>
              <w:spacing w:line="600" w:lineRule="exact"/>
              <w:jc w:val="center"/>
              <w:rPr>
                <w:rFonts w:eastAsia="黑体"/>
                <w:kern w:val="0"/>
                <w:sz w:val="24"/>
              </w:rPr>
            </w:pPr>
            <w:r w:rsidRPr="002F1C25">
              <w:rPr>
                <w:rFonts w:eastAsia="黑体" w:hint="eastAsia"/>
                <w:kern w:val="0"/>
                <w:sz w:val="24"/>
              </w:rPr>
              <w:t>课程内容</w:t>
            </w:r>
          </w:p>
        </w:tc>
        <w:tc>
          <w:tcPr>
            <w:tcW w:w="3050" w:type="dxa"/>
            <w:tcBorders>
              <w:top w:val="single" w:sz="4" w:space="0" w:color="auto"/>
              <w:left w:val="nil"/>
              <w:bottom w:val="single" w:sz="4" w:space="0" w:color="auto"/>
              <w:right w:val="single" w:sz="4" w:space="0" w:color="auto"/>
            </w:tcBorders>
            <w:vAlign w:val="center"/>
          </w:tcPr>
          <w:p w:rsidR="000C30CC" w:rsidRPr="002F1C25" w:rsidRDefault="000C30CC" w:rsidP="0013665E">
            <w:pPr>
              <w:widowControl/>
              <w:spacing w:line="600" w:lineRule="exact"/>
              <w:jc w:val="center"/>
              <w:rPr>
                <w:rFonts w:eastAsia="黑体"/>
                <w:kern w:val="0"/>
                <w:sz w:val="24"/>
              </w:rPr>
            </w:pPr>
            <w:r w:rsidRPr="002F1C25">
              <w:rPr>
                <w:rFonts w:eastAsia="黑体" w:hint="eastAsia"/>
                <w:kern w:val="0"/>
                <w:sz w:val="24"/>
              </w:rPr>
              <w:t>授课教师</w:t>
            </w:r>
          </w:p>
        </w:tc>
      </w:tr>
      <w:tr w:rsidR="000C30CC" w:rsidRPr="002F1C25" w:rsidTr="0013665E">
        <w:trPr>
          <w:trHeight w:val="1497"/>
          <w:jc w:val="center"/>
        </w:trPr>
        <w:tc>
          <w:tcPr>
            <w:tcW w:w="669" w:type="dxa"/>
            <w:tcBorders>
              <w:top w:val="single" w:sz="4" w:space="0" w:color="auto"/>
              <w:left w:val="single" w:sz="4" w:space="0" w:color="auto"/>
              <w:bottom w:val="single" w:sz="4" w:space="0" w:color="auto"/>
              <w:right w:val="single" w:sz="4" w:space="0" w:color="auto"/>
            </w:tcBorders>
            <w:vAlign w:val="center"/>
          </w:tcPr>
          <w:p w:rsidR="000C30CC" w:rsidRPr="002F1C25" w:rsidRDefault="000C30CC" w:rsidP="0013665E">
            <w:pPr>
              <w:snapToGrid w:val="0"/>
              <w:spacing w:line="300" w:lineRule="exact"/>
              <w:jc w:val="center"/>
              <w:rPr>
                <w:kern w:val="0"/>
                <w:sz w:val="24"/>
              </w:rPr>
            </w:pPr>
            <w:r w:rsidRPr="002F1C25">
              <w:rPr>
                <w:kern w:val="0"/>
                <w:sz w:val="24"/>
              </w:rPr>
              <w:t>1</w:t>
            </w:r>
          </w:p>
        </w:tc>
        <w:tc>
          <w:tcPr>
            <w:tcW w:w="2531" w:type="dxa"/>
            <w:tcBorders>
              <w:top w:val="single" w:sz="4" w:space="0" w:color="auto"/>
              <w:left w:val="single" w:sz="4" w:space="0" w:color="auto"/>
              <w:bottom w:val="single" w:sz="4" w:space="0" w:color="auto"/>
              <w:right w:val="single" w:sz="4" w:space="0" w:color="auto"/>
            </w:tcBorders>
            <w:noWrap/>
            <w:vAlign w:val="center"/>
          </w:tcPr>
          <w:p w:rsidR="000C30CC" w:rsidRPr="002F1C25" w:rsidRDefault="000C30CC" w:rsidP="0013665E">
            <w:pPr>
              <w:spacing w:line="300" w:lineRule="exact"/>
              <w:rPr>
                <w:sz w:val="24"/>
              </w:rPr>
            </w:pPr>
            <w:r>
              <w:rPr>
                <w:rFonts w:hint="eastAsia"/>
                <w:sz w:val="24"/>
              </w:rPr>
              <w:t>大健康时代与中医治未病</w:t>
            </w:r>
          </w:p>
        </w:tc>
        <w:tc>
          <w:tcPr>
            <w:tcW w:w="3691" w:type="dxa"/>
            <w:tcBorders>
              <w:top w:val="single" w:sz="4" w:space="0" w:color="auto"/>
              <w:left w:val="nil"/>
              <w:bottom w:val="single" w:sz="4" w:space="0" w:color="auto"/>
              <w:right w:val="single" w:sz="4" w:space="0" w:color="auto"/>
            </w:tcBorders>
            <w:vAlign w:val="center"/>
          </w:tcPr>
          <w:p w:rsidR="000C30CC" w:rsidRPr="00DC2EC9" w:rsidRDefault="000C30CC" w:rsidP="0013665E">
            <w:pPr>
              <w:spacing w:line="300" w:lineRule="exact"/>
              <w:rPr>
                <w:sz w:val="24"/>
              </w:rPr>
            </w:pPr>
            <w:r>
              <w:rPr>
                <w:rFonts w:hint="eastAsia"/>
                <w:sz w:val="24"/>
              </w:rPr>
              <w:t>大健康时代的到来，对人们生活的影响，中医治未病对大健康时代的贡献。</w:t>
            </w:r>
          </w:p>
        </w:tc>
        <w:tc>
          <w:tcPr>
            <w:tcW w:w="3050" w:type="dxa"/>
            <w:tcBorders>
              <w:top w:val="single" w:sz="4" w:space="0" w:color="auto"/>
              <w:left w:val="nil"/>
              <w:bottom w:val="single" w:sz="4" w:space="0" w:color="auto"/>
              <w:right w:val="single" w:sz="4" w:space="0" w:color="auto"/>
            </w:tcBorders>
            <w:vAlign w:val="center"/>
          </w:tcPr>
          <w:p w:rsidR="000C30CC" w:rsidRPr="00963552" w:rsidRDefault="000C30CC" w:rsidP="0013665E">
            <w:pPr>
              <w:snapToGrid w:val="0"/>
              <w:spacing w:line="300" w:lineRule="exact"/>
              <w:rPr>
                <w:sz w:val="24"/>
              </w:rPr>
            </w:pPr>
            <w:r w:rsidRPr="00FE04CD">
              <w:rPr>
                <w:rFonts w:ascii="黑体" w:eastAsia="黑体" w:hint="eastAsia"/>
                <w:sz w:val="24"/>
              </w:rPr>
              <w:t>陈涤平</w:t>
            </w:r>
            <w:r>
              <w:rPr>
                <w:rFonts w:hint="eastAsia"/>
                <w:sz w:val="24"/>
              </w:rPr>
              <w:t>：</w:t>
            </w:r>
            <w:r w:rsidRPr="00963552">
              <w:rPr>
                <w:rFonts w:hint="eastAsia"/>
                <w:sz w:val="24"/>
              </w:rPr>
              <w:t>南京中医药大学党委书记，</w:t>
            </w:r>
            <w:r>
              <w:rPr>
                <w:rFonts w:hint="eastAsia"/>
                <w:sz w:val="24"/>
              </w:rPr>
              <w:t>教授，博导；</w:t>
            </w:r>
            <w:r w:rsidRPr="00963552">
              <w:rPr>
                <w:rFonts w:hint="eastAsia"/>
                <w:sz w:val="24"/>
              </w:rPr>
              <w:t>国家中医药管理局重点学科</w:t>
            </w:r>
            <w:r>
              <w:rPr>
                <w:rFonts w:hint="eastAsia"/>
                <w:sz w:val="24"/>
              </w:rPr>
              <w:t>“</w:t>
            </w:r>
            <w:r w:rsidRPr="00963552">
              <w:rPr>
                <w:rFonts w:hint="eastAsia"/>
                <w:sz w:val="24"/>
              </w:rPr>
              <w:t>中医养生学</w:t>
            </w:r>
            <w:r w:rsidRPr="00963552">
              <w:rPr>
                <w:sz w:val="24"/>
              </w:rPr>
              <w:t>”</w:t>
            </w:r>
            <w:r w:rsidRPr="00963552">
              <w:rPr>
                <w:rFonts w:hint="eastAsia"/>
                <w:sz w:val="24"/>
              </w:rPr>
              <w:t>带头人</w:t>
            </w:r>
            <w:r>
              <w:rPr>
                <w:rFonts w:hint="eastAsia"/>
                <w:sz w:val="24"/>
              </w:rPr>
              <w:t>”。</w:t>
            </w:r>
          </w:p>
        </w:tc>
      </w:tr>
      <w:tr w:rsidR="000C30CC" w:rsidRPr="002F1C25" w:rsidTr="0013665E">
        <w:trPr>
          <w:trHeight w:val="917"/>
          <w:jc w:val="center"/>
        </w:trPr>
        <w:tc>
          <w:tcPr>
            <w:tcW w:w="669" w:type="dxa"/>
            <w:tcBorders>
              <w:top w:val="single" w:sz="4" w:space="0" w:color="auto"/>
              <w:left w:val="single" w:sz="4" w:space="0" w:color="auto"/>
              <w:bottom w:val="single" w:sz="4" w:space="0" w:color="auto"/>
              <w:right w:val="single" w:sz="4" w:space="0" w:color="auto"/>
            </w:tcBorders>
            <w:vAlign w:val="center"/>
          </w:tcPr>
          <w:p w:rsidR="000C30CC" w:rsidRPr="002F1C25" w:rsidRDefault="000C30CC" w:rsidP="0013665E">
            <w:pPr>
              <w:snapToGrid w:val="0"/>
              <w:spacing w:line="300" w:lineRule="exact"/>
              <w:jc w:val="center"/>
              <w:rPr>
                <w:kern w:val="0"/>
                <w:sz w:val="24"/>
              </w:rPr>
            </w:pPr>
            <w:r w:rsidRPr="002F1C25">
              <w:rPr>
                <w:kern w:val="0"/>
                <w:sz w:val="24"/>
              </w:rPr>
              <w:t>2</w:t>
            </w:r>
          </w:p>
        </w:tc>
        <w:tc>
          <w:tcPr>
            <w:tcW w:w="2531" w:type="dxa"/>
            <w:tcBorders>
              <w:top w:val="single" w:sz="4" w:space="0" w:color="auto"/>
              <w:left w:val="single" w:sz="4" w:space="0" w:color="auto"/>
              <w:bottom w:val="single" w:sz="4" w:space="0" w:color="auto"/>
              <w:right w:val="single" w:sz="4" w:space="0" w:color="auto"/>
            </w:tcBorders>
            <w:noWrap/>
            <w:vAlign w:val="center"/>
          </w:tcPr>
          <w:p w:rsidR="000C30CC" w:rsidRPr="002F1C25" w:rsidRDefault="000C30CC" w:rsidP="0013665E">
            <w:pPr>
              <w:spacing w:line="300" w:lineRule="exact"/>
              <w:rPr>
                <w:sz w:val="24"/>
              </w:rPr>
            </w:pPr>
            <w:r>
              <w:rPr>
                <w:rFonts w:hint="eastAsia"/>
                <w:sz w:val="24"/>
              </w:rPr>
              <w:t>中医药健康服务业发展模式探讨</w:t>
            </w:r>
          </w:p>
        </w:tc>
        <w:tc>
          <w:tcPr>
            <w:tcW w:w="3691" w:type="dxa"/>
            <w:tcBorders>
              <w:top w:val="single" w:sz="4" w:space="0" w:color="auto"/>
              <w:left w:val="nil"/>
              <w:bottom w:val="single" w:sz="4" w:space="0" w:color="auto"/>
              <w:right w:val="single" w:sz="4" w:space="0" w:color="auto"/>
            </w:tcBorders>
            <w:vAlign w:val="center"/>
          </w:tcPr>
          <w:p w:rsidR="000C30CC" w:rsidRPr="00DC2EC9" w:rsidRDefault="000C30CC" w:rsidP="0013665E">
            <w:pPr>
              <w:spacing w:line="300" w:lineRule="exact"/>
              <w:rPr>
                <w:sz w:val="24"/>
              </w:rPr>
            </w:pPr>
            <w:r>
              <w:rPr>
                <w:rFonts w:hint="eastAsia"/>
                <w:sz w:val="24"/>
              </w:rPr>
              <w:t>健康服务业的发展背景，中医药健康服务业的成功发展模式。</w:t>
            </w:r>
          </w:p>
        </w:tc>
        <w:tc>
          <w:tcPr>
            <w:tcW w:w="3050" w:type="dxa"/>
            <w:tcBorders>
              <w:top w:val="single" w:sz="4" w:space="0" w:color="auto"/>
              <w:left w:val="nil"/>
              <w:bottom w:val="single" w:sz="4" w:space="0" w:color="auto"/>
              <w:right w:val="single" w:sz="4" w:space="0" w:color="auto"/>
            </w:tcBorders>
            <w:vAlign w:val="center"/>
          </w:tcPr>
          <w:p w:rsidR="000C30CC" w:rsidRPr="00963552" w:rsidRDefault="000C30CC" w:rsidP="0013665E">
            <w:pPr>
              <w:snapToGrid w:val="0"/>
              <w:spacing w:line="300" w:lineRule="exact"/>
              <w:rPr>
                <w:sz w:val="24"/>
              </w:rPr>
            </w:pPr>
            <w:r w:rsidRPr="00FE04CD">
              <w:rPr>
                <w:rFonts w:ascii="黑体" w:eastAsia="黑体" w:hint="eastAsia"/>
                <w:sz w:val="24"/>
              </w:rPr>
              <w:t>程革</w:t>
            </w:r>
            <w:r>
              <w:rPr>
                <w:rFonts w:hint="eastAsia"/>
                <w:sz w:val="24"/>
              </w:rPr>
              <w:t>：教授、</w:t>
            </w:r>
            <w:r w:rsidRPr="00963552">
              <w:rPr>
                <w:rFonts w:hint="eastAsia"/>
                <w:sz w:val="24"/>
              </w:rPr>
              <w:t>医学博士</w:t>
            </w:r>
            <w:r>
              <w:rPr>
                <w:rFonts w:hint="eastAsia"/>
                <w:sz w:val="24"/>
              </w:rPr>
              <w:t>，南京中医药大学副校长</w:t>
            </w:r>
            <w:r w:rsidRPr="00963552">
              <w:rPr>
                <w:rFonts w:hint="eastAsia"/>
                <w:sz w:val="24"/>
              </w:rPr>
              <w:t>。</w:t>
            </w:r>
          </w:p>
        </w:tc>
      </w:tr>
      <w:tr w:rsidR="000C30CC" w:rsidRPr="002F1C25" w:rsidTr="0013665E">
        <w:trPr>
          <w:trHeight w:val="1021"/>
          <w:jc w:val="center"/>
        </w:trPr>
        <w:tc>
          <w:tcPr>
            <w:tcW w:w="669" w:type="dxa"/>
            <w:tcBorders>
              <w:top w:val="single" w:sz="4" w:space="0" w:color="auto"/>
              <w:left w:val="single" w:sz="4" w:space="0" w:color="auto"/>
              <w:bottom w:val="single" w:sz="4" w:space="0" w:color="auto"/>
              <w:right w:val="single" w:sz="4" w:space="0" w:color="auto"/>
            </w:tcBorders>
            <w:vAlign w:val="center"/>
          </w:tcPr>
          <w:p w:rsidR="000C30CC" w:rsidRPr="002F1C25" w:rsidRDefault="000C30CC" w:rsidP="0013665E">
            <w:pPr>
              <w:snapToGrid w:val="0"/>
              <w:spacing w:line="300" w:lineRule="exact"/>
              <w:jc w:val="center"/>
              <w:rPr>
                <w:kern w:val="0"/>
                <w:sz w:val="24"/>
              </w:rPr>
            </w:pPr>
            <w:r w:rsidRPr="002F1C25">
              <w:rPr>
                <w:kern w:val="0"/>
                <w:sz w:val="24"/>
              </w:rPr>
              <w:t>3</w:t>
            </w:r>
          </w:p>
        </w:tc>
        <w:tc>
          <w:tcPr>
            <w:tcW w:w="2531" w:type="dxa"/>
            <w:tcBorders>
              <w:top w:val="single" w:sz="4" w:space="0" w:color="auto"/>
              <w:left w:val="single" w:sz="4" w:space="0" w:color="auto"/>
              <w:bottom w:val="single" w:sz="4" w:space="0" w:color="auto"/>
              <w:right w:val="single" w:sz="4" w:space="0" w:color="auto"/>
            </w:tcBorders>
            <w:noWrap/>
            <w:vAlign w:val="center"/>
          </w:tcPr>
          <w:p w:rsidR="000C30CC" w:rsidRPr="002F1C25" w:rsidRDefault="000C30CC" w:rsidP="0013665E">
            <w:pPr>
              <w:spacing w:line="300" w:lineRule="exact"/>
              <w:rPr>
                <w:sz w:val="24"/>
              </w:rPr>
            </w:pPr>
            <w:r>
              <w:rPr>
                <w:rFonts w:hint="eastAsia"/>
                <w:sz w:val="24"/>
              </w:rPr>
              <w:t>对新医改实施八年来的回顾与思考</w:t>
            </w:r>
          </w:p>
        </w:tc>
        <w:tc>
          <w:tcPr>
            <w:tcW w:w="3691" w:type="dxa"/>
            <w:tcBorders>
              <w:top w:val="single" w:sz="4" w:space="0" w:color="auto"/>
              <w:left w:val="nil"/>
              <w:bottom w:val="single" w:sz="4" w:space="0" w:color="auto"/>
              <w:right w:val="single" w:sz="4" w:space="0" w:color="auto"/>
            </w:tcBorders>
            <w:vAlign w:val="center"/>
          </w:tcPr>
          <w:p w:rsidR="000C30CC" w:rsidRPr="00DC2EC9" w:rsidRDefault="000C30CC" w:rsidP="0013665E">
            <w:pPr>
              <w:spacing w:line="300" w:lineRule="exact"/>
              <w:rPr>
                <w:sz w:val="24"/>
              </w:rPr>
            </w:pPr>
            <w:r>
              <w:rPr>
                <w:rFonts w:hint="eastAsia"/>
                <w:sz w:val="24"/>
              </w:rPr>
              <w:t>新医改实施的政策环境及背景分析，实施后对社会产生的影响。</w:t>
            </w:r>
          </w:p>
        </w:tc>
        <w:tc>
          <w:tcPr>
            <w:tcW w:w="3050" w:type="dxa"/>
            <w:tcBorders>
              <w:top w:val="single" w:sz="4" w:space="0" w:color="auto"/>
              <w:left w:val="nil"/>
              <w:bottom w:val="single" w:sz="4" w:space="0" w:color="auto"/>
              <w:right w:val="single" w:sz="4" w:space="0" w:color="auto"/>
            </w:tcBorders>
            <w:vAlign w:val="center"/>
          </w:tcPr>
          <w:p w:rsidR="000C30CC" w:rsidRPr="00963552" w:rsidRDefault="000C30CC" w:rsidP="0013665E">
            <w:pPr>
              <w:snapToGrid w:val="0"/>
              <w:spacing w:line="300" w:lineRule="exact"/>
              <w:rPr>
                <w:sz w:val="24"/>
              </w:rPr>
            </w:pPr>
            <w:r w:rsidRPr="00FE04CD">
              <w:rPr>
                <w:rFonts w:ascii="黑体" w:eastAsia="黑体" w:hint="eastAsia"/>
                <w:sz w:val="24"/>
              </w:rPr>
              <w:t>孙志广</w:t>
            </w:r>
            <w:r>
              <w:rPr>
                <w:rFonts w:ascii="黑体" w:eastAsia="黑体" w:hint="eastAsia"/>
                <w:sz w:val="24"/>
              </w:rPr>
              <w:t>：</w:t>
            </w:r>
            <w:r w:rsidRPr="00FE04CD">
              <w:rPr>
                <w:rFonts w:hint="eastAsia"/>
                <w:sz w:val="24"/>
              </w:rPr>
              <w:t>教授</w:t>
            </w:r>
            <w:r>
              <w:rPr>
                <w:rFonts w:hint="eastAsia"/>
                <w:sz w:val="24"/>
              </w:rPr>
              <w:t>、</w:t>
            </w:r>
            <w:r w:rsidRPr="00963552">
              <w:rPr>
                <w:rFonts w:hint="eastAsia"/>
                <w:sz w:val="24"/>
              </w:rPr>
              <w:t>博士生导师</w:t>
            </w:r>
            <w:r>
              <w:rPr>
                <w:rFonts w:hint="eastAsia"/>
                <w:sz w:val="24"/>
              </w:rPr>
              <w:t>，南京中医药大学副校长</w:t>
            </w:r>
            <w:r w:rsidRPr="00963552">
              <w:rPr>
                <w:rFonts w:hint="eastAsia"/>
                <w:sz w:val="24"/>
              </w:rPr>
              <w:t>。</w:t>
            </w:r>
          </w:p>
        </w:tc>
      </w:tr>
      <w:tr w:rsidR="000C30CC" w:rsidRPr="002F1C25" w:rsidTr="0013665E">
        <w:trPr>
          <w:trHeight w:val="1028"/>
          <w:jc w:val="center"/>
        </w:trPr>
        <w:tc>
          <w:tcPr>
            <w:tcW w:w="669" w:type="dxa"/>
            <w:tcBorders>
              <w:top w:val="single" w:sz="4" w:space="0" w:color="auto"/>
              <w:left w:val="single" w:sz="4" w:space="0" w:color="auto"/>
              <w:bottom w:val="single" w:sz="4" w:space="0" w:color="auto"/>
              <w:right w:val="single" w:sz="4" w:space="0" w:color="auto"/>
            </w:tcBorders>
            <w:vAlign w:val="center"/>
          </w:tcPr>
          <w:p w:rsidR="000C30CC" w:rsidRPr="002F1C25" w:rsidRDefault="000C30CC" w:rsidP="0013665E">
            <w:pPr>
              <w:snapToGrid w:val="0"/>
              <w:spacing w:line="300" w:lineRule="exact"/>
              <w:jc w:val="center"/>
              <w:rPr>
                <w:kern w:val="0"/>
                <w:sz w:val="24"/>
              </w:rPr>
            </w:pPr>
            <w:r w:rsidRPr="002F1C25">
              <w:rPr>
                <w:kern w:val="0"/>
                <w:sz w:val="24"/>
              </w:rPr>
              <w:t>4</w:t>
            </w:r>
          </w:p>
        </w:tc>
        <w:tc>
          <w:tcPr>
            <w:tcW w:w="2531" w:type="dxa"/>
            <w:tcBorders>
              <w:top w:val="single" w:sz="4" w:space="0" w:color="auto"/>
              <w:left w:val="single" w:sz="4" w:space="0" w:color="auto"/>
              <w:bottom w:val="single" w:sz="4" w:space="0" w:color="auto"/>
              <w:right w:val="single" w:sz="4" w:space="0" w:color="auto"/>
            </w:tcBorders>
            <w:noWrap/>
            <w:vAlign w:val="center"/>
          </w:tcPr>
          <w:p w:rsidR="000C30CC" w:rsidRPr="002F1C25" w:rsidRDefault="000C30CC" w:rsidP="0013665E">
            <w:pPr>
              <w:spacing w:line="300" w:lineRule="exact"/>
              <w:rPr>
                <w:sz w:val="24"/>
              </w:rPr>
            </w:pPr>
            <w:r>
              <w:rPr>
                <w:rFonts w:hint="eastAsia"/>
                <w:sz w:val="24"/>
              </w:rPr>
              <w:t>中医养生在健康服务业中的作用</w:t>
            </w:r>
          </w:p>
        </w:tc>
        <w:tc>
          <w:tcPr>
            <w:tcW w:w="3691" w:type="dxa"/>
            <w:tcBorders>
              <w:top w:val="single" w:sz="4" w:space="0" w:color="auto"/>
              <w:left w:val="nil"/>
              <w:bottom w:val="single" w:sz="4" w:space="0" w:color="auto"/>
              <w:right w:val="single" w:sz="4" w:space="0" w:color="auto"/>
            </w:tcBorders>
            <w:vAlign w:val="center"/>
          </w:tcPr>
          <w:p w:rsidR="000C30CC" w:rsidRPr="00DC2EC9" w:rsidRDefault="000C30CC" w:rsidP="0013665E">
            <w:pPr>
              <w:spacing w:line="300" w:lineRule="exact"/>
              <w:rPr>
                <w:sz w:val="24"/>
              </w:rPr>
            </w:pPr>
            <w:r>
              <w:rPr>
                <w:rFonts w:hint="eastAsia"/>
                <w:sz w:val="24"/>
              </w:rPr>
              <w:t>健康服务业的发展背景，中医养生在健康服务业发展中的作用。</w:t>
            </w:r>
          </w:p>
        </w:tc>
        <w:tc>
          <w:tcPr>
            <w:tcW w:w="3050" w:type="dxa"/>
            <w:tcBorders>
              <w:top w:val="single" w:sz="4" w:space="0" w:color="auto"/>
              <w:left w:val="nil"/>
              <w:bottom w:val="single" w:sz="4" w:space="0" w:color="auto"/>
              <w:right w:val="single" w:sz="4" w:space="0" w:color="auto"/>
            </w:tcBorders>
            <w:vAlign w:val="center"/>
          </w:tcPr>
          <w:p w:rsidR="000C30CC" w:rsidRPr="00963552" w:rsidRDefault="000C30CC" w:rsidP="0013665E">
            <w:pPr>
              <w:autoSpaceDE w:val="0"/>
              <w:autoSpaceDN w:val="0"/>
              <w:adjustRightInd w:val="0"/>
              <w:spacing w:line="300" w:lineRule="exact"/>
              <w:jc w:val="left"/>
              <w:rPr>
                <w:sz w:val="24"/>
              </w:rPr>
            </w:pPr>
            <w:r w:rsidRPr="00FE04CD">
              <w:rPr>
                <w:rFonts w:ascii="黑体" w:eastAsia="黑体" w:hint="eastAsia"/>
                <w:sz w:val="24"/>
              </w:rPr>
              <w:t>顾一煌</w:t>
            </w:r>
            <w:r>
              <w:rPr>
                <w:rFonts w:ascii="黑体" w:eastAsia="黑体" w:hint="eastAsia"/>
                <w:sz w:val="24"/>
              </w:rPr>
              <w:t>：</w:t>
            </w:r>
            <w:r>
              <w:rPr>
                <w:rFonts w:hint="eastAsia"/>
                <w:sz w:val="24"/>
              </w:rPr>
              <w:t>教授、</w:t>
            </w:r>
            <w:r w:rsidRPr="00963552">
              <w:rPr>
                <w:rFonts w:hint="eastAsia"/>
                <w:sz w:val="24"/>
              </w:rPr>
              <w:t>博士生导师</w:t>
            </w:r>
            <w:r>
              <w:rPr>
                <w:rFonts w:hint="eastAsia"/>
                <w:sz w:val="24"/>
              </w:rPr>
              <w:t>，南京中医药大学第二临床医学院院长</w:t>
            </w:r>
            <w:r w:rsidRPr="00963552">
              <w:rPr>
                <w:rFonts w:hint="eastAsia"/>
                <w:sz w:val="24"/>
              </w:rPr>
              <w:t>。</w:t>
            </w:r>
          </w:p>
        </w:tc>
      </w:tr>
      <w:tr w:rsidR="000C30CC" w:rsidRPr="002F1C25" w:rsidTr="0013665E">
        <w:trPr>
          <w:trHeight w:val="1217"/>
          <w:jc w:val="center"/>
        </w:trPr>
        <w:tc>
          <w:tcPr>
            <w:tcW w:w="669" w:type="dxa"/>
            <w:tcBorders>
              <w:top w:val="single" w:sz="4" w:space="0" w:color="auto"/>
              <w:left w:val="single" w:sz="4" w:space="0" w:color="auto"/>
              <w:bottom w:val="single" w:sz="4" w:space="0" w:color="auto"/>
              <w:right w:val="single" w:sz="4" w:space="0" w:color="auto"/>
            </w:tcBorders>
            <w:vAlign w:val="center"/>
          </w:tcPr>
          <w:p w:rsidR="000C30CC" w:rsidRPr="002F1C25" w:rsidRDefault="000C30CC" w:rsidP="0013665E">
            <w:pPr>
              <w:snapToGrid w:val="0"/>
              <w:spacing w:line="300" w:lineRule="exact"/>
              <w:jc w:val="center"/>
              <w:rPr>
                <w:kern w:val="0"/>
                <w:sz w:val="24"/>
              </w:rPr>
            </w:pPr>
            <w:r w:rsidRPr="002F1C25">
              <w:rPr>
                <w:kern w:val="0"/>
                <w:sz w:val="24"/>
              </w:rPr>
              <w:t>5</w:t>
            </w:r>
          </w:p>
        </w:tc>
        <w:tc>
          <w:tcPr>
            <w:tcW w:w="2531" w:type="dxa"/>
            <w:tcBorders>
              <w:top w:val="single" w:sz="4" w:space="0" w:color="auto"/>
              <w:left w:val="single" w:sz="4" w:space="0" w:color="auto"/>
              <w:bottom w:val="single" w:sz="4" w:space="0" w:color="auto"/>
              <w:right w:val="single" w:sz="4" w:space="0" w:color="auto"/>
            </w:tcBorders>
            <w:noWrap/>
            <w:vAlign w:val="center"/>
          </w:tcPr>
          <w:p w:rsidR="000C30CC" w:rsidRPr="002F1C25" w:rsidRDefault="000C30CC" w:rsidP="0013665E">
            <w:pPr>
              <w:spacing w:line="300" w:lineRule="exact"/>
              <w:rPr>
                <w:sz w:val="24"/>
              </w:rPr>
            </w:pPr>
            <w:r>
              <w:rPr>
                <w:rFonts w:hint="eastAsia"/>
                <w:sz w:val="24"/>
              </w:rPr>
              <w:t>健康养生创新性发展与国民素养的提高</w:t>
            </w:r>
          </w:p>
        </w:tc>
        <w:tc>
          <w:tcPr>
            <w:tcW w:w="3691" w:type="dxa"/>
            <w:tcBorders>
              <w:top w:val="single" w:sz="4" w:space="0" w:color="auto"/>
              <w:left w:val="nil"/>
              <w:bottom w:val="single" w:sz="4" w:space="0" w:color="auto"/>
              <w:right w:val="single" w:sz="4" w:space="0" w:color="auto"/>
            </w:tcBorders>
            <w:vAlign w:val="center"/>
          </w:tcPr>
          <w:p w:rsidR="000C30CC" w:rsidRPr="00DC2EC9" w:rsidRDefault="000C30CC" w:rsidP="0013665E">
            <w:pPr>
              <w:spacing w:line="300" w:lineRule="exact"/>
              <w:rPr>
                <w:sz w:val="24"/>
              </w:rPr>
            </w:pPr>
            <w:r>
              <w:rPr>
                <w:rFonts w:hint="eastAsia"/>
                <w:sz w:val="24"/>
              </w:rPr>
              <w:t>健康养生的创新性发展，对国民素养提高产生的积极影响。</w:t>
            </w:r>
          </w:p>
        </w:tc>
        <w:tc>
          <w:tcPr>
            <w:tcW w:w="3050" w:type="dxa"/>
            <w:tcBorders>
              <w:top w:val="single" w:sz="4" w:space="0" w:color="auto"/>
              <w:left w:val="nil"/>
              <w:bottom w:val="single" w:sz="4" w:space="0" w:color="auto"/>
              <w:right w:val="single" w:sz="4" w:space="0" w:color="auto"/>
            </w:tcBorders>
            <w:vAlign w:val="center"/>
          </w:tcPr>
          <w:p w:rsidR="000C30CC" w:rsidRPr="00963552" w:rsidRDefault="000C30CC" w:rsidP="0013665E">
            <w:pPr>
              <w:autoSpaceDE w:val="0"/>
              <w:autoSpaceDN w:val="0"/>
              <w:adjustRightInd w:val="0"/>
              <w:spacing w:line="300" w:lineRule="exact"/>
              <w:jc w:val="left"/>
              <w:rPr>
                <w:sz w:val="24"/>
              </w:rPr>
            </w:pPr>
            <w:r w:rsidRPr="00FE04CD">
              <w:rPr>
                <w:rFonts w:ascii="黑体" w:eastAsia="黑体" w:hint="eastAsia"/>
                <w:sz w:val="24"/>
              </w:rPr>
              <w:t>王旭东</w:t>
            </w:r>
            <w:r>
              <w:rPr>
                <w:rFonts w:hint="eastAsia"/>
                <w:sz w:val="24"/>
              </w:rPr>
              <w:t>：教授、</w:t>
            </w:r>
            <w:r w:rsidRPr="00963552">
              <w:rPr>
                <w:rFonts w:hint="eastAsia"/>
                <w:sz w:val="24"/>
              </w:rPr>
              <w:t>博士生导师，国家重点学科带头人，中医药文献研究所原所长</w:t>
            </w:r>
            <w:r>
              <w:rPr>
                <w:rFonts w:hint="eastAsia"/>
                <w:sz w:val="24"/>
              </w:rPr>
              <w:t>。</w:t>
            </w:r>
          </w:p>
        </w:tc>
      </w:tr>
      <w:tr w:rsidR="000C30CC" w:rsidRPr="002F1C25" w:rsidTr="0013665E">
        <w:trPr>
          <w:trHeight w:val="1309"/>
          <w:jc w:val="center"/>
        </w:trPr>
        <w:tc>
          <w:tcPr>
            <w:tcW w:w="669" w:type="dxa"/>
            <w:tcBorders>
              <w:top w:val="single" w:sz="4" w:space="0" w:color="auto"/>
              <w:left w:val="single" w:sz="4" w:space="0" w:color="auto"/>
              <w:bottom w:val="single" w:sz="4" w:space="0" w:color="auto"/>
              <w:right w:val="single" w:sz="4" w:space="0" w:color="auto"/>
            </w:tcBorders>
            <w:vAlign w:val="center"/>
          </w:tcPr>
          <w:p w:rsidR="000C30CC" w:rsidRPr="002F1C25" w:rsidRDefault="000C30CC" w:rsidP="0013665E">
            <w:pPr>
              <w:snapToGrid w:val="0"/>
              <w:spacing w:line="300" w:lineRule="exact"/>
              <w:jc w:val="center"/>
              <w:rPr>
                <w:kern w:val="0"/>
                <w:sz w:val="24"/>
              </w:rPr>
            </w:pPr>
            <w:r w:rsidRPr="002F1C25">
              <w:rPr>
                <w:kern w:val="0"/>
                <w:sz w:val="24"/>
              </w:rPr>
              <w:t>6</w:t>
            </w:r>
          </w:p>
        </w:tc>
        <w:tc>
          <w:tcPr>
            <w:tcW w:w="2531" w:type="dxa"/>
            <w:tcBorders>
              <w:top w:val="single" w:sz="4" w:space="0" w:color="auto"/>
              <w:left w:val="single" w:sz="4" w:space="0" w:color="auto"/>
              <w:bottom w:val="single" w:sz="4" w:space="0" w:color="auto"/>
              <w:right w:val="single" w:sz="4" w:space="0" w:color="auto"/>
            </w:tcBorders>
            <w:noWrap/>
            <w:vAlign w:val="center"/>
          </w:tcPr>
          <w:p w:rsidR="000C30CC" w:rsidRPr="00963552" w:rsidRDefault="000C30CC" w:rsidP="0013665E">
            <w:pPr>
              <w:spacing w:line="300" w:lineRule="exact"/>
              <w:rPr>
                <w:sz w:val="24"/>
              </w:rPr>
            </w:pPr>
            <w:r w:rsidRPr="00DC2EC9">
              <w:rPr>
                <w:rFonts w:hint="eastAsia"/>
                <w:sz w:val="24"/>
              </w:rPr>
              <w:t>加强健康文化宣传，促进健康产业发展</w:t>
            </w:r>
          </w:p>
        </w:tc>
        <w:tc>
          <w:tcPr>
            <w:tcW w:w="3691" w:type="dxa"/>
            <w:tcBorders>
              <w:top w:val="single" w:sz="4" w:space="0" w:color="auto"/>
              <w:left w:val="nil"/>
              <w:bottom w:val="single" w:sz="4" w:space="0" w:color="auto"/>
              <w:right w:val="single" w:sz="4" w:space="0" w:color="auto"/>
            </w:tcBorders>
            <w:vAlign w:val="center"/>
          </w:tcPr>
          <w:p w:rsidR="000C30CC" w:rsidRPr="002F1C25" w:rsidRDefault="000C30CC" w:rsidP="0013665E">
            <w:pPr>
              <w:spacing w:line="300" w:lineRule="exact"/>
              <w:rPr>
                <w:sz w:val="24"/>
              </w:rPr>
            </w:pPr>
            <w:r>
              <w:rPr>
                <w:rFonts w:hint="eastAsia"/>
                <w:sz w:val="24"/>
              </w:rPr>
              <w:t>健康产业发展的阶段及背景介绍，文化宣传与健康产业发展的关系。</w:t>
            </w:r>
          </w:p>
        </w:tc>
        <w:tc>
          <w:tcPr>
            <w:tcW w:w="3050" w:type="dxa"/>
            <w:tcBorders>
              <w:top w:val="single" w:sz="4" w:space="0" w:color="auto"/>
              <w:left w:val="nil"/>
              <w:bottom w:val="single" w:sz="4" w:space="0" w:color="auto"/>
              <w:right w:val="single" w:sz="4" w:space="0" w:color="auto"/>
            </w:tcBorders>
            <w:vAlign w:val="center"/>
          </w:tcPr>
          <w:p w:rsidR="000C30CC" w:rsidRPr="00963552" w:rsidRDefault="000C30CC" w:rsidP="0013665E">
            <w:pPr>
              <w:autoSpaceDE w:val="0"/>
              <w:autoSpaceDN w:val="0"/>
              <w:adjustRightInd w:val="0"/>
              <w:spacing w:line="300" w:lineRule="exact"/>
              <w:jc w:val="left"/>
              <w:rPr>
                <w:sz w:val="24"/>
              </w:rPr>
            </w:pPr>
            <w:r w:rsidRPr="00FE04CD">
              <w:rPr>
                <w:rFonts w:ascii="黑体" w:eastAsia="黑体" w:hint="eastAsia"/>
                <w:sz w:val="24"/>
              </w:rPr>
              <w:t>金宏柱</w:t>
            </w:r>
            <w:r>
              <w:rPr>
                <w:rFonts w:ascii="黑体" w:eastAsia="黑体" w:hint="eastAsia"/>
                <w:sz w:val="24"/>
              </w:rPr>
              <w:t>：</w:t>
            </w:r>
            <w:r w:rsidRPr="00FE04CD">
              <w:rPr>
                <w:rFonts w:hint="eastAsia"/>
                <w:sz w:val="24"/>
              </w:rPr>
              <w:t>教授，</w:t>
            </w:r>
            <w:r w:rsidRPr="00963552">
              <w:rPr>
                <w:rFonts w:hint="eastAsia"/>
                <w:sz w:val="24"/>
              </w:rPr>
              <w:t>著名医疗保健专家，南京中医药大学第二临床医学院原院长。</w:t>
            </w:r>
          </w:p>
        </w:tc>
      </w:tr>
      <w:tr w:rsidR="000C30CC" w:rsidRPr="002F1C25" w:rsidTr="0013665E">
        <w:trPr>
          <w:trHeight w:val="1378"/>
          <w:jc w:val="center"/>
        </w:trPr>
        <w:tc>
          <w:tcPr>
            <w:tcW w:w="669" w:type="dxa"/>
            <w:tcBorders>
              <w:top w:val="single" w:sz="4" w:space="0" w:color="auto"/>
              <w:left w:val="single" w:sz="4" w:space="0" w:color="auto"/>
              <w:bottom w:val="single" w:sz="4" w:space="0" w:color="auto"/>
              <w:right w:val="single" w:sz="4" w:space="0" w:color="auto"/>
            </w:tcBorders>
            <w:vAlign w:val="center"/>
          </w:tcPr>
          <w:p w:rsidR="000C30CC" w:rsidRPr="002F1C25" w:rsidRDefault="000C30CC" w:rsidP="0013665E">
            <w:pPr>
              <w:snapToGrid w:val="0"/>
              <w:spacing w:line="300" w:lineRule="exact"/>
              <w:jc w:val="center"/>
              <w:rPr>
                <w:kern w:val="0"/>
                <w:sz w:val="24"/>
              </w:rPr>
            </w:pPr>
            <w:r w:rsidRPr="002F1C25">
              <w:rPr>
                <w:kern w:val="0"/>
                <w:sz w:val="24"/>
              </w:rPr>
              <w:t>7</w:t>
            </w:r>
          </w:p>
        </w:tc>
        <w:tc>
          <w:tcPr>
            <w:tcW w:w="2531" w:type="dxa"/>
            <w:tcBorders>
              <w:top w:val="single" w:sz="4" w:space="0" w:color="auto"/>
              <w:left w:val="single" w:sz="4" w:space="0" w:color="auto"/>
              <w:bottom w:val="single" w:sz="4" w:space="0" w:color="auto"/>
              <w:right w:val="single" w:sz="4" w:space="0" w:color="auto"/>
            </w:tcBorders>
            <w:noWrap/>
          </w:tcPr>
          <w:p w:rsidR="000C30CC" w:rsidRPr="00963552" w:rsidRDefault="000C30CC" w:rsidP="0013665E">
            <w:pPr>
              <w:spacing w:line="300" w:lineRule="exact"/>
              <w:rPr>
                <w:sz w:val="24"/>
              </w:rPr>
            </w:pPr>
            <w:r>
              <w:rPr>
                <w:rFonts w:hint="eastAsia"/>
                <w:sz w:val="24"/>
              </w:rPr>
              <w:t>现场教学：</w:t>
            </w:r>
            <w:r w:rsidRPr="004C5A58">
              <w:rPr>
                <w:rFonts w:hint="eastAsia"/>
                <w:sz w:val="24"/>
              </w:rPr>
              <w:t>江苏生物医药产业园区建设模式探讨与思考</w:t>
            </w:r>
          </w:p>
        </w:tc>
        <w:tc>
          <w:tcPr>
            <w:tcW w:w="3691" w:type="dxa"/>
            <w:tcBorders>
              <w:top w:val="single" w:sz="4" w:space="0" w:color="auto"/>
              <w:left w:val="nil"/>
              <w:bottom w:val="single" w:sz="4" w:space="0" w:color="auto"/>
              <w:right w:val="single" w:sz="4" w:space="0" w:color="auto"/>
            </w:tcBorders>
          </w:tcPr>
          <w:p w:rsidR="000C30CC" w:rsidRPr="004C5A58" w:rsidRDefault="000C30CC" w:rsidP="0013665E">
            <w:pPr>
              <w:spacing w:line="300" w:lineRule="exact"/>
              <w:rPr>
                <w:sz w:val="24"/>
              </w:rPr>
            </w:pPr>
            <w:r>
              <w:rPr>
                <w:rFonts w:hint="eastAsia"/>
                <w:sz w:val="24"/>
              </w:rPr>
              <w:t>生物医药产业园区建设模式分析，江苏生物医药产业园区建设模式特点。</w:t>
            </w:r>
          </w:p>
        </w:tc>
        <w:tc>
          <w:tcPr>
            <w:tcW w:w="3050" w:type="dxa"/>
            <w:tcBorders>
              <w:top w:val="single" w:sz="4" w:space="0" w:color="auto"/>
              <w:left w:val="nil"/>
              <w:bottom w:val="single" w:sz="4" w:space="0" w:color="auto"/>
              <w:right w:val="single" w:sz="4" w:space="0" w:color="auto"/>
            </w:tcBorders>
          </w:tcPr>
          <w:p w:rsidR="000C30CC" w:rsidRPr="00963552" w:rsidRDefault="000C30CC" w:rsidP="0013665E">
            <w:pPr>
              <w:autoSpaceDE w:val="0"/>
              <w:autoSpaceDN w:val="0"/>
              <w:adjustRightInd w:val="0"/>
              <w:spacing w:line="300" w:lineRule="exact"/>
              <w:jc w:val="left"/>
              <w:rPr>
                <w:sz w:val="24"/>
              </w:rPr>
            </w:pPr>
            <w:r w:rsidRPr="00FE04CD">
              <w:rPr>
                <w:rFonts w:ascii="黑体" w:eastAsia="黑体" w:hint="eastAsia"/>
                <w:sz w:val="24"/>
              </w:rPr>
              <w:t>狄留庆</w:t>
            </w:r>
            <w:r>
              <w:rPr>
                <w:rFonts w:ascii="黑体" w:eastAsia="黑体" w:hint="eastAsia"/>
                <w:sz w:val="24"/>
              </w:rPr>
              <w:t>：</w:t>
            </w:r>
            <w:r>
              <w:rPr>
                <w:rFonts w:hint="eastAsia"/>
                <w:sz w:val="24"/>
              </w:rPr>
              <w:t>南京中医药大学药学院党委书记，教授、</w:t>
            </w:r>
            <w:r w:rsidRPr="004C5A58">
              <w:rPr>
                <w:rFonts w:hint="eastAsia"/>
                <w:sz w:val="24"/>
              </w:rPr>
              <w:t>博士生导师</w:t>
            </w:r>
            <w:r>
              <w:rPr>
                <w:rFonts w:hint="eastAsia"/>
                <w:sz w:val="24"/>
              </w:rPr>
              <w:t>，南京中医药大学科技成果管理及技术转移中心主任</w:t>
            </w:r>
            <w:r w:rsidRPr="004C5A58">
              <w:rPr>
                <w:rFonts w:hint="eastAsia"/>
                <w:sz w:val="24"/>
              </w:rPr>
              <w:t>。</w:t>
            </w:r>
          </w:p>
        </w:tc>
      </w:tr>
      <w:tr w:rsidR="000C30CC" w:rsidRPr="002F1C25" w:rsidTr="0013665E">
        <w:trPr>
          <w:trHeight w:val="1092"/>
          <w:jc w:val="center"/>
        </w:trPr>
        <w:tc>
          <w:tcPr>
            <w:tcW w:w="669" w:type="dxa"/>
            <w:tcBorders>
              <w:top w:val="single" w:sz="4" w:space="0" w:color="auto"/>
              <w:left w:val="single" w:sz="4" w:space="0" w:color="auto"/>
              <w:bottom w:val="single" w:sz="4" w:space="0" w:color="auto"/>
              <w:right w:val="single" w:sz="4" w:space="0" w:color="auto"/>
            </w:tcBorders>
            <w:vAlign w:val="center"/>
          </w:tcPr>
          <w:p w:rsidR="000C30CC" w:rsidRPr="002F1C25" w:rsidRDefault="000C30CC" w:rsidP="0013665E">
            <w:pPr>
              <w:snapToGrid w:val="0"/>
              <w:spacing w:line="300" w:lineRule="exact"/>
              <w:jc w:val="center"/>
              <w:rPr>
                <w:kern w:val="0"/>
                <w:sz w:val="24"/>
              </w:rPr>
            </w:pPr>
            <w:r w:rsidRPr="002F1C25">
              <w:rPr>
                <w:kern w:val="0"/>
                <w:sz w:val="24"/>
              </w:rPr>
              <w:t>8</w:t>
            </w:r>
          </w:p>
        </w:tc>
        <w:tc>
          <w:tcPr>
            <w:tcW w:w="2531" w:type="dxa"/>
            <w:tcBorders>
              <w:top w:val="single" w:sz="4" w:space="0" w:color="auto"/>
              <w:left w:val="single" w:sz="4" w:space="0" w:color="auto"/>
              <w:bottom w:val="single" w:sz="4" w:space="0" w:color="auto"/>
              <w:right w:val="single" w:sz="4" w:space="0" w:color="auto"/>
            </w:tcBorders>
            <w:noWrap/>
            <w:vAlign w:val="center"/>
          </w:tcPr>
          <w:p w:rsidR="000C30CC" w:rsidRPr="00DC2EC9" w:rsidRDefault="000C30CC" w:rsidP="0013665E">
            <w:pPr>
              <w:spacing w:line="300" w:lineRule="exact"/>
              <w:rPr>
                <w:sz w:val="24"/>
              </w:rPr>
            </w:pPr>
            <w:r w:rsidRPr="00DC2EC9">
              <w:rPr>
                <w:rFonts w:hint="eastAsia"/>
                <w:sz w:val="24"/>
              </w:rPr>
              <w:t>未来十年养老模式及产业发展探讨</w:t>
            </w:r>
          </w:p>
        </w:tc>
        <w:tc>
          <w:tcPr>
            <w:tcW w:w="3691" w:type="dxa"/>
            <w:tcBorders>
              <w:top w:val="single" w:sz="4" w:space="0" w:color="auto"/>
              <w:left w:val="nil"/>
              <w:bottom w:val="single" w:sz="4" w:space="0" w:color="auto"/>
              <w:right w:val="single" w:sz="4" w:space="0" w:color="auto"/>
            </w:tcBorders>
            <w:vAlign w:val="center"/>
          </w:tcPr>
          <w:p w:rsidR="000C30CC" w:rsidRPr="002F1C25" w:rsidRDefault="000C30CC" w:rsidP="0013665E">
            <w:pPr>
              <w:spacing w:line="300" w:lineRule="exact"/>
              <w:rPr>
                <w:sz w:val="24"/>
              </w:rPr>
            </w:pPr>
            <w:r>
              <w:rPr>
                <w:rFonts w:hint="eastAsia"/>
                <w:sz w:val="24"/>
              </w:rPr>
              <w:t>养老模式分析，养老产业发展前瞻。</w:t>
            </w:r>
          </w:p>
        </w:tc>
        <w:tc>
          <w:tcPr>
            <w:tcW w:w="3050" w:type="dxa"/>
            <w:tcBorders>
              <w:top w:val="single" w:sz="4" w:space="0" w:color="auto"/>
              <w:left w:val="nil"/>
              <w:bottom w:val="single" w:sz="4" w:space="0" w:color="auto"/>
              <w:right w:val="single" w:sz="4" w:space="0" w:color="auto"/>
            </w:tcBorders>
            <w:vAlign w:val="center"/>
          </w:tcPr>
          <w:p w:rsidR="000C30CC" w:rsidRPr="00963552" w:rsidRDefault="000C30CC" w:rsidP="0013665E">
            <w:pPr>
              <w:snapToGrid w:val="0"/>
              <w:spacing w:line="300" w:lineRule="exact"/>
              <w:rPr>
                <w:sz w:val="24"/>
              </w:rPr>
            </w:pPr>
            <w:r w:rsidRPr="00FE04CD">
              <w:rPr>
                <w:rFonts w:ascii="黑体" w:eastAsia="黑体" w:hint="eastAsia"/>
                <w:sz w:val="24"/>
              </w:rPr>
              <w:t>吴建龙</w:t>
            </w:r>
            <w:r>
              <w:rPr>
                <w:rFonts w:hint="eastAsia"/>
                <w:sz w:val="24"/>
              </w:rPr>
              <w:t>：教授，</w:t>
            </w:r>
            <w:r w:rsidRPr="00DC2EC9">
              <w:rPr>
                <w:rFonts w:hint="eastAsia"/>
                <w:sz w:val="24"/>
              </w:rPr>
              <w:t>南京中医药大学资产经营有限公司总经理</w:t>
            </w:r>
            <w:r>
              <w:rPr>
                <w:rFonts w:hint="eastAsia"/>
                <w:sz w:val="24"/>
              </w:rPr>
              <w:t>。</w:t>
            </w:r>
          </w:p>
        </w:tc>
      </w:tr>
    </w:tbl>
    <w:p w:rsidR="000C30CC" w:rsidRPr="002F1C25" w:rsidRDefault="000C30CC" w:rsidP="000C30CC">
      <w:pPr>
        <w:snapToGrid w:val="0"/>
        <w:spacing w:line="520" w:lineRule="exact"/>
        <w:rPr>
          <w:sz w:val="28"/>
          <w:szCs w:val="28"/>
        </w:rPr>
      </w:pPr>
      <w:r w:rsidRPr="002F1C25">
        <w:rPr>
          <w:rFonts w:eastAsia="黑体" w:hint="eastAsia"/>
          <w:sz w:val="28"/>
          <w:szCs w:val="28"/>
        </w:rPr>
        <w:t>开班人数</w:t>
      </w:r>
      <w:r w:rsidRPr="002F1C25">
        <w:rPr>
          <w:rFonts w:hint="eastAsia"/>
          <w:sz w:val="28"/>
          <w:szCs w:val="28"/>
        </w:rPr>
        <w:t>：</w:t>
      </w:r>
      <w:r>
        <w:rPr>
          <w:sz w:val="28"/>
          <w:szCs w:val="28"/>
        </w:rPr>
        <w:t xml:space="preserve"> 50</w:t>
      </w:r>
      <w:r w:rsidRPr="002F1C25">
        <w:rPr>
          <w:rFonts w:hint="eastAsia"/>
          <w:kern w:val="0"/>
          <w:sz w:val="28"/>
          <w:szCs w:val="28"/>
        </w:rPr>
        <w:t>人至</w:t>
      </w:r>
      <w:r>
        <w:rPr>
          <w:kern w:val="0"/>
          <w:sz w:val="28"/>
          <w:szCs w:val="28"/>
        </w:rPr>
        <w:t>120</w:t>
      </w:r>
      <w:r w:rsidRPr="002F1C25">
        <w:rPr>
          <w:rFonts w:hint="eastAsia"/>
          <w:kern w:val="0"/>
          <w:sz w:val="28"/>
          <w:szCs w:val="28"/>
        </w:rPr>
        <w:t>人</w:t>
      </w:r>
      <w:r w:rsidRPr="002F1C25">
        <w:rPr>
          <w:kern w:val="0"/>
          <w:sz w:val="28"/>
          <w:szCs w:val="28"/>
        </w:rPr>
        <w:t xml:space="preserve">   </w:t>
      </w:r>
      <w:r w:rsidRPr="002F1C25">
        <w:rPr>
          <w:sz w:val="28"/>
          <w:szCs w:val="28"/>
        </w:rPr>
        <w:t xml:space="preserve">           </w:t>
      </w:r>
      <w:r w:rsidRPr="002F1C25">
        <w:rPr>
          <w:rFonts w:eastAsia="黑体" w:hint="eastAsia"/>
          <w:sz w:val="28"/>
          <w:szCs w:val="28"/>
        </w:rPr>
        <w:t>缴费方式</w:t>
      </w:r>
      <w:r w:rsidRPr="002F1C25">
        <w:rPr>
          <w:rFonts w:hint="eastAsia"/>
          <w:sz w:val="28"/>
          <w:szCs w:val="28"/>
        </w:rPr>
        <w:t>：</w:t>
      </w:r>
      <w:r>
        <w:rPr>
          <w:rFonts w:hint="eastAsia"/>
          <w:sz w:val="28"/>
          <w:szCs w:val="28"/>
        </w:rPr>
        <w:t>刷卡</w:t>
      </w:r>
      <w:r w:rsidRPr="002F1C25">
        <w:rPr>
          <w:sz w:val="28"/>
          <w:szCs w:val="28"/>
        </w:rPr>
        <w:t xml:space="preserve">        </w:t>
      </w:r>
    </w:p>
    <w:p w:rsidR="000C30CC" w:rsidRPr="002F1C25" w:rsidRDefault="000C30CC" w:rsidP="000C30CC">
      <w:pPr>
        <w:snapToGrid w:val="0"/>
        <w:spacing w:line="520" w:lineRule="exact"/>
        <w:rPr>
          <w:kern w:val="0"/>
          <w:sz w:val="28"/>
          <w:szCs w:val="28"/>
        </w:rPr>
      </w:pPr>
      <w:r w:rsidRPr="002F1C25">
        <w:rPr>
          <w:rFonts w:eastAsia="黑体" w:hint="eastAsia"/>
          <w:spacing w:val="40"/>
          <w:kern w:val="0"/>
          <w:sz w:val="28"/>
          <w:szCs w:val="28"/>
        </w:rPr>
        <w:t>联系人</w:t>
      </w:r>
      <w:r>
        <w:rPr>
          <w:rFonts w:eastAsia="黑体" w:hint="eastAsia"/>
          <w:spacing w:val="40"/>
          <w:kern w:val="0"/>
          <w:sz w:val="28"/>
          <w:szCs w:val="28"/>
        </w:rPr>
        <w:t>：</w:t>
      </w:r>
      <w:r w:rsidRPr="00E44E27">
        <w:rPr>
          <w:rFonts w:hint="eastAsia"/>
          <w:sz w:val="28"/>
          <w:szCs w:val="28"/>
        </w:rPr>
        <w:t>黄</w:t>
      </w:r>
      <w:r>
        <w:rPr>
          <w:sz w:val="28"/>
          <w:szCs w:val="28"/>
        </w:rPr>
        <w:t xml:space="preserve"> </w:t>
      </w:r>
      <w:r w:rsidRPr="00E44E27">
        <w:rPr>
          <w:rFonts w:hint="eastAsia"/>
          <w:sz w:val="28"/>
          <w:szCs w:val="28"/>
        </w:rPr>
        <w:t>伟</w:t>
      </w:r>
      <w:r w:rsidRPr="002F1C25">
        <w:rPr>
          <w:kern w:val="0"/>
          <w:sz w:val="28"/>
          <w:szCs w:val="28"/>
        </w:rPr>
        <w:t xml:space="preserve"> </w:t>
      </w:r>
      <w:r>
        <w:rPr>
          <w:kern w:val="0"/>
          <w:sz w:val="28"/>
          <w:szCs w:val="28"/>
        </w:rPr>
        <w:t xml:space="preserve"> </w:t>
      </w:r>
      <w:r w:rsidRPr="002F1C25">
        <w:rPr>
          <w:kern w:val="0"/>
          <w:sz w:val="28"/>
          <w:szCs w:val="28"/>
        </w:rPr>
        <w:t xml:space="preserve"> </w:t>
      </w:r>
      <w:r w:rsidRPr="002F1C25">
        <w:rPr>
          <w:sz w:val="28"/>
          <w:szCs w:val="28"/>
        </w:rPr>
        <w:t xml:space="preserve">            </w:t>
      </w:r>
      <w:r w:rsidRPr="002F1C25">
        <w:rPr>
          <w:rFonts w:hint="eastAsia"/>
          <w:sz w:val="28"/>
          <w:szCs w:val="28"/>
        </w:rPr>
        <w:t xml:space="preserve">　</w:t>
      </w:r>
      <w:r w:rsidRPr="002F1C25">
        <w:rPr>
          <w:sz w:val="28"/>
          <w:szCs w:val="28"/>
        </w:rPr>
        <w:t xml:space="preserve">     </w:t>
      </w:r>
      <w:r w:rsidRPr="002F1C25">
        <w:rPr>
          <w:rFonts w:eastAsia="黑体" w:hint="eastAsia"/>
          <w:sz w:val="28"/>
          <w:szCs w:val="28"/>
        </w:rPr>
        <w:t>联系电话</w:t>
      </w:r>
      <w:r w:rsidRPr="002F1C25">
        <w:rPr>
          <w:rFonts w:hint="eastAsia"/>
          <w:sz w:val="28"/>
          <w:szCs w:val="28"/>
        </w:rPr>
        <w:t>：</w:t>
      </w:r>
      <w:r>
        <w:rPr>
          <w:sz w:val="28"/>
          <w:szCs w:val="28"/>
        </w:rPr>
        <w:t>13914787332</w:t>
      </w:r>
    </w:p>
    <w:p w:rsidR="000C30CC" w:rsidRPr="00E44E27" w:rsidRDefault="000C30CC" w:rsidP="000C30CC">
      <w:pPr>
        <w:snapToGrid w:val="0"/>
        <w:spacing w:line="520" w:lineRule="exact"/>
        <w:rPr>
          <w:sz w:val="28"/>
          <w:szCs w:val="28"/>
        </w:rPr>
      </w:pPr>
      <w:r w:rsidRPr="002F1C25">
        <w:rPr>
          <w:rFonts w:eastAsia="黑体" w:hint="eastAsia"/>
          <w:sz w:val="28"/>
          <w:szCs w:val="28"/>
        </w:rPr>
        <w:t>地</w:t>
      </w:r>
      <w:r w:rsidRPr="002F1C25">
        <w:rPr>
          <w:rFonts w:eastAsia="黑体"/>
          <w:sz w:val="28"/>
          <w:szCs w:val="28"/>
        </w:rPr>
        <w:t xml:space="preserve">   </w:t>
      </w:r>
      <w:r w:rsidRPr="002F1C25">
        <w:rPr>
          <w:rFonts w:eastAsia="黑体" w:hint="eastAsia"/>
          <w:sz w:val="28"/>
          <w:szCs w:val="28"/>
        </w:rPr>
        <w:t>址</w:t>
      </w:r>
      <w:r w:rsidRPr="002F1C25">
        <w:rPr>
          <w:rFonts w:hint="eastAsia"/>
          <w:kern w:val="0"/>
          <w:sz w:val="28"/>
          <w:szCs w:val="28"/>
        </w:rPr>
        <w:t>：</w:t>
      </w:r>
      <w:r>
        <w:rPr>
          <w:rFonts w:hint="eastAsia"/>
          <w:kern w:val="0"/>
          <w:sz w:val="28"/>
          <w:szCs w:val="28"/>
        </w:rPr>
        <w:t>南京中医药大学汉中门校区（鼓楼区</w:t>
      </w:r>
      <w:r w:rsidRPr="00E44E27">
        <w:rPr>
          <w:rFonts w:hint="eastAsia"/>
          <w:sz w:val="28"/>
          <w:szCs w:val="28"/>
        </w:rPr>
        <w:t>汉中路</w:t>
      </w:r>
      <w:r w:rsidRPr="00E44E27">
        <w:rPr>
          <w:sz w:val="28"/>
          <w:szCs w:val="28"/>
        </w:rPr>
        <w:t>282</w:t>
      </w:r>
      <w:r w:rsidRPr="00E44E27">
        <w:rPr>
          <w:rFonts w:hint="eastAsia"/>
          <w:sz w:val="28"/>
          <w:szCs w:val="28"/>
        </w:rPr>
        <w:t>号</w:t>
      </w:r>
      <w:r>
        <w:rPr>
          <w:rFonts w:hint="eastAsia"/>
          <w:sz w:val="28"/>
          <w:szCs w:val="28"/>
        </w:rPr>
        <w:t>）</w:t>
      </w:r>
      <w:r w:rsidRPr="00E44E27">
        <w:rPr>
          <w:rFonts w:hint="eastAsia"/>
          <w:sz w:val="28"/>
          <w:szCs w:val="28"/>
        </w:rPr>
        <w:t>国医堂</w:t>
      </w:r>
      <w:r w:rsidRPr="00E44E27">
        <w:rPr>
          <w:sz w:val="28"/>
          <w:szCs w:val="28"/>
        </w:rPr>
        <w:t>5</w:t>
      </w:r>
      <w:r w:rsidRPr="00E44E27">
        <w:rPr>
          <w:rFonts w:hint="eastAsia"/>
          <w:sz w:val="28"/>
          <w:szCs w:val="28"/>
        </w:rPr>
        <w:t>楼多功能厅</w:t>
      </w:r>
    </w:p>
    <w:p w:rsidR="000C30CC" w:rsidRPr="006E28E3" w:rsidRDefault="000C30CC" w:rsidP="000C30CC">
      <w:pPr>
        <w:tabs>
          <w:tab w:val="left" w:pos="2930"/>
        </w:tabs>
        <w:snapToGrid w:val="0"/>
        <w:spacing w:line="500" w:lineRule="exact"/>
        <w:rPr>
          <w:sz w:val="28"/>
          <w:szCs w:val="28"/>
        </w:rPr>
      </w:pPr>
    </w:p>
    <w:p w:rsidR="00D65CFC" w:rsidRPr="00313FE5" w:rsidRDefault="00D65CFC" w:rsidP="00D65CFC">
      <w:pPr>
        <w:snapToGrid w:val="0"/>
        <w:spacing w:line="600" w:lineRule="exact"/>
        <w:jc w:val="center"/>
        <w:rPr>
          <w:rFonts w:ascii="黑体" w:eastAsia="黑体" w:hAnsi="黑体"/>
          <w:sz w:val="44"/>
          <w:szCs w:val="28"/>
        </w:rPr>
      </w:pPr>
      <w:r w:rsidRPr="00E60746">
        <w:rPr>
          <w:rFonts w:ascii="黑体" w:eastAsia="黑体" w:hAnsi="黑体" w:hint="eastAsia"/>
          <w:sz w:val="44"/>
          <w:szCs w:val="28"/>
        </w:rPr>
        <w:lastRenderedPageBreak/>
        <w:t>南京农业大学</w:t>
      </w:r>
    </w:p>
    <w:tbl>
      <w:tblPr>
        <w:tblW w:w="9975" w:type="dxa"/>
        <w:jc w:val="center"/>
        <w:tblInd w:w="19" w:type="dxa"/>
        <w:tblLayout w:type="fixed"/>
        <w:tblLook w:val="0000"/>
      </w:tblPr>
      <w:tblGrid>
        <w:gridCol w:w="814"/>
        <w:gridCol w:w="1740"/>
        <w:gridCol w:w="4503"/>
        <w:gridCol w:w="2918"/>
      </w:tblGrid>
      <w:tr w:rsidR="00D65CFC" w:rsidRPr="006E28E3" w:rsidTr="0052233A">
        <w:trPr>
          <w:trHeight w:val="557"/>
          <w:jc w:val="center"/>
        </w:trPr>
        <w:tc>
          <w:tcPr>
            <w:tcW w:w="9975" w:type="dxa"/>
            <w:gridSpan w:val="4"/>
          </w:tcPr>
          <w:p w:rsidR="00D65CFC" w:rsidRPr="001C2C2C" w:rsidRDefault="00D65CFC" w:rsidP="005624C2">
            <w:pPr>
              <w:spacing w:line="600" w:lineRule="exact"/>
              <w:rPr>
                <w:rFonts w:ascii="仿宋_GB2312" w:hAnsi="仿宋"/>
                <w:sz w:val="28"/>
                <w:szCs w:val="28"/>
              </w:rPr>
            </w:pPr>
            <w:r w:rsidRPr="006E28E3">
              <w:rPr>
                <w:rFonts w:eastAsia="黑体" w:hint="eastAsia"/>
                <w:sz w:val="28"/>
                <w:szCs w:val="28"/>
              </w:rPr>
              <w:t>专题名称</w:t>
            </w:r>
            <w:r w:rsidRPr="006E28E3">
              <w:rPr>
                <w:rFonts w:hint="eastAsia"/>
                <w:sz w:val="28"/>
                <w:szCs w:val="28"/>
              </w:rPr>
              <w:t>：</w:t>
            </w:r>
            <w:r w:rsidR="005624C2">
              <w:rPr>
                <w:rFonts w:ascii="仿宋_GB2312" w:hAnsi="仿宋" w:hint="eastAsia"/>
                <w:sz w:val="28"/>
                <w:szCs w:val="28"/>
              </w:rPr>
              <w:t>土地流转</w:t>
            </w:r>
            <w:r w:rsidR="00057B70">
              <w:rPr>
                <w:rFonts w:ascii="仿宋_GB2312" w:hAnsi="仿宋" w:hint="eastAsia"/>
                <w:sz w:val="28"/>
                <w:szCs w:val="28"/>
              </w:rPr>
              <w:t>增值</w:t>
            </w:r>
            <w:r w:rsidR="005624C2">
              <w:rPr>
                <w:rFonts w:ascii="仿宋_GB2312" w:hAnsi="仿宋" w:hint="eastAsia"/>
                <w:sz w:val="28"/>
                <w:szCs w:val="28"/>
              </w:rPr>
              <w:t>与</w:t>
            </w:r>
            <w:r w:rsidRPr="001C2C2C">
              <w:rPr>
                <w:rFonts w:ascii="仿宋_GB2312" w:hAnsi="仿宋" w:hint="eastAsia"/>
                <w:sz w:val="28"/>
                <w:szCs w:val="28"/>
              </w:rPr>
              <w:t>三产融合发展</w:t>
            </w:r>
          </w:p>
        </w:tc>
      </w:tr>
      <w:tr w:rsidR="00D65CFC" w:rsidRPr="006E28E3" w:rsidTr="0052233A">
        <w:trPr>
          <w:trHeight w:val="557"/>
          <w:jc w:val="center"/>
        </w:trPr>
        <w:tc>
          <w:tcPr>
            <w:tcW w:w="9975" w:type="dxa"/>
            <w:gridSpan w:val="4"/>
            <w:tcBorders>
              <w:bottom w:val="single" w:sz="4" w:space="0" w:color="auto"/>
            </w:tcBorders>
          </w:tcPr>
          <w:p w:rsidR="00D65CFC" w:rsidRPr="006E28E3" w:rsidRDefault="00D65CFC" w:rsidP="00D65CFC">
            <w:pPr>
              <w:spacing w:line="600" w:lineRule="exact"/>
              <w:rPr>
                <w:rFonts w:eastAsia="黑体"/>
                <w:sz w:val="28"/>
                <w:szCs w:val="28"/>
              </w:rPr>
            </w:pPr>
            <w:r w:rsidRPr="006E28E3">
              <w:rPr>
                <w:rFonts w:eastAsia="黑体" w:hint="eastAsia"/>
                <w:sz w:val="28"/>
                <w:szCs w:val="28"/>
              </w:rPr>
              <w:t>培训时间：</w:t>
            </w:r>
            <w:r>
              <w:rPr>
                <w:rFonts w:hint="eastAsia"/>
                <w:sz w:val="28"/>
                <w:szCs w:val="28"/>
              </w:rPr>
              <w:t>5</w:t>
            </w:r>
            <w:r>
              <w:rPr>
                <w:rFonts w:hint="eastAsia"/>
                <w:sz w:val="28"/>
                <w:szCs w:val="28"/>
              </w:rPr>
              <w:t>月</w:t>
            </w:r>
            <w:r>
              <w:rPr>
                <w:sz w:val="28"/>
                <w:szCs w:val="28"/>
              </w:rPr>
              <w:t>2</w:t>
            </w:r>
            <w:r>
              <w:rPr>
                <w:rFonts w:hint="eastAsia"/>
                <w:sz w:val="28"/>
                <w:szCs w:val="28"/>
              </w:rPr>
              <w:t>9</w:t>
            </w:r>
            <w:r>
              <w:rPr>
                <w:rFonts w:hint="eastAsia"/>
                <w:sz w:val="28"/>
                <w:szCs w:val="28"/>
              </w:rPr>
              <w:t>日</w:t>
            </w:r>
            <w:r w:rsidRPr="00313FE5">
              <w:rPr>
                <w:rFonts w:hint="eastAsia"/>
                <w:sz w:val="28"/>
                <w:szCs w:val="28"/>
              </w:rPr>
              <w:t>（星期三）</w:t>
            </w:r>
            <w:r>
              <w:rPr>
                <w:sz w:val="28"/>
                <w:szCs w:val="28"/>
              </w:rPr>
              <w:t xml:space="preserve">—— </w:t>
            </w:r>
            <w:r>
              <w:rPr>
                <w:rFonts w:hint="eastAsia"/>
                <w:sz w:val="28"/>
                <w:szCs w:val="28"/>
              </w:rPr>
              <w:t>6</w:t>
            </w:r>
            <w:r w:rsidRPr="00313FE5">
              <w:rPr>
                <w:rFonts w:hint="eastAsia"/>
                <w:sz w:val="28"/>
                <w:szCs w:val="28"/>
              </w:rPr>
              <w:t>月</w:t>
            </w:r>
            <w:r>
              <w:rPr>
                <w:sz w:val="28"/>
                <w:szCs w:val="28"/>
              </w:rPr>
              <w:t>1</w:t>
            </w:r>
            <w:r w:rsidRPr="00313FE5">
              <w:rPr>
                <w:rFonts w:hint="eastAsia"/>
                <w:sz w:val="28"/>
                <w:szCs w:val="28"/>
              </w:rPr>
              <w:t>日（星期六</w:t>
            </w:r>
            <w:r w:rsidRPr="00313FE5">
              <w:rPr>
                <w:sz w:val="28"/>
                <w:szCs w:val="28"/>
              </w:rPr>
              <w:t xml:space="preserve"> </w:t>
            </w:r>
            <w:r w:rsidRPr="00313FE5">
              <w:rPr>
                <w:rFonts w:hint="eastAsia"/>
                <w:sz w:val="28"/>
                <w:szCs w:val="28"/>
              </w:rPr>
              <w:t>）</w:t>
            </w:r>
          </w:p>
        </w:tc>
      </w:tr>
      <w:tr w:rsidR="00D65CFC" w:rsidRPr="006E28E3" w:rsidTr="0052233A">
        <w:trPr>
          <w:trHeight w:val="557"/>
          <w:jc w:val="center"/>
        </w:trPr>
        <w:tc>
          <w:tcPr>
            <w:tcW w:w="814" w:type="dxa"/>
            <w:tcBorders>
              <w:top w:val="single" w:sz="4" w:space="0" w:color="auto"/>
              <w:left w:val="single" w:sz="4" w:space="0" w:color="auto"/>
              <w:bottom w:val="single" w:sz="4" w:space="0" w:color="auto"/>
              <w:right w:val="single" w:sz="4" w:space="0" w:color="auto"/>
            </w:tcBorders>
            <w:vAlign w:val="center"/>
          </w:tcPr>
          <w:p w:rsidR="00D65CFC" w:rsidRPr="006E28E3" w:rsidRDefault="00D65CFC" w:rsidP="0052233A">
            <w:pPr>
              <w:widowControl/>
              <w:spacing w:line="400" w:lineRule="exact"/>
              <w:jc w:val="center"/>
              <w:rPr>
                <w:rFonts w:eastAsia="黑体"/>
                <w:kern w:val="0"/>
                <w:sz w:val="24"/>
              </w:rPr>
            </w:pPr>
            <w:r w:rsidRPr="006E28E3">
              <w:rPr>
                <w:rFonts w:eastAsia="黑体" w:hint="eastAsia"/>
                <w:kern w:val="0"/>
                <w:sz w:val="24"/>
              </w:rPr>
              <w:t>序号</w:t>
            </w:r>
          </w:p>
        </w:tc>
        <w:tc>
          <w:tcPr>
            <w:tcW w:w="1740" w:type="dxa"/>
            <w:tcBorders>
              <w:top w:val="single" w:sz="4" w:space="0" w:color="auto"/>
              <w:left w:val="single" w:sz="4" w:space="0" w:color="auto"/>
              <w:bottom w:val="single" w:sz="4" w:space="0" w:color="auto"/>
              <w:right w:val="single" w:sz="4" w:space="0" w:color="auto"/>
            </w:tcBorders>
            <w:noWrap/>
            <w:vAlign w:val="center"/>
          </w:tcPr>
          <w:p w:rsidR="00D65CFC" w:rsidRPr="006E28E3" w:rsidRDefault="00D65CFC" w:rsidP="0052233A">
            <w:pPr>
              <w:widowControl/>
              <w:spacing w:line="400" w:lineRule="exact"/>
              <w:jc w:val="center"/>
              <w:rPr>
                <w:rFonts w:eastAsia="黑体"/>
                <w:kern w:val="0"/>
                <w:sz w:val="24"/>
              </w:rPr>
            </w:pPr>
            <w:r w:rsidRPr="006E28E3">
              <w:rPr>
                <w:rFonts w:eastAsia="黑体" w:hint="eastAsia"/>
                <w:kern w:val="0"/>
                <w:sz w:val="24"/>
              </w:rPr>
              <w:t>课程名称</w:t>
            </w:r>
          </w:p>
        </w:tc>
        <w:tc>
          <w:tcPr>
            <w:tcW w:w="4503" w:type="dxa"/>
            <w:tcBorders>
              <w:top w:val="single" w:sz="4" w:space="0" w:color="auto"/>
              <w:left w:val="nil"/>
              <w:bottom w:val="single" w:sz="4" w:space="0" w:color="auto"/>
              <w:right w:val="single" w:sz="4" w:space="0" w:color="auto"/>
            </w:tcBorders>
            <w:vAlign w:val="center"/>
          </w:tcPr>
          <w:p w:rsidR="00D65CFC" w:rsidRPr="006E28E3" w:rsidRDefault="00D65CFC" w:rsidP="0052233A">
            <w:pPr>
              <w:spacing w:line="400" w:lineRule="exact"/>
              <w:jc w:val="center"/>
              <w:rPr>
                <w:rFonts w:eastAsia="黑体"/>
                <w:kern w:val="0"/>
                <w:sz w:val="24"/>
              </w:rPr>
            </w:pPr>
            <w:r w:rsidRPr="006E28E3">
              <w:rPr>
                <w:rFonts w:eastAsia="黑体" w:hint="eastAsia"/>
                <w:kern w:val="0"/>
                <w:sz w:val="24"/>
              </w:rPr>
              <w:t>课程内容</w:t>
            </w:r>
          </w:p>
        </w:tc>
        <w:tc>
          <w:tcPr>
            <w:tcW w:w="2918" w:type="dxa"/>
            <w:tcBorders>
              <w:top w:val="single" w:sz="4" w:space="0" w:color="auto"/>
              <w:left w:val="nil"/>
              <w:bottom w:val="single" w:sz="4" w:space="0" w:color="auto"/>
              <w:right w:val="single" w:sz="4" w:space="0" w:color="auto"/>
            </w:tcBorders>
            <w:vAlign w:val="center"/>
          </w:tcPr>
          <w:p w:rsidR="00D65CFC" w:rsidRPr="006E28E3" w:rsidRDefault="00D65CFC" w:rsidP="0052233A">
            <w:pPr>
              <w:widowControl/>
              <w:spacing w:line="400" w:lineRule="exact"/>
              <w:jc w:val="center"/>
              <w:rPr>
                <w:rFonts w:eastAsia="黑体"/>
                <w:kern w:val="0"/>
                <w:sz w:val="24"/>
              </w:rPr>
            </w:pPr>
            <w:r w:rsidRPr="006E28E3">
              <w:rPr>
                <w:rFonts w:eastAsia="黑体" w:hint="eastAsia"/>
                <w:kern w:val="0"/>
                <w:sz w:val="24"/>
              </w:rPr>
              <w:t>授课教师</w:t>
            </w:r>
          </w:p>
        </w:tc>
      </w:tr>
      <w:tr w:rsidR="00D65CFC" w:rsidRPr="006E28E3" w:rsidTr="0052233A">
        <w:trPr>
          <w:trHeight w:val="1441"/>
          <w:jc w:val="center"/>
        </w:trPr>
        <w:tc>
          <w:tcPr>
            <w:tcW w:w="814" w:type="dxa"/>
            <w:tcBorders>
              <w:top w:val="single" w:sz="4" w:space="0" w:color="auto"/>
              <w:left w:val="single" w:sz="4" w:space="0" w:color="auto"/>
              <w:bottom w:val="single" w:sz="4" w:space="0" w:color="auto"/>
              <w:right w:val="single" w:sz="4" w:space="0" w:color="auto"/>
            </w:tcBorders>
            <w:vAlign w:val="center"/>
          </w:tcPr>
          <w:p w:rsidR="00D65CFC" w:rsidRPr="00CF4E41" w:rsidRDefault="00D65CFC" w:rsidP="0052233A">
            <w:pPr>
              <w:snapToGrid w:val="0"/>
              <w:spacing w:line="280" w:lineRule="exact"/>
              <w:jc w:val="center"/>
              <w:rPr>
                <w:kern w:val="0"/>
                <w:sz w:val="24"/>
              </w:rPr>
            </w:pPr>
            <w:r w:rsidRPr="00CF4E41">
              <w:rPr>
                <w:kern w:val="0"/>
                <w:sz w:val="24"/>
              </w:rPr>
              <w:t>1</w:t>
            </w:r>
          </w:p>
        </w:tc>
        <w:tc>
          <w:tcPr>
            <w:tcW w:w="1740" w:type="dxa"/>
            <w:tcBorders>
              <w:top w:val="single" w:sz="4" w:space="0" w:color="auto"/>
              <w:left w:val="single" w:sz="4" w:space="0" w:color="auto"/>
              <w:bottom w:val="single" w:sz="4" w:space="0" w:color="auto"/>
              <w:right w:val="single" w:sz="4" w:space="0" w:color="auto"/>
            </w:tcBorders>
            <w:noWrap/>
            <w:vAlign w:val="center"/>
          </w:tcPr>
          <w:p w:rsidR="00D65CFC" w:rsidRPr="009B100F" w:rsidRDefault="00D65CFC" w:rsidP="0052233A">
            <w:pPr>
              <w:widowControl/>
              <w:spacing w:line="280" w:lineRule="exact"/>
              <w:rPr>
                <w:rFonts w:ascii="仿宋_GB2312"/>
                <w:color w:val="000000"/>
                <w:kern w:val="0"/>
                <w:sz w:val="24"/>
              </w:rPr>
            </w:pPr>
            <w:r w:rsidRPr="009B100F">
              <w:rPr>
                <w:rFonts w:ascii="仿宋_GB2312" w:hint="eastAsia"/>
                <w:color w:val="000000"/>
                <w:kern w:val="0"/>
                <w:sz w:val="24"/>
              </w:rPr>
              <w:t>乡村振兴与农业农村现代化思考</w:t>
            </w:r>
          </w:p>
        </w:tc>
        <w:tc>
          <w:tcPr>
            <w:tcW w:w="4503" w:type="dxa"/>
            <w:tcBorders>
              <w:top w:val="single" w:sz="4" w:space="0" w:color="auto"/>
              <w:left w:val="nil"/>
              <w:bottom w:val="single" w:sz="4" w:space="0" w:color="auto"/>
              <w:right w:val="single" w:sz="4" w:space="0" w:color="auto"/>
            </w:tcBorders>
            <w:vAlign w:val="center"/>
          </w:tcPr>
          <w:p w:rsidR="00D65CFC" w:rsidRPr="009B100F" w:rsidRDefault="00D65CFC" w:rsidP="0052233A">
            <w:pPr>
              <w:widowControl/>
              <w:spacing w:line="280" w:lineRule="exact"/>
              <w:jc w:val="left"/>
              <w:rPr>
                <w:rFonts w:ascii="仿宋_GB2312"/>
                <w:color w:val="000000"/>
                <w:kern w:val="0"/>
                <w:sz w:val="24"/>
              </w:rPr>
            </w:pPr>
            <w:r w:rsidRPr="009B100F">
              <w:rPr>
                <w:rFonts w:ascii="仿宋_GB2312" w:hint="eastAsia"/>
                <w:color w:val="000000"/>
                <w:kern w:val="0"/>
                <w:sz w:val="24"/>
              </w:rPr>
              <w:t>乡村价值定位与乡村振兴；乡村振兴</w:t>
            </w:r>
            <w:r w:rsidRPr="009B100F">
              <w:rPr>
                <w:rFonts w:ascii="仿宋_GB2312"/>
                <w:color w:val="000000"/>
                <w:kern w:val="0"/>
                <w:sz w:val="24"/>
              </w:rPr>
              <w:t>:</w:t>
            </w:r>
            <w:r w:rsidRPr="009B100F">
              <w:rPr>
                <w:rFonts w:ascii="仿宋_GB2312" w:hint="eastAsia"/>
                <w:color w:val="000000"/>
                <w:kern w:val="0"/>
                <w:sz w:val="24"/>
              </w:rPr>
              <w:t>目标、难点与路径；实施乡村振兴战略及可借鉴发展模式。</w:t>
            </w:r>
          </w:p>
        </w:tc>
        <w:tc>
          <w:tcPr>
            <w:tcW w:w="2918" w:type="dxa"/>
            <w:tcBorders>
              <w:top w:val="single" w:sz="4" w:space="0" w:color="auto"/>
              <w:left w:val="nil"/>
              <w:bottom w:val="single" w:sz="4" w:space="0" w:color="auto"/>
              <w:right w:val="single" w:sz="4" w:space="0" w:color="auto"/>
            </w:tcBorders>
            <w:vAlign w:val="center"/>
          </w:tcPr>
          <w:p w:rsidR="00D65CFC" w:rsidRPr="00A943BA" w:rsidRDefault="00D65CFC" w:rsidP="0052233A">
            <w:pPr>
              <w:widowControl/>
              <w:spacing w:line="280" w:lineRule="exact"/>
              <w:jc w:val="left"/>
              <w:rPr>
                <w:rFonts w:eastAsia="方正仿宋_GBK"/>
                <w:color w:val="000000"/>
                <w:kern w:val="0"/>
                <w:sz w:val="24"/>
              </w:rPr>
            </w:pPr>
            <w:r w:rsidRPr="00BE2D85">
              <w:rPr>
                <w:rFonts w:ascii="黑体" w:eastAsia="黑体" w:hint="eastAsia"/>
                <w:color w:val="000000"/>
                <w:kern w:val="0"/>
                <w:sz w:val="24"/>
              </w:rPr>
              <w:t>朱利群：</w:t>
            </w:r>
            <w:r w:rsidRPr="009B100F">
              <w:rPr>
                <w:rFonts w:ascii="仿宋_GB2312" w:hint="eastAsia"/>
                <w:color w:val="000000"/>
                <w:kern w:val="0"/>
                <w:sz w:val="24"/>
              </w:rPr>
              <w:t>南京农业大学人文学院教授、博导，南京农业大学区域农业研究院院长。</w:t>
            </w:r>
          </w:p>
        </w:tc>
      </w:tr>
      <w:tr w:rsidR="00D65CFC" w:rsidRPr="006E28E3" w:rsidTr="00753B0F">
        <w:trPr>
          <w:trHeight w:val="1275"/>
          <w:jc w:val="center"/>
        </w:trPr>
        <w:tc>
          <w:tcPr>
            <w:tcW w:w="814" w:type="dxa"/>
            <w:tcBorders>
              <w:top w:val="single" w:sz="4" w:space="0" w:color="auto"/>
              <w:left w:val="single" w:sz="4" w:space="0" w:color="auto"/>
              <w:bottom w:val="single" w:sz="4" w:space="0" w:color="auto"/>
              <w:right w:val="single" w:sz="4" w:space="0" w:color="auto"/>
            </w:tcBorders>
            <w:vAlign w:val="center"/>
          </w:tcPr>
          <w:p w:rsidR="00D65CFC" w:rsidRPr="00CF4E41" w:rsidRDefault="00D65CFC" w:rsidP="0052233A">
            <w:pPr>
              <w:snapToGrid w:val="0"/>
              <w:spacing w:line="280" w:lineRule="exact"/>
              <w:jc w:val="center"/>
              <w:rPr>
                <w:kern w:val="0"/>
                <w:sz w:val="24"/>
              </w:rPr>
            </w:pPr>
            <w:r w:rsidRPr="00CF4E41">
              <w:rPr>
                <w:kern w:val="0"/>
                <w:sz w:val="24"/>
              </w:rPr>
              <w:t>2</w:t>
            </w:r>
          </w:p>
        </w:tc>
        <w:tc>
          <w:tcPr>
            <w:tcW w:w="1740" w:type="dxa"/>
            <w:tcBorders>
              <w:top w:val="single" w:sz="4" w:space="0" w:color="auto"/>
              <w:left w:val="single" w:sz="4" w:space="0" w:color="auto"/>
              <w:bottom w:val="single" w:sz="4" w:space="0" w:color="auto"/>
              <w:right w:val="single" w:sz="4" w:space="0" w:color="auto"/>
            </w:tcBorders>
            <w:noWrap/>
            <w:vAlign w:val="center"/>
          </w:tcPr>
          <w:p w:rsidR="00D65CFC" w:rsidRPr="009B100F" w:rsidRDefault="00D035B8" w:rsidP="0052233A">
            <w:pPr>
              <w:widowControl/>
              <w:spacing w:line="280" w:lineRule="exact"/>
              <w:rPr>
                <w:rFonts w:ascii="仿宋_GB2312"/>
                <w:color w:val="000000"/>
                <w:kern w:val="0"/>
                <w:sz w:val="24"/>
              </w:rPr>
            </w:pPr>
            <w:r w:rsidRPr="00D035B8">
              <w:rPr>
                <w:rFonts w:ascii="仿宋_GB2312" w:hint="eastAsia"/>
                <w:color w:val="000000"/>
                <w:kern w:val="0"/>
                <w:sz w:val="24"/>
              </w:rPr>
              <w:t>农村土地征收制度改革与土地增值收益共享</w:t>
            </w:r>
          </w:p>
        </w:tc>
        <w:tc>
          <w:tcPr>
            <w:tcW w:w="4503" w:type="dxa"/>
            <w:tcBorders>
              <w:top w:val="single" w:sz="4" w:space="0" w:color="auto"/>
              <w:left w:val="nil"/>
              <w:bottom w:val="single" w:sz="4" w:space="0" w:color="auto"/>
              <w:right w:val="single" w:sz="4" w:space="0" w:color="auto"/>
            </w:tcBorders>
            <w:vAlign w:val="center"/>
          </w:tcPr>
          <w:p w:rsidR="00D65CFC" w:rsidRPr="009B100F" w:rsidRDefault="00D035B8" w:rsidP="0052233A">
            <w:pPr>
              <w:widowControl/>
              <w:spacing w:line="280" w:lineRule="exact"/>
              <w:jc w:val="left"/>
              <w:rPr>
                <w:rFonts w:ascii="仿宋_GB2312"/>
                <w:color w:val="000000"/>
                <w:kern w:val="0"/>
                <w:sz w:val="24"/>
              </w:rPr>
            </w:pPr>
            <w:r w:rsidRPr="00D035B8">
              <w:rPr>
                <w:rFonts w:ascii="仿宋_GB2312" w:hint="eastAsia"/>
                <w:color w:val="000000"/>
                <w:kern w:val="0"/>
                <w:sz w:val="24"/>
              </w:rPr>
              <w:t>城乡建设用地流转法律制度研究；我国农村集体土地征收制度研究；土地流转后的增值收益。</w:t>
            </w:r>
          </w:p>
        </w:tc>
        <w:tc>
          <w:tcPr>
            <w:tcW w:w="2918" w:type="dxa"/>
            <w:tcBorders>
              <w:top w:val="single" w:sz="4" w:space="0" w:color="auto"/>
              <w:left w:val="nil"/>
              <w:bottom w:val="single" w:sz="4" w:space="0" w:color="auto"/>
              <w:right w:val="single" w:sz="4" w:space="0" w:color="auto"/>
            </w:tcBorders>
            <w:vAlign w:val="center"/>
          </w:tcPr>
          <w:p w:rsidR="00D65CFC" w:rsidRPr="00A943BA" w:rsidRDefault="00D035B8" w:rsidP="0052233A">
            <w:pPr>
              <w:widowControl/>
              <w:spacing w:line="280" w:lineRule="exact"/>
              <w:jc w:val="left"/>
              <w:rPr>
                <w:rFonts w:eastAsia="方正仿宋_GBK"/>
                <w:color w:val="000000"/>
                <w:kern w:val="0"/>
                <w:sz w:val="24"/>
              </w:rPr>
            </w:pPr>
            <w:r w:rsidRPr="00057379">
              <w:rPr>
                <w:rFonts w:ascii="黑体" w:eastAsia="黑体" w:hint="eastAsia"/>
                <w:color w:val="000000"/>
                <w:kern w:val="0"/>
                <w:sz w:val="24"/>
              </w:rPr>
              <w:t>诸培新：</w:t>
            </w:r>
            <w:r w:rsidRPr="004563FD">
              <w:rPr>
                <w:rFonts w:ascii="仿宋_GB2312" w:hint="eastAsia"/>
                <w:color w:val="000000"/>
                <w:kern w:val="0"/>
                <w:sz w:val="24"/>
              </w:rPr>
              <w:t>南京农业大学教授、博导，江苏省高校</w:t>
            </w:r>
            <w:r w:rsidRPr="004563FD">
              <w:rPr>
                <w:rFonts w:ascii="仿宋_GB2312"/>
                <w:color w:val="000000"/>
                <w:kern w:val="0"/>
                <w:sz w:val="24"/>
              </w:rPr>
              <w:t>“</w:t>
            </w:r>
            <w:r w:rsidRPr="004563FD">
              <w:rPr>
                <w:rFonts w:ascii="仿宋_GB2312" w:hint="eastAsia"/>
                <w:color w:val="000000"/>
                <w:kern w:val="0"/>
                <w:sz w:val="24"/>
              </w:rPr>
              <w:t>青蓝工程</w:t>
            </w:r>
            <w:r w:rsidRPr="004563FD">
              <w:rPr>
                <w:rFonts w:ascii="仿宋_GB2312"/>
                <w:color w:val="000000"/>
                <w:kern w:val="0"/>
                <w:sz w:val="24"/>
              </w:rPr>
              <w:t>”</w:t>
            </w:r>
            <w:r w:rsidRPr="004563FD">
              <w:rPr>
                <w:rFonts w:ascii="仿宋_GB2312" w:hint="eastAsia"/>
                <w:color w:val="000000"/>
                <w:kern w:val="0"/>
                <w:sz w:val="24"/>
              </w:rPr>
              <w:t>中青年学术带头人。</w:t>
            </w:r>
          </w:p>
        </w:tc>
      </w:tr>
      <w:tr w:rsidR="008E117C" w:rsidRPr="006E28E3" w:rsidTr="0052233A">
        <w:trPr>
          <w:trHeight w:val="1272"/>
          <w:jc w:val="center"/>
        </w:trPr>
        <w:tc>
          <w:tcPr>
            <w:tcW w:w="814" w:type="dxa"/>
            <w:tcBorders>
              <w:top w:val="single" w:sz="4" w:space="0" w:color="auto"/>
              <w:left w:val="single" w:sz="4" w:space="0" w:color="auto"/>
              <w:bottom w:val="single" w:sz="4" w:space="0" w:color="auto"/>
              <w:right w:val="single" w:sz="4" w:space="0" w:color="auto"/>
            </w:tcBorders>
            <w:vAlign w:val="center"/>
          </w:tcPr>
          <w:p w:rsidR="008E117C" w:rsidRPr="00CF4E41" w:rsidRDefault="008E117C" w:rsidP="0052233A">
            <w:pPr>
              <w:snapToGrid w:val="0"/>
              <w:spacing w:line="280" w:lineRule="exact"/>
              <w:jc w:val="center"/>
              <w:rPr>
                <w:kern w:val="0"/>
                <w:sz w:val="24"/>
              </w:rPr>
            </w:pPr>
            <w:r w:rsidRPr="00CF4E41">
              <w:rPr>
                <w:kern w:val="0"/>
                <w:sz w:val="24"/>
              </w:rPr>
              <w:t>3</w:t>
            </w:r>
          </w:p>
        </w:tc>
        <w:tc>
          <w:tcPr>
            <w:tcW w:w="1740" w:type="dxa"/>
            <w:tcBorders>
              <w:top w:val="single" w:sz="4" w:space="0" w:color="auto"/>
              <w:left w:val="single" w:sz="4" w:space="0" w:color="auto"/>
              <w:bottom w:val="single" w:sz="4" w:space="0" w:color="auto"/>
              <w:right w:val="single" w:sz="4" w:space="0" w:color="auto"/>
            </w:tcBorders>
            <w:noWrap/>
            <w:vAlign w:val="center"/>
          </w:tcPr>
          <w:p w:rsidR="008E117C" w:rsidRPr="009B100F" w:rsidRDefault="008E117C" w:rsidP="0052233A">
            <w:pPr>
              <w:widowControl/>
              <w:spacing w:line="280" w:lineRule="exact"/>
              <w:rPr>
                <w:rFonts w:ascii="仿宋_GB2312"/>
                <w:color w:val="000000"/>
                <w:kern w:val="0"/>
                <w:sz w:val="24"/>
              </w:rPr>
            </w:pPr>
            <w:r w:rsidRPr="008E117C">
              <w:rPr>
                <w:rFonts w:ascii="仿宋_GB2312" w:hint="eastAsia"/>
                <w:color w:val="000000"/>
                <w:kern w:val="0"/>
                <w:sz w:val="24"/>
              </w:rPr>
              <w:t>一二三产融合如何推动传统农业转型升级</w:t>
            </w:r>
          </w:p>
        </w:tc>
        <w:tc>
          <w:tcPr>
            <w:tcW w:w="4503" w:type="dxa"/>
            <w:tcBorders>
              <w:top w:val="single" w:sz="4" w:space="0" w:color="auto"/>
              <w:left w:val="nil"/>
              <w:bottom w:val="single" w:sz="4" w:space="0" w:color="auto"/>
              <w:right w:val="single" w:sz="4" w:space="0" w:color="auto"/>
            </w:tcBorders>
            <w:vAlign w:val="center"/>
          </w:tcPr>
          <w:p w:rsidR="008E117C" w:rsidRPr="009B100F" w:rsidRDefault="008E117C" w:rsidP="0052233A">
            <w:pPr>
              <w:widowControl/>
              <w:spacing w:line="280" w:lineRule="exact"/>
              <w:jc w:val="left"/>
              <w:rPr>
                <w:rFonts w:ascii="仿宋_GB2312"/>
                <w:color w:val="000000"/>
                <w:kern w:val="0"/>
                <w:sz w:val="24"/>
              </w:rPr>
            </w:pPr>
            <w:r w:rsidRPr="008E117C">
              <w:rPr>
                <w:rFonts w:ascii="仿宋_GB2312" w:hint="eastAsia"/>
                <w:color w:val="000000"/>
                <w:kern w:val="0"/>
                <w:sz w:val="24"/>
              </w:rPr>
              <w:t>解读中央有关文件精神；三产融合发展路径；三产融合发展模式解析</w:t>
            </w:r>
          </w:p>
        </w:tc>
        <w:tc>
          <w:tcPr>
            <w:tcW w:w="2918" w:type="dxa"/>
            <w:tcBorders>
              <w:top w:val="single" w:sz="4" w:space="0" w:color="auto"/>
              <w:left w:val="nil"/>
              <w:bottom w:val="single" w:sz="4" w:space="0" w:color="auto"/>
              <w:right w:val="single" w:sz="4" w:space="0" w:color="auto"/>
            </w:tcBorders>
            <w:vAlign w:val="center"/>
          </w:tcPr>
          <w:p w:rsidR="008E117C" w:rsidRPr="00F06461" w:rsidRDefault="008E117C" w:rsidP="0052233A">
            <w:pPr>
              <w:widowControl/>
              <w:spacing w:line="280" w:lineRule="exact"/>
              <w:jc w:val="left"/>
              <w:rPr>
                <w:rFonts w:ascii="仿宋" w:eastAsia="仿宋" w:hAnsi="仿宋"/>
                <w:color w:val="000000"/>
                <w:kern w:val="0"/>
                <w:sz w:val="24"/>
              </w:rPr>
            </w:pPr>
            <w:r w:rsidRPr="00F06461">
              <w:rPr>
                <w:rFonts w:ascii="黑体" w:eastAsia="黑体" w:hAnsi="黑体" w:hint="eastAsia"/>
                <w:color w:val="000000"/>
                <w:kern w:val="0"/>
                <w:sz w:val="24"/>
              </w:rPr>
              <w:t>蔡宗洲</w:t>
            </w:r>
            <w:r>
              <w:rPr>
                <w:rFonts w:ascii="黑体" w:eastAsia="黑体" w:hAnsi="黑体" w:hint="eastAsia"/>
                <w:color w:val="000000"/>
                <w:kern w:val="0"/>
                <w:sz w:val="24"/>
              </w:rPr>
              <w:t>：</w:t>
            </w:r>
            <w:r w:rsidRPr="004563FD">
              <w:rPr>
                <w:rFonts w:ascii="仿宋_GB2312"/>
                <w:color w:val="000000"/>
                <w:kern w:val="0"/>
                <w:sz w:val="24"/>
              </w:rPr>
              <w:t>南京农业大学经管学院</w:t>
            </w:r>
            <w:r w:rsidRPr="004563FD">
              <w:rPr>
                <w:rFonts w:ascii="仿宋_GB2312" w:hint="eastAsia"/>
                <w:color w:val="000000"/>
                <w:kern w:val="0"/>
                <w:sz w:val="24"/>
              </w:rPr>
              <w:t>台湾籍</w:t>
            </w:r>
            <w:r w:rsidRPr="004563FD">
              <w:rPr>
                <w:rFonts w:ascii="仿宋_GB2312"/>
                <w:color w:val="000000"/>
                <w:kern w:val="0"/>
                <w:sz w:val="24"/>
              </w:rPr>
              <w:t>教授、博导</w:t>
            </w:r>
          </w:p>
        </w:tc>
      </w:tr>
      <w:tr w:rsidR="00D65CFC" w:rsidRPr="006E28E3" w:rsidTr="00753B0F">
        <w:trPr>
          <w:trHeight w:val="1260"/>
          <w:jc w:val="center"/>
        </w:trPr>
        <w:tc>
          <w:tcPr>
            <w:tcW w:w="814" w:type="dxa"/>
            <w:tcBorders>
              <w:top w:val="single" w:sz="4" w:space="0" w:color="auto"/>
              <w:left w:val="single" w:sz="4" w:space="0" w:color="auto"/>
              <w:bottom w:val="single" w:sz="4" w:space="0" w:color="auto"/>
              <w:right w:val="single" w:sz="4" w:space="0" w:color="auto"/>
            </w:tcBorders>
            <w:vAlign w:val="center"/>
          </w:tcPr>
          <w:p w:rsidR="00D65CFC" w:rsidRPr="00CF4E41" w:rsidRDefault="00D65CFC" w:rsidP="0052233A">
            <w:pPr>
              <w:snapToGrid w:val="0"/>
              <w:spacing w:line="280" w:lineRule="exact"/>
              <w:jc w:val="center"/>
              <w:rPr>
                <w:kern w:val="0"/>
                <w:sz w:val="24"/>
              </w:rPr>
            </w:pPr>
            <w:r w:rsidRPr="00CF4E41">
              <w:rPr>
                <w:kern w:val="0"/>
                <w:sz w:val="24"/>
              </w:rPr>
              <w:t>4</w:t>
            </w:r>
          </w:p>
        </w:tc>
        <w:tc>
          <w:tcPr>
            <w:tcW w:w="1740" w:type="dxa"/>
            <w:tcBorders>
              <w:top w:val="single" w:sz="4" w:space="0" w:color="auto"/>
              <w:left w:val="single" w:sz="4" w:space="0" w:color="auto"/>
              <w:bottom w:val="single" w:sz="4" w:space="0" w:color="auto"/>
              <w:right w:val="single" w:sz="4" w:space="0" w:color="auto"/>
            </w:tcBorders>
            <w:noWrap/>
            <w:vAlign w:val="center"/>
          </w:tcPr>
          <w:p w:rsidR="00D65CFC" w:rsidRPr="009B100F" w:rsidRDefault="003F5769" w:rsidP="0052233A">
            <w:pPr>
              <w:widowControl/>
              <w:spacing w:line="280" w:lineRule="exact"/>
              <w:rPr>
                <w:rFonts w:ascii="仿宋_GB2312"/>
                <w:color w:val="000000"/>
                <w:kern w:val="0"/>
                <w:sz w:val="24"/>
              </w:rPr>
            </w:pPr>
            <w:r w:rsidRPr="003F5769">
              <w:rPr>
                <w:rFonts w:ascii="仿宋_GB2312" w:hint="eastAsia"/>
                <w:color w:val="000000"/>
                <w:kern w:val="0"/>
                <w:sz w:val="24"/>
              </w:rPr>
              <w:t>农业供给侧结构性改革</w:t>
            </w:r>
          </w:p>
        </w:tc>
        <w:tc>
          <w:tcPr>
            <w:tcW w:w="4503" w:type="dxa"/>
            <w:tcBorders>
              <w:top w:val="single" w:sz="4" w:space="0" w:color="auto"/>
              <w:left w:val="nil"/>
              <w:bottom w:val="single" w:sz="4" w:space="0" w:color="auto"/>
              <w:right w:val="single" w:sz="4" w:space="0" w:color="auto"/>
            </w:tcBorders>
            <w:vAlign w:val="center"/>
          </w:tcPr>
          <w:p w:rsidR="00D65CFC" w:rsidRPr="009B100F" w:rsidRDefault="003F5769" w:rsidP="0052233A">
            <w:pPr>
              <w:widowControl/>
              <w:spacing w:line="280" w:lineRule="exact"/>
              <w:jc w:val="left"/>
              <w:rPr>
                <w:rFonts w:ascii="仿宋_GB2312"/>
                <w:color w:val="000000"/>
                <w:kern w:val="0"/>
                <w:sz w:val="24"/>
              </w:rPr>
            </w:pPr>
            <w:r w:rsidRPr="003F5769">
              <w:rPr>
                <w:rFonts w:ascii="仿宋_GB2312" w:hint="eastAsia"/>
                <w:color w:val="000000"/>
                <w:kern w:val="0"/>
                <w:sz w:val="24"/>
              </w:rPr>
              <w:t>什么是农业供给侧结构性改革；为什么要进行农业供给侧</w:t>
            </w:r>
            <w:r>
              <w:rPr>
                <w:rFonts w:ascii="仿宋_GB2312" w:hint="eastAsia"/>
                <w:color w:val="000000"/>
                <w:kern w:val="0"/>
                <w:sz w:val="24"/>
              </w:rPr>
              <w:t>结构性改革；农业供给侧结构性改革的主要方面；给农业发展带来的</w:t>
            </w:r>
            <w:r w:rsidRPr="003F5769">
              <w:rPr>
                <w:rFonts w:ascii="仿宋_GB2312" w:hint="eastAsia"/>
                <w:color w:val="000000"/>
                <w:kern w:val="0"/>
                <w:sz w:val="24"/>
              </w:rPr>
              <w:t>机遇</w:t>
            </w:r>
            <w:r>
              <w:rPr>
                <w:rFonts w:ascii="仿宋_GB2312" w:hint="eastAsia"/>
                <w:color w:val="000000"/>
                <w:kern w:val="0"/>
                <w:sz w:val="24"/>
              </w:rPr>
              <w:t>。</w:t>
            </w:r>
          </w:p>
        </w:tc>
        <w:tc>
          <w:tcPr>
            <w:tcW w:w="2918" w:type="dxa"/>
            <w:tcBorders>
              <w:top w:val="single" w:sz="4" w:space="0" w:color="auto"/>
              <w:left w:val="nil"/>
              <w:bottom w:val="single" w:sz="4" w:space="0" w:color="auto"/>
              <w:right w:val="single" w:sz="4" w:space="0" w:color="auto"/>
            </w:tcBorders>
            <w:vAlign w:val="center"/>
          </w:tcPr>
          <w:p w:rsidR="00D65CFC" w:rsidRPr="00A943BA" w:rsidRDefault="003F5769" w:rsidP="0052233A">
            <w:pPr>
              <w:widowControl/>
              <w:spacing w:line="280" w:lineRule="exact"/>
              <w:jc w:val="left"/>
              <w:rPr>
                <w:rFonts w:eastAsia="方正仿宋_GBK"/>
                <w:color w:val="000000"/>
                <w:kern w:val="0"/>
                <w:sz w:val="24"/>
              </w:rPr>
            </w:pPr>
            <w:r w:rsidRPr="00F06461">
              <w:rPr>
                <w:rFonts w:ascii="黑体" w:eastAsia="黑体" w:hAnsi="黑体"/>
                <w:color w:val="000000"/>
                <w:kern w:val="0"/>
                <w:sz w:val="24"/>
              </w:rPr>
              <w:t>林乐芬</w:t>
            </w:r>
            <w:r w:rsidR="00B37F34">
              <w:rPr>
                <w:rFonts w:ascii="仿宋" w:eastAsia="仿宋" w:hAnsi="仿宋" w:hint="eastAsia"/>
                <w:color w:val="000000"/>
                <w:kern w:val="0"/>
                <w:sz w:val="24"/>
              </w:rPr>
              <w:t>：</w:t>
            </w:r>
            <w:r w:rsidRPr="004563FD">
              <w:rPr>
                <w:rFonts w:ascii="仿宋_GB2312"/>
                <w:color w:val="000000"/>
                <w:kern w:val="0"/>
                <w:sz w:val="24"/>
              </w:rPr>
              <w:t>南京农业大学金融学院教授、博导</w:t>
            </w:r>
            <w:r w:rsidR="007818B4" w:rsidRPr="004563FD">
              <w:rPr>
                <w:rFonts w:ascii="仿宋_GB2312" w:hint="eastAsia"/>
                <w:color w:val="000000"/>
                <w:kern w:val="0"/>
                <w:sz w:val="24"/>
              </w:rPr>
              <w:t>。</w:t>
            </w:r>
          </w:p>
        </w:tc>
      </w:tr>
      <w:tr w:rsidR="00D65CFC" w:rsidRPr="006E28E3" w:rsidTr="0052233A">
        <w:trPr>
          <w:trHeight w:val="990"/>
          <w:jc w:val="center"/>
        </w:trPr>
        <w:tc>
          <w:tcPr>
            <w:tcW w:w="814" w:type="dxa"/>
            <w:tcBorders>
              <w:top w:val="single" w:sz="4" w:space="0" w:color="auto"/>
              <w:left w:val="single" w:sz="4" w:space="0" w:color="auto"/>
              <w:bottom w:val="single" w:sz="4" w:space="0" w:color="auto"/>
              <w:right w:val="single" w:sz="4" w:space="0" w:color="auto"/>
            </w:tcBorders>
            <w:vAlign w:val="center"/>
          </w:tcPr>
          <w:p w:rsidR="00D65CFC" w:rsidRPr="00CF4E41" w:rsidRDefault="00D65CFC" w:rsidP="0052233A">
            <w:pPr>
              <w:snapToGrid w:val="0"/>
              <w:spacing w:line="280" w:lineRule="exact"/>
              <w:jc w:val="center"/>
              <w:rPr>
                <w:kern w:val="0"/>
                <w:sz w:val="24"/>
              </w:rPr>
            </w:pPr>
            <w:r w:rsidRPr="00CF4E41">
              <w:rPr>
                <w:kern w:val="0"/>
                <w:sz w:val="24"/>
              </w:rPr>
              <w:t>5</w:t>
            </w:r>
          </w:p>
        </w:tc>
        <w:tc>
          <w:tcPr>
            <w:tcW w:w="1740" w:type="dxa"/>
            <w:tcBorders>
              <w:top w:val="single" w:sz="4" w:space="0" w:color="auto"/>
              <w:left w:val="single" w:sz="4" w:space="0" w:color="auto"/>
              <w:bottom w:val="single" w:sz="4" w:space="0" w:color="auto"/>
              <w:right w:val="single" w:sz="4" w:space="0" w:color="auto"/>
            </w:tcBorders>
            <w:noWrap/>
            <w:vAlign w:val="center"/>
          </w:tcPr>
          <w:p w:rsidR="00D65CFC" w:rsidRPr="009B100F" w:rsidRDefault="007818B4" w:rsidP="0052233A">
            <w:pPr>
              <w:widowControl/>
              <w:spacing w:line="280" w:lineRule="exact"/>
              <w:rPr>
                <w:rFonts w:ascii="仿宋_GB2312"/>
                <w:color w:val="000000"/>
                <w:kern w:val="0"/>
                <w:sz w:val="24"/>
              </w:rPr>
            </w:pPr>
            <w:r w:rsidRPr="007818B4">
              <w:rPr>
                <w:rFonts w:ascii="仿宋_GB2312" w:hint="eastAsia"/>
                <w:color w:val="000000"/>
                <w:kern w:val="0"/>
                <w:sz w:val="24"/>
              </w:rPr>
              <w:t>农村集体经济新的有效实现形式</w:t>
            </w:r>
          </w:p>
        </w:tc>
        <w:tc>
          <w:tcPr>
            <w:tcW w:w="4503" w:type="dxa"/>
            <w:tcBorders>
              <w:top w:val="single" w:sz="4" w:space="0" w:color="auto"/>
              <w:left w:val="nil"/>
              <w:bottom w:val="single" w:sz="4" w:space="0" w:color="auto"/>
              <w:right w:val="single" w:sz="4" w:space="0" w:color="auto"/>
            </w:tcBorders>
            <w:vAlign w:val="center"/>
          </w:tcPr>
          <w:p w:rsidR="00D65CFC" w:rsidRPr="009B100F" w:rsidRDefault="007818B4" w:rsidP="0052233A">
            <w:pPr>
              <w:widowControl/>
              <w:spacing w:line="280" w:lineRule="exact"/>
              <w:jc w:val="left"/>
              <w:rPr>
                <w:rFonts w:ascii="仿宋_GB2312"/>
                <w:color w:val="000000"/>
                <w:kern w:val="0"/>
                <w:sz w:val="24"/>
              </w:rPr>
            </w:pPr>
            <w:r w:rsidRPr="007818B4">
              <w:rPr>
                <w:rFonts w:ascii="仿宋_GB2312" w:hint="eastAsia"/>
                <w:color w:val="000000"/>
                <w:kern w:val="0"/>
                <w:sz w:val="24"/>
              </w:rPr>
              <w:t>农村集体经济现状、发展趋势，股份制改造等</w:t>
            </w:r>
            <w:r>
              <w:rPr>
                <w:rFonts w:ascii="仿宋_GB2312" w:hint="eastAsia"/>
                <w:color w:val="000000"/>
                <w:kern w:val="0"/>
                <w:sz w:val="24"/>
              </w:rPr>
              <w:t>。</w:t>
            </w:r>
          </w:p>
        </w:tc>
        <w:tc>
          <w:tcPr>
            <w:tcW w:w="2918" w:type="dxa"/>
            <w:tcBorders>
              <w:top w:val="single" w:sz="4" w:space="0" w:color="auto"/>
              <w:left w:val="nil"/>
              <w:bottom w:val="single" w:sz="4" w:space="0" w:color="auto"/>
              <w:right w:val="single" w:sz="4" w:space="0" w:color="auto"/>
            </w:tcBorders>
            <w:vAlign w:val="center"/>
          </w:tcPr>
          <w:p w:rsidR="00D65CFC" w:rsidRPr="00A943BA" w:rsidRDefault="007818B4" w:rsidP="0052233A">
            <w:pPr>
              <w:widowControl/>
              <w:spacing w:line="280" w:lineRule="exact"/>
              <w:jc w:val="left"/>
              <w:rPr>
                <w:rFonts w:eastAsia="方正仿宋_GBK"/>
                <w:color w:val="000000"/>
                <w:kern w:val="0"/>
                <w:sz w:val="24"/>
              </w:rPr>
            </w:pPr>
            <w:r w:rsidRPr="007818B4">
              <w:rPr>
                <w:rFonts w:ascii="黑体" w:eastAsia="黑体" w:hint="eastAsia"/>
                <w:color w:val="000000"/>
                <w:kern w:val="0"/>
                <w:sz w:val="24"/>
              </w:rPr>
              <w:t xml:space="preserve">应瑞瑶 </w:t>
            </w:r>
            <w:r w:rsidR="00B37F34">
              <w:rPr>
                <w:rFonts w:ascii="黑体" w:eastAsia="黑体" w:hint="eastAsia"/>
                <w:color w:val="000000"/>
                <w:kern w:val="0"/>
                <w:sz w:val="24"/>
              </w:rPr>
              <w:t>：</w:t>
            </w:r>
            <w:r w:rsidRPr="004563FD">
              <w:rPr>
                <w:rFonts w:ascii="仿宋_GB2312" w:hint="eastAsia"/>
                <w:color w:val="000000"/>
                <w:kern w:val="0"/>
                <w:sz w:val="24"/>
              </w:rPr>
              <w:t>南京农业大学金融学院教授、博导</w:t>
            </w:r>
            <w:r w:rsidR="00B37F34" w:rsidRPr="004563FD">
              <w:rPr>
                <w:rFonts w:ascii="仿宋_GB2312" w:hint="eastAsia"/>
                <w:color w:val="000000"/>
                <w:kern w:val="0"/>
                <w:sz w:val="24"/>
              </w:rPr>
              <w:t>。</w:t>
            </w:r>
          </w:p>
        </w:tc>
      </w:tr>
      <w:tr w:rsidR="00D65CFC" w:rsidRPr="006E28E3" w:rsidTr="00753B0F">
        <w:trPr>
          <w:trHeight w:val="1254"/>
          <w:jc w:val="center"/>
        </w:trPr>
        <w:tc>
          <w:tcPr>
            <w:tcW w:w="814" w:type="dxa"/>
            <w:tcBorders>
              <w:top w:val="single" w:sz="4" w:space="0" w:color="auto"/>
              <w:left w:val="single" w:sz="4" w:space="0" w:color="auto"/>
              <w:bottom w:val="single" w:sz="4" w:space="0" w:color="auto"/>
              <w:right w:val="single" w:sz="4" w:space="0" w:color="auto"/>
            </w:tcBorders>
            <w:vAlign w:val="center"/>
          </w:tcPr>
          <w:p w:rsidR="00D65CFC" w:rsidRPr="00CF4E41" w:rsidRDefault="00D65CFC" w:rsidP="0052233A">
            <w:pPr>
              <w:snapToGrid w:val="0"/>
              <w:spacing w:line="280" w:lineRule="exact"/>
              <w:jc w:val="center"/>
              <w:rPr>
                <w:kern w:val="0"/>
                <w:sz w:val="24"/>
              </w:rPr>
            </w:pPr>
            <w:r w:rsidRPr="00CF4E41">
              <w:rPr>
                <w:kern w:val="0"/>
                <w:sz w:val="24"/>
              </w:rPr>
              <w:t>6</w:t>
            </w:r>
          </w:p>
        </w:tc>
        <w:tc>
          <w:tcPr>
            <w:tcW w:w="1740" w:type="dxa"/>
            <w:tcBorders>
              <w:top w:val="single" w:sz="4" w:space="0" w:color="auto"/>
              <w:left w:val="single" w:sz="4" w:space="0" w:color="auto"/>
              <w:bottom w:val="single" w:sz="4" w:space="0" w:color="auto"/>
              <w:right w:val="single" w:sz="4" w:space="0" w:color="auto"/>
            </w:tcBorders>
            <w:noWrap/>
            <w:vAlign w:val="center"/>
          </w:tcPr>
          <w:p w:rsidR="00D65CFC" w:rsidRPr="009B100F" w:rsidRDefault="00E05F7A" w:rsidP="0052233A">
            <w:pPr>
              <w:widowControl/>
              <w:spacing w:line="280" w:lineRule="exact"/>
              <w:rPr>
                <w:rFonts w:ascii="仿宋_GB2312"/>
                <w:color w:val="000000"/>
                <w:kern w:val="0"/>
                <w:sz w:val="24"/>
              </w:rPr>
            </w:pPr>
            <w:r w:rsidRPr="00E05F7A">
              <w:rPr>
                <w:rFonts w:ascii="仿宋_GB2312" w:hint="eastAsia"/>
                <w:color w:val="000000"/>
                <w:kern w:val="0"/>
                <w:sz w:val="24"/>
              </w:rPr>
              <w:t>农地流转与现代农业发展</w:t>
            </w:r>
          </w:p>
        </w:tc>
        <w:tc>
          <w:tcPr>
            <w:tcW w:w="4503" w:type="dxa"/>
            <w:tcBorders>
              <w:top w:val="single" w:sz="4" w:space="0" w:color="auto"/>
              <w:left w:val="nil"/>
              <w:bottom w:val="single" w:sz="4" w:space="0" w:color="auto"/>
              <w:right w:val="single" w:sz="4" w:space="0" w:color="auto"/>
            </w:tcBorders>
            <w:vAlign w:val="center"/>
          </w:tcPr>
          <w:p w:rsidR="00D65CFC" w:rsidRPr="009B100F" w:rsidRDefault="00E05F7A" w:rsidP="0052233A">
            <w:pPr>
              <w:widowControl/>
              <w:spacing w:line="280" w:lineRule="exact"/>
              <w:jc w:val="left"/>
              <w:rPr>
                <w:rFonts w:ascii="仿宋_GB2312"/>
                <w:color w:val="000000"/>
                <w:kern w:val="0"/>
                <w:sz w:val="24"/>
              </w:rPr>
            </w:pPr>
            <w:r w:rsidRPr="00E05F7A">
              <w:rPr>
                <w:rFonts w:ascii="仿宋_GB2312" w:hint="eastAsia"/>
                <w:color w:val="000000"/>
                <w:kern w:val="0"/>
                <w:sz w:val="24"/>
              </w:rPr>
              <w:t>对经济新常态下农地流转与现代农业发展的认识；农地流转的效益研究；现代农业发展视角下农地流转问题研究。</w:t>
            </w:r>
          </w:p>
        </w:tc>
        <w:tc>
          <w:tcPr>
            <w:tcW w:w="2918" w:type="dxa"/>
            <w:tcBorders>
              <w:top w:val="single" w:sz="4" w:space="0" w:color="auto"/>
              <w:left w:val="nil"/>
              <w:bottom w:val="single" w:sz="4" w:space="0" w:color="auto"/>
              <w:right w:val="single" w:sz="4" w:space="0" w:color="auto"/>
            </w:tcBorders>
            <w:vAlign w:val="center"/>
          </w:tcPr>
          <w:p w:rsidR="00D65CFC" w:rsidRPr="00A943BA" w:rsidRDefault="00D65CFC" w:rsidP="0052233A">
            <w:pPr>
              <w:widowControl/>
              <w:spacing w:line="280" w:lineRule="exact"/>
              <w:jc w:val="left"/>
              <w:rPr>
                <w:rFonts w:eastAsia="方正仿宋_GBK"/>
                <w:color w:val="000000"/>
                <w:kern w:val="0"/>
                <w:sz w:val="24"/>
              </w:rPr>
            </w:pPr>
            <w:r w:rsidRPr="00BE2D85">
              <w:rPr>
                <w:rFonts w:ascii="黑体" w:eastAsia="黑体" w:hint="eastAsia"/>
                <w:color w:val="000000"/>
                <w:kern w:val="0"/>
                <w:sz w:val="24"/>
              </w:rPr>
              <w:t>冯淑怡：</w:t>
            </w:r>
            <w:r w:rsidRPr="009B100F">
              <w:rPr>
                <w:rFonts w:ascii="仿宋_GB2312" w:hint="eastAsia"/>
                <w:color w:val="000000"/>
                <w:kern w:val="0"/>
                <w:sz w:val="24"/>
              </w:rPr>
              <w:t>南京农业大学公管学院教授、博导，教育部青年长江学者特聘教授。</w:t>
            </w:r>
          </w:p>
        </w:tc>
      </w:tr>
      <w:tr w:rsidR="00D65CFC" w:rsidRPr="006E28E3" w:rsidTr="0052233A">
        <w:trPr>
          <w:trHeight w:val="1188"/>
          <w:jc w:val="center"/>
        </w:trPr>
        <w:tc>
          <w:tcPr>
            <w:tcW w:w="814" w:type="dxa"/>
            <w:tcBorders>
              <w:top w:val="single" w:sz="4" w:space="0" w:color="auto"/>
              <w:left w:val="single" w:sz="4" w:space="0" w:color="auto"/>
              <w:bottom w:val="single" w:sz="4" w:space="0" w:color="auto"/>
              <w:right w:val="single" w:sz="4" w:space="0" w:color="auto"/>
            </w:tcBorders>
            <w:vAlign w:val="center"/>
          </w:tcPr>
          <w:p w:rsidR="00D65CFC" w:rsidRPr="00CF4E41" w:rsidRDefault="00D65CFC" w:rsidP="0052233A">
            <w:pPr>
              <w:snapToGrid w:val="0"/>
              <w:spacing w:line="280" w:lineRule="exact"/>
              <w:jc w:val="center"/>
              <w:rPr>
                <w:kern w:val="0"/>
                <w:sz w:val="24"/>
              </w:rPr>
            </w:pPr>
            <w:r w:rsidRPr="00CF4E41">
              <w:rPr>
                <w:kern w:val="0"/>
                <w:sz w:val="24"/>
              </w:rPr>
              <w:t>7</w:t>
            </w:r>
          </w:p>
        </w:tc>
        <w:tc>
          <w:tcPr>
            <w:tcW w:w="1740" w:type="dxa"/>
            <w:tcBorders>
              <w:top w:val="single" w:sz="4" w:space="0" w:color="auto"/>
              <w:left w:val="single" w:sz="4" w:space="0" w:color="auto"/>
              <w:bottom w:val="single" w:sz="4" w:space="0" w:color="auto"/>
              <w:right w:val="single" w:sz="4" w:space="0" w:color="auto"/>
            </w:tcBorders>
            <w:noWrap/>
            <w:vAlign w:val="center"/>
          </w:tcPr>
          <w:p w:rsidR="00D65CFC" w:rsidRPr="009B100F" w:rsidRDefault="00D65CFC" w:rsidP="0052233A">
            <w:pPr>
              <w:widowControl/>
              <w:spacing w:line="280" w:lineRule="exact"/>
              <w:rPr>
                <w:rFonts w:ascii="仿宋_GB2312"/>
                <w:color w:val="000000"/>
                <w:kern w:val="0"/>
                <w:sz w:val="24"/>
              </w:rPr>
            </w:pPr>
            <w:r w:rsidRPr="009B100F">
              <w:rPr>
                <w:rFonts w:ascii="仿宋_GB2312" w:hint="eastAsia"/>
                <w:color w:val="000000"/>
                <w:kern w:val="0"/>
                <w:sz w:val="24"/>
              </w:rPr>
              <w:t>现场教学（主题）：特色小镇、农业科技示范园区</w:t>
            </w:r>
          </w:p>
        </w:tc>
        <w:tc>
          <w:tcPr>
            <w:tcW w:w="4503" w:type="dxa"/>
            <w:tcBorders>
              <w:top w:val="single" w:sz="4" w:space="0" w:color="auto"/>
              <w:left w:val="nil"/>
              <w:bottom w:val="single" w:sz="4" w:space="0" w:color="auto"/>
              <w:right w:val="single" w:sz="4" w:space="0" w:color="auto"/>
            </w:tcBorders>
            <w:vAlign w:val="center"/>
          </w:tcPr>
          <w:p w:rsidR="00D65CFC" w:rsidRPr="009B100F" w:rsidRDefault="00D65CFC" w:rsidP="0052233A">
            <w:pPr>
              <w:widowControl/>
              <w:spacing w:line="280" w:lineRule="exact"/>
              <w:jc w:val="left"/>
              <w:rPr>
                <w:rFonts w:ascii="仿宋_GB2312"/>
                <w:color w:val="000000"/>
                <w:kern w:val="0"/>
                <w:sz w:val="24"/>
              </w:rPr>
            </w:pPr>
            <w:r w:rsidRPr="009B100F">
              <w:rPr>
                <w:rFonts w:ascii="仿宋_GB2312" w:hint="eastAsia"/>
                <w:color w:val="000000"/>
                <w:kern w:val="0"/>
                <w:sz w:val="24"/>
              </w:rPr>
              <w:t>特色小镇发展的政策背景与市场环境；农业科技示范园区建设新思路。</w:t>
            </w:r>
          </w:p>
        </w:tc>
        <w:tc>
          <w:tcPr>
            <w:tcW w:w="2918" w:type="dxa"/>
            <w:tcBorders>
              <w:top w:val="single" w:sz="4" w:space="0" w:color="auto"/>
              <w:left w:val="nil"/>
              <w:bottom w:val="single" w:sz="4" w:space="0" w:color="auto"/>
              <w:right w:val="single" w:sz="4" w:space="0" w:color="auto"/>
            </w:tcBorders>
            <w:vAlign w:val="center"/>
          </w:tcPr>
          <w:p w:rsidR="00D65CFC" w:rsidRPr="00A943BA" w:rsidRDefault="00D65CFC" w:rsidP="0052233A">
            <w:pPr>
              <w:widowControl/>
              <w:spacing w:line="280" w:lineRule="exact"/>
              <w:jc w:val="left"/>
              <w:rPr>
                <w:rFonts w:eastAsia="方正仿宋_GBK"/>
                <w:color w:val="000000"/>
                <w:kern w:val="0"/>
                <w:sz w:val="24"/>
              </w:rPr>
            </w:pPr>
            <w:r>
              <w:rPr>
                <w:rFonts w:ascii="黑体" w:eastAsia="黑体" w:hint="eastAsia"/>
                <w:color w:val="000000"/>
                <w:kern w:val="0"/>
                <w:sz w:val="24"/>
              </w:rPr>
              <w:t>教学点负责人</w:t>
            </w:r>
          </w:p>
        </w:tc>
      </w:tr>
      <w:tr w:rsidR="00D65CFC" w:rsidRPr="006E28E3" w:rsidTr="0052233A">
        <w:trPr>
          <w:trHeight w:val="419"/>
          <w:jc w:val="center"/>
        </w:trPr>
        <w:tc>
          <w:tcPr>
            <w:tcW w:w="814" w:type="dxa"/>
            <w:tcBorders>
              <w:top w:val="single" w:sz="4" w:space="0" w:color="auto"/>
              <w:left w:val="single" w:sz="4" w:space="0" w:color="auto"/>
              <w:bottom w:val="single" w:sz="4" w:space="0" w:color="auto"/>
              <w:right w:val="single" w:sz="4" w:space="0" w:color="auto"/>
            </w:tcBorders>
            <w:vAlign w:val="center"/>
          </w:tcPr>
          <w:p w:rsidR="00D65CFC" w:rsidRPr="00CF4E41" w:rsidRDefault="00D65CFC" w:rsidP="0052233A">
            <w:pPr>
              <w:snapToGrid w:val="0"/>
              <w:spacing w:line="280" w:lineRule="exact"/>
              <w:jc w:val="center"/>
              <w:rPr>
                <w:kern w:val="0"/>
                <w:sz w:val="24"/>
              </w:rPr>
            </w:pPr>
            <w:r w:rsidRPr="00CF4E41">
              <w:rPr>
                <w:kern w:val="0"/>
                <w:sz w:val="24"/>
              </w:rPr>
              <w:t>8</w:t>
            </w:r>
          </w:p>
        </w:tc>
        <w:tc>
          <w:tcPr>
            <w:tcW w:w="1740" w:type="dxa"/>
            <w:tcBorders>
              <w:top w:val="single" w:sz="4" w:space="0" w:color="auto"/>
              <w:left w:val="single" w:sz="4" w:space="0" w:color="auto"/>
              <w:bottom w:val="single" w:sz="4" w:space="0" w:color="auto"/>
              <w:right w:val="single" w:sz="4" w:space="0" w:color="auto"/>
            </w:tcBorders>
            <w:noWrap/>
            <w:vAlign w:val="center"/>
          </w:tcPr>
          <w:p w:rsidR="00D65CFC" w:rsidRPr="009B100F" w:rsidRDefault="00D65CFC" w:rsidP="0052233A">
            <w:pPr>
              <w:widowControl/>
              <w:spacing w:line="280" w:lineRule="exact"/>
              <w:rPr>
                <w:rFonts w:ascii="仿宋_GB2312"/>
                <w:color w:val="000000"/>
                <w:kern w:val="0"/>
                <w:sz w:val="24"/>
              </w:rPr>
            </w:pPr>
            <w:r w:rsidRPr="009B100F">
              <w:rPr>
                <w:rFonts w:ascii="仿宋_GB2312" w:hint="eastAsia"/>
                <w:color w:val="000000"/>
                <w:kern w:val="0"/>
                <w:sz w:val="24"/>
              </w:rPr>
              <w:t>社会转型与乡村治理创新</w:t>
            </w:r>
          </w:p>
        </w:tc>
        <w:tc>
          <w:tcPr>
            <w:tcW w:w="4503" w:type="dxa"/>
            <w:tcBorders>
              <w:top w:val="single" w:sz="4" w:space="0" w:color="auto"/>
              <w:left w:val="nil"/>
              <w:bottom w:val="single" w:sz="4" w:space="0" w:color="auto"/>
              <w:right w:val="single" w:sz="4" w:space="0" w:color="auto"/>
            </w:tcBorders>
            <w:vAlign w:val="center"/>
          </w:tcPr>
          <w:p w:rsidR="00D65CFC" w:rsidRPr="009B100F" w:rsidRDefault="00D65CFC" w:rsidP="0052233A">
            <w:pPr>
              <w:widowControl/>
              <w:spacing w:line="280" w:lineRule="exact"/>
              <w:jc w:val="left"/>
              <w:rPr>
                <w:rFonts w:ascii="仿宋_GB2312"/>
                <w:color w:val="000000"/>
                <w:kern w:val="0"/>
                <w:sz w:val="24"/>
              </w:rPr>
            </w:pPr>
            <w:r w:rsidRPr="009B100F">
              <w:rPr>
                <w:rFonts w:ascii="仿宋_GB2312" w:hint="eastAsia"/>
                <w:color w:val="000000"/>
                <w:kern w:val="0"/>
                <w:sz w:val="24"/>
              </w:rPr>
              <w:t>社会转型与社会风险；社会转型对基层社会管理体制的挑战；农村社会治理创新的路径。</w:t>
            </w:r>
          </w:p>
        </w:tc>
        <w:tc>
          <w:tcPr>
            <w:tcW w:w="2918" w:type="dxa"/>
            <w:tcBorders>
              <w:top w:val="single" w:sz="4" w:space="0" w:color="auto"/>
              <w:left w:val="nil"/>
              <w:bottom w:val="single" w:sz="4" w:space="0" w:color="auto"/>
              <w:right w:val="single" w:sz="4" w:space="0" w:color="auto"/>
            </w:tcBorders>
            <w:vAlign w:val="center"/>
          </w:tcPr>
          <w:p w:rsidR="00D65CFC" w:rsidRPr="00A943BA" w:rsidRDefault="00D65CFC" w:rsidP="0052233A">
            <w:pPr>
              <w:widowControl/>
              <w:spacing w:line="280" w:lineRule="exact"/>
              <w:jc w:val="left"/>
              <w:rPr>
                <w:rFonts w:eastAsia="方正仿宋_GBK"/>
                <w:color w:val="000000"/>
                <w:kern w:val="0"/>
                <w:sz w:val="24"/>
              </w:rPr>
            </w:pPr>
            <w:r w:rsidRPr="00135BF7">
              <w:rPr>
                <w:rFonts w:ascii="黑体" w:eastAsia="黑体" w:hint="eastAsia"/>
                <w:color w:val="000000"/>
                <w:kern w:val="0"/>
                <w:sz w:val="24"/>
              </w:rPr>
              <w:t>姚兆余：</w:t>
            </w:r>
            <w:r w:rsidRPr="009B100F">
              <w:rPr>
                <w:rFonts w:ascii="仿宋_GB2312" w:hint="eastAsia"/>
                <w:color w:val="000000"/>
                <w:kern w:val="0"/>
                <w:sz w:val="24"/>
              </w:rPr>
              <w:t>南京农业大学人文学院教授、博导，中国社会学会理事、江苏省社会学会常务理事。</w:t>
            </w:r>
          </w:p>
        </w:tc>
      </w:tr>
      <w:tr w:rsidR="00753B0F" w:rsidRPr="006E28E3" w:rsidTr="00AF54AD">
        <w:trPr>
          <w:trHeight w:val="773"/>
          <w:jc w:val="center"/>
        </w:trPr>
        <w:tc>
          <w:tcPr>
            <w:tcW w:w="814" w:type="dxa"/>
            <w:tcBorders>
              <w:top w:val="single" w:sz="4" w:space="0" w:color="auto"/>
              <w:left w:val="single" w:sz="4" w:space="0" w:color="auto"/>
              <w:bottom w:val="single" w:sz="4" w:space="0" w:color="auto"/>
              <w:right w:val="single" w:sz="4" w:space="0" w:color="auto"/>
            </w:tcBorders>
            <w:vAlign w:val="center"/>
          </w:tcPr>
          <w:p w:rsidR="00753B0F" w:rsidRPr="00CF4E41" w:rsidRDefault="00753B0F" w:rsidP="0052233A">
            <w:pPr>
              <w:snapToGrid w:val="0"/>
              <w:spacing w:line="280" w:lineRule="exact"/>
              <w:jc w:val="center"/>
              <w:rPr>
                <w:kern w:val="0"/>
                <w:sz w:val="24"/>
              </w:rPr>
            </w:pPr>
            <w:r>
              <w:rPr>
                <w:rFonts w:hint="eastAsia"/>
                <w:kern w:val="0"/>
                <w:sz w:val="24"/>
              </w:rPr>
              <w:t>9</w:t>
            </w:r>
          </w:p>
        </w:tc>
        <w:tc>
          <w:tcPr>
            <w:tcW w:w="1740" w:type="dxa"/>
            <w:tcBorders>
              <w:top w:val="single" w:sz="4" w:space="0" w:color="auto"/>
              <w:left w:val="single" w:sz="4" w:space="0" w:color="auto"/>
              <w:bottom w:val="single" w:sz="4" w:space="0" w:color="auto"/>
              <w:right w:val="single" w:sz="4" w:space="0" w:color="auto"/>
            </w:tcBorders>
            <w:noWrap/>
            <w:vAlign w:val="center"/>
          </w:tcPr>
          <w:p w:rsidR="00753B0F" w:rsidRPr="009B100F" w:rsidRDefault="00753B0F" w:rsidP="0052233A">
            <w:pPr>
              <w:widowControl/>
              <w:spacing w:line="280" w:lineRule="exact"/>
              <w:rPr>
                <w:rFonts w:ascii="仿宋_GB2312"/>
                <w:color w:val="000000"/>
                <w:kern w:val="0"/>
                <w:sz w:val="24"/>
              </w:rPr>
            </w:pPr>
            <w:r w:rsidRPr="00753B0F">
              <w:rPr>
                <w:rFonts w:ascii="仿宋_GB2312" w:hint="eastAsia"/>
                <w:color w:val="000000"/>
                <w:kern w:val="0"/>
                <w:sz w:val="24"/>
              </w:rPr>
              <w:t>交流研讨</w:t>
            </w:r>
          </w:p>
        </w:tc>
        <w:tc>
          <w:tcPr>
            <w:tcW w:w="4503" w:type="dxa"/>
            <w:tcBorders>
              <w:top w:val="single" w:sz="4" w:space="0" w:color="auto"/>
              <w:left w:val="nil"/>
              <w:bottom w:val="single" w:sz="4" w:space="0" w:color="auto"/>
              <w:right w:val="single" w:sz="4" w:space="0" w:color="auto"/>
            </w:tcBorders>
            <w:vAlign w:val="center"/>
          </w:tcPr>
          <w:p w:rsidR="00753B0F" w:rsidRPr="009B100F" w:rsidRDefault="00AF54AD" w:rsidP="0052233A">
            <w:pPr>
              <w:widowControl/>
              <w:spacing w:line="280" w:lineRule="exact"/>
              <w:jc w:val="left"/>
              <w:rPr>
                <w:rFonts w:ascii="仿宋_GB2312"/>
                <w:color w:val="000000"/>
                <w:kern w:val="0"/>
                <w:sz w:val="24"/>
              </w:rPr>
            </w:pPr>
            <w:r>
              <w:rPr>
                <w:rFonts w:ascii="仿宋_GB2312" w:hint="eastAsia"/>
                <w:color w:val="000000"/>
                <w:kern w:val="0"/>
                <w:sz w:val="24"/>
              </w:rPr>
              <w:t>根据参训人员问卷调查内容</w:t>
            </w:r>
            <w:r w:rsidR="00753B0F" w:rsidRPr="00753B0F">
              <w:rPr>
                <w:rFonts w:ascii="仿宋_GB2312" w:hint="eastAsia"/>
                <w:color w:val="000000"/>
                <w:kern w:val="0"/>
                <w:sz w:val="24"/>
              </w:rPr>
              <w:t>分组交流</w:t>
            </w:r>
          </w:p>
        </w:tc>
        <w:tc>
          <w:tcPr>
            <w:tcW w:w="2918" w:type="dxa"/>
            <w:tcBorders>
              <w:top w:val="single" w:sz="4" w:space="0" w:color="auto"/>
              <w:left w:val="nil"/>
              <w:bottom w:val="single" w:sz="4" w:space="0" w:color="auto"/>
              <w:right w:val="single" w:sz="4" w:space="0" w:color="auto"/>
            </w:tcBorders>
            <w:vAlign w:val="center"/>
          </w:tcPr>
          <w:p w:rsidR="00753B0F" w:rsidRPr="00135BF7" w:rsidRDefault="00753B0F" w:rsidP="0052233A">
            <w:pPr>
              <w:widowControl/>
              <w:spacing w:line="280" w:lineRule="exact"/>
              <w:jc w:val="left"/>
              <w:rPr>
                <w:rFonts w:ascii="黑体" w:eastAsia="黑体"/>
                <w:color w:val="000000"/>
                <w:kern w:val="0"/>
                <w:sz w:val="24"/>
              </w:rPr>
            </w:pPr>
          </w:p>
        </w:tc>
      </w:tr>
    </w:tbl>
    <w:p w:rsidR="00D65CFC" w:rsidRPr="00D4753C" w:rsidRDefault="00D65CFC" w:rsidP="00D65CFC">
      <w:pPr>
        <w:snapToGrid w:val="0"/>
        <w:spacing w:line="400" w:lineRule="exact"/>
        <w:rPr>
          <w:sz w:val="28"/>
          <w:szCs w:val="28"/>
        </w:rPr>
      </w:pPr>
      <w:r w:rsidRPr="00D4753C">
        <w:rPr>
          <w:rFonts w:eastAsia="黑体" w:hint="eastAsia"/>
          <w:sz w:val="28"/>
          <w:szCs w:val="28"/>
        </w:rPr>
        <w:t>开班人数</w:t>
      </w:r>
      <w:r w:rsidRPr="00D4753C">
        <w:rPr>
          <w:rFonts w:hint="eastAsia"/>
          <w:sz w:val="28"/>
          <w:szCs w:val="28"/>
        </w:rPr>
        <w:t>：</w:t>
      </w:r>
      <w:r w:rsidRPr="00D4753C">
        <w:rPr>
          <w:sz w:val="28"/>
          <w:szCs w:val="28"/>
        </w:rPr>
        <w:t>80</w:t>
      </w:r>
      <w:r w:rsidRPr="00D4753C">
        <w:rPr>
          <w:rFonts w:hint="eastAsia"/>
          <w:sz w:val="28"/>
          <w:szCs w:val="28"/>
        </w:rPr>
        <w:t>人至</w:t>
      </w:r>
      <w:r>
        <w:rPr>
          <w:sz w:val="28"/>
          <w:szCs w:val="28"/>
        </w:rPr>
        <w:t>15</w:t>
      </w:r>
      <w:r w:rsidRPr="00D4753C">
        <w:rPr>
          <w:sz w:val="28"/>
          <w:szCs w:val="28"/>
        </w:rPr>
        <w:t>0</w:t>
      </w:r>
      <w:r w:rsidRPr="00D4753C">
        <w:rPr>
          <w:rFonts w:hint="eastAsia"/>
          <w:sz w:val="28"/>
          <w:szCs w:val="28"/>
        </w:rPr>
        <w:t>人</w:t>
      </w:r>
      <w:r w:rsidRPr="00D4753C">
        <w:rPr>
          <w:sz w:val="28"/>
          <w:szCs w:val="28"/>
        </w:rPr>
        <w:tab/>
      </w:r>
      <w:r w:rsidRPr="00D4753C">
        <w:rPr>
          <w:sz w:val="28"/>
          <w:szCs w:val="28"/>
        </w:rPr>
        <w:tab/>
      </w:r>
      <w:r w:rsidRPr="00D4753C">
        <w:rPr>
          <w:sz w:val="28"/>
          <w:szCs w:val="28"/>
        </w:rPr>
        <w:tab/>
      </w:r>
      <w:r w:rsidRPr="00D4753C">
        <w:rPr>
          <w:sz w:val="28"/>
          <w:szCs w:val="28"/>
        </w:rPr>
        <w:tab/>
      </w:r>
      <w:r>
        <w:rPr>
          <w:sz w:val="28"/>
          <w:szCs w:val="28"/>
        </w:rPr>
        <w:t xml:space="preserve"> </w:t>
      </w:r>
      <w:r w:rsidRPr="00D4753C">
        <w:rPr>
          <w:rFonts w:eastAsia="黑体" w:hint="eastAsia"/>
          <w:sz w:val="28"/>
          <w:szCs w:val="28"/>
        </w:rPr>
        <w:t>缴费方式</w:t>
      </w:r>
      <w:r>
        <w:rPr>
          <w:rFonts w:hint="eastAsia"/>
          <w:sz w:val="28"/>
          <w:szCs w:val="28"/>
        </w:rPr>
        <w:t>：刷卡、</w:t>
      </w:r>
      <w:r w:rsidRPr="00D4753C">
        <w:rPr>
          <w:rFonts w:hint="eastAsia"/>
          <w:sz w:val="28"/>
          <w:szCs w:val="28"/>
        </w:rPr>
        <w:t>现金</w:t>
      </w:r>
    </w:p>
    <w:p w:rsidR="00D65CFC" w:rsidRPr="00D4753C" w:rsidRDefault="00D65CFC" w:rsidP="00D65CFC">
      <w:pPr>
        <w:snapToGrid w:val="0"/>
        <w:spacing w:line="400" w:lineRule="exact"/>
        <w:rPr>
          <w:sz w:val="28"/>
          <w:szCs w:val="28"/>
        </w:rPr>
      </w:pPr>
      <w:r w:rsidRPr="00D4753C">
        <w:rPr>
          <w:rFonts w:eastAsia="黑体" w:hint="eastAsia"/>
          <w:sz w:val="28"/>
          <w:szCs w:val="28"/>
        </w:rPr>
        <w:t>联</w:t>
      </w:r>
      <w:r w:rsidRPr="00D4753C">
        <w:rPr>
          <w:rFonts w:eastAsia="黑体"/>
          <w:sz w:val="28"/>
          <w:szCs w:val="28"/>
        </w:rPr>
        <w:t xml:space="preserve"> </w:t>
      </w:r>
      <w:r w:rsidRPr="00D4753C">
        <w:rPr>
          <w:rFonts w:eastAsia="黑体" w:hint="eastAsia"/>
          <w:sz w:val="28"/>
          <w:szCs w:val="28"/>
        </w:rPr>
        <w:t>系</w:t>
      </w:r>
      <w:r w:rsidRPr="00D4753C">
        <w:rPr>
          <w:rFonts w:eastAsia="黑体"/>
          <w:sz w:val="28"/>
          <w:szCs w:val="28"/>
        </w:rPr>
        <w:t xml:space="preserve"> </w:t>
      </w:r>
      <w:r w:rsidRPr="00D4753C">
        <w:rPr>
          <w:rFonts w:eastAsia="黑体" w:hint="eastAsia"/>
          <w:sz w:val="28"/>
          <w:szCs w:val="28"/>
        </w:rPr>
        <w:t>人</w:t>
      </w:r>
      <w:r w:rsidRPr="00D4753C">
        <w:rPr>
          <w:rFonts w:hint="eastAsia"/>
          <w:sz w:val="28"/>
          <w:szCs w:val="28"/>
        </w:rPr>
        <w:t>：梁晓、陈林海</w:t>
      </w:r>
      <w:r w:rsidRPr="00D4753C">
        <w:rPr>
          <w:sz w:val="28"/>
          <w:szCs w:val="28"/>
        </w:rPr>
        <w:tab/>
      </w:r>
      <w:r w:rsidRPr="00D4753C">
        <w:rPr>
          <w:sz w:val="28"/>
          <w:szCs w:val="28"/>
        </w:rPr>
        <w:tab/>
        <w:t xml:space="preserve">      </w:t>
      </w:r>
      <w:r>
        <w:rPr>
          <w:rFonts w:eastAsia="黑体"/>
          <w:sz w:val="28"/>
          <w:szCs w:val="28"/>
        </w:rPr>
        <w:t xml:space="preserve"> </w:t>
      </w:r>
      <w:r w:rsidRPr="00D4753C">
        <w:rPr>
          <w:rFonts w:eastAsia="黑体" w:hint="eastAsia"/>
          <w:sz w:val="28"/>
          <w:szCs w:val="28"/>
        </w:rPr>
        <w:t>联系电话</w:t>
      </w:r>
      <w:r w:rsidRPr="00D4753C">
        <w:rPr>
          <w:rFonts w:hint="eastAsia"/>
          <w:sz w:val="28"/>
          <w:szCs w:val="28"/>
        </w:rPr>
        <w:t>：</w:t>
      </w:r>
      <w:r w:rsidRPr="00D4753C">
        <w:rPr>
          <w:sz w:val="28"/>
          <w:szCs w:val="28"/>
        </w:rPr>
        <w:t>13901590388</w:t>
      </w:r>
      <w:r w:rsidRPr="00D4753C">
        <w:rPr>
          <w:rFonts w:hint="eastAsia"/>
          <w:sz w:val="28"/>
          <w:szCs w:val="28"/>
        </w:rPr>
        <w:t>、</w:t>
      </w:r>
      <w:r w:rsidRPr="00D4753C">
        <w:rPr>
          <w:sz w:val="28"/>
          <w:szCs w:val="28"/>
        </w:rPr>
        <w:t>15951870360</w:t>
      </w:r>
    </w:p>
    <w:p w:rsidR="00D65CFC" w:rsidRPr="00062D2E" w:rsidRDefault="00D65CFC" w:rsidP="00D65CFC">
      <w:pPr>
        <w:snapToGrid w:val="0"/>
        <w:spacing w:line="400" w:lineRule="exact"/>
        <w:rPr>
          <w:kern w:val="0"/>
          <w:sz w:val="28"/>
          <w:szCs w:val="28"/>
        </w:rPr>
      </w:pPr>
      <w:r w:rsidRPr="00D4753C">
        <w:rPr>
          <w:rFonts w:eastAsia="黑体" w:hint="eastAsia"/>
          <w:sz w:val="28"/>
          <w:szCs w:val="28"/>
        </w:rPr>
        <w:t>地</w:t>
      </w:r>
      <w:r w:rsidRPr="00D4753C">
        <w:rPr>
          <w:rFonts w:eastAsia="黑体"/>
          <w:sz w:val="28"/>
          <w:szCs w:val="28"/>
        </w:rPr>
        <w:t xml:space="preserve">    </w:t>
      </w:r>
      <w:r w:rsidRPr="00D4753C">
        <w:rPr>
          <w:rFonts w:eastAsia="黑体" w:hint="eastAsia"/>
          <w:sz w:val="28"/>
          <w:szCs w:val="28"/>
        </w:rPr>
        <w:t>址</w:t>
      </w:r>
      <w:r w:rsidRPr="00D4753C">
        <w:rPr>
          <w:rFonts w:hint="eastAsia"/>
          <w:sz w:val="28"/>
          <w:szCs w:val="28"/>
        </w:rPr>
        <w:t>：童卫路</w:t>
      </w:r>
      <w:r>
        <w:rPr>
          <w:sz w:val="28"/>
          <w:szCs w:val="28"/>
        </w:rPr>
        <w:t>5</w:t>
      </w:r>
      <w:r>
        <w:rPr>
          <w:rFonts w:hint="eastAsia"/>
          <w:sz w:val="28"/>
          <w:szCs w:val="28"/>
        </w:rPr>
        <w:t>号</w:t>
      </w:r>
      <w:r>
        <w:rPr>
          <w:sz w:val="28"/>
          <w:szCs w:val="28"/>
        </w:rPr>
        <w:t>8</w:t>
      </w:r>
      <w:r>
        <w:rPr>
          <w:rFonts w:hint="eastAsia"/>
          <w:sz w:val="28"/>
          <w:szCs w:val="28"/>
        </w:rPr>
        <w:t>号楼</w:t>
      </w:r>
      <w:r w:rsidRPr="00D4753C">
        <w:rPr>
          <w:rFonts w:hint="eastAsia"/>
          <w:sz w:val="28"/>
          <w:szCs w:val="28"/>
        </w:rPr>
        <w:t>，南京农业大学继续教育学院</w:t>
      </w:r>
      <w:r w:rsidRPr="00D4753C">
        <w:rPr>
          <w:sz w:val="28"/>
          <w:szCs w:val="28"/>
        </w:rPr>
        <w:t xml:space="preserve"> </w:t>
      </w:r>
    </w:p>
    <w:p w:rsidR="007C4ABC" w:rsidRPr="00104594" w:rsidRDefault="007C4ABC" w:rsidP="007C4ABC">
      <w:pPr>
        <w:snapToGrid w:val="0"/>
        <w:spacing w:line="600" w:lineRule="exact"/>
        <w:jc w:val="center"/>
        <w:rPr>
          <w:rFonts w:eastAsia="黑体"/>
          <w:sz w:val="44"/>
          <w:szCs w:val="44"/>
        </w:rPr>
      </w:pPr>
      <w:r w:rsidRPr="00104594">
        <w:rPr>
          <w:rFonts w:eastAsia="黑体" w:hint="eastAsia"/>
          <w:sz w:val="44"/>
          <w:szCs w:val="44"/>
        </w:rPr>
        <w:lastRenderedPageBreak/>
        <w:t>南京</w:t>
      </w:r>
      <w:r>
        <w:rPr>
          <w:rFonts w:eastAsia="黑体" w:hint="eastAsia"/>
          <w:sz w:val="44"/>
          <w:szCs w:val="44"/>
        </w:rPr>
        <w:t>信息工程大</w:t>
      </w:r>
      <w:r w:rsidRPr="002F1C25">
        <w:rPr>
          <w:rFonts w:eastAsia="黑体" w:hint="eastAsia"/>
          <w:sz w:val="44"/>
          <w:szCs w:val="44"/>
        </w:rPr>
        <w:t>学</w:t>
      </w:r>
    </w:p>
    <w:tbl>
      <w:tblPr>
        <w:tblW w:w="9941" w:type="dxa"/>
        <w:jc w:val="center"/>
        <w:tblLayout w:type="fixed"/>
        <w:tblLook w:val="0000"/>
      </w:tblPr>
      <w:tblGrid>
        <w:gridCol w:w="669"/>
        <w:gridCol w:w="2531"/>
        <w:gridCol w:w="3691"/>
        <w:gridCol w:w="3050"/>
      </w:tblGrid>
      <w:tr w:rsidR="007C4ABC" w:rsidRPr="002F1C25" w:rsidTr="0052233A">
        <w:trPr>
          <w:trHeight w:val="557"/>
          <w:jc w:val="center"/>
        </w:trPr>
        <w:tc>
          <w:tcPr>
            <w:tcW w:w="9941" w:type="dxa"/>
            <w:gridSpan w:val="4"/>
          </w:tcPr>
          <w:p w:rsidR="007C4ABC" w:rsidRPr="002F1C25" w:rsidRDefault="007C4ABC" w:rsidP="0052233A">
            <w:pPr>
              <w:spacing w:line="600" w:lineRule="exact"/>
              <w:rPr>
                <w:sz w:val="28"/>
                <w:szCs w:val="28"/>
              </w:rPr>
            </w:pPr>
            <w:r w:rsidRPr="002F1C25">
              <w:rPr>
                <w:rFonts w:eastAsia="黑体" w:hint="eastAsia"/>
                <w:sz w:val="28"/>
                <w:szCs w:val="28"/>
              </w:rPr>
              <w:t>专题名称</w:t>
            </w:r>
            <w:r w:rsidRPr="002F1C25">
              <w:rPr>
                <w:rFonts w:hint="eastAsia"/>
                <w:sz w:val="28"/>
                <w:szCs w:val="28"/>
              </w:rPr>
              <w:t>：</w:t>
            </w:r>
            <w:r>
              <w:rPr>
                <w:rFonts w:hint="eastAsia"/>
                <w:sz w:val="28"/>
                <w:szCs w:val="28"/>
              </w:rPr>
              <w:t>气象经济与可持续发展</w:t>
            </w:r>
          </w:p>
        </w:tc>
      </w:tr>
      <w:tr w:rsidR="007C4ABC" w:rsidRPr="002F1C25" w:rsidTr="0052233A">
        <w:trPr>
          <w:trHeight w:val="557"/>
          <w:jc w:val="center"/>
        </w:trPr>
        <w:tc>
          <w:tcPr>
            <w:tcW w:w="9941" w:type="dxa"/>
            <w:gridSpan w:val="4"/>
            <w:tcBorders>
              <w:bottom w:val="single" w:sz="4" w:space="0" w:color="auto"/>
            </w:tcBorders>
          </w:tcPr>
          <w:p w:rsidR="007C4ABC" w:rsidRPr="002F1C25" w:rsidRDefault="007C4ABC" w:rsidP="007C4ABC">
            <w:pPr>
              <w:spacing w:line="600" w:lineRule="exact"/>
              <w:rPr>
                <w:rFonts w:eastAsia="黑体"/>
                <w:sz w:val="28"/>
                <w:szCs w:val="28"/>
              </w:rPr>
            </w:pPr>
            <w:r w:rsidRPr="002F1C25">
              <w:rPr>
                <w:rFonts w:eastAsia="黑体" w:hint="eastAsia"/>
                <w:sz w:val="28"/>
                <w:szCs w:val="28"/>
              </w:rPr>
              <w:t>培训时间：</w:t>
            </w:r>
            <w:r>
              <w:rPr>
                <w:rFonts w:eastAsia="黑体" w:hint="eastAsia"/>
                <w:sz w:val="28"/>
                <w:szCs w:val="28"/>
              </w:rPr>
              <w:t>5</w:t>
            </w:r>
            <w:r w:rsidRPr="002F1C25">
              <w:rPr>
                <w:rFonts w:hint="eastAsia"/>
                <w:sz w:val="28"/>
                <w:szCs w:val="28"/>
              </w:rPr>
              <w:t>月</w:t>
            </w:r>
            <w:r>
              <w:rPr>
                <w:rFonts w:hint="eastAsia"/>
                <w:sz w:val="28"/>
                <w:szCs w:val="28"/>
              </w:rPr>
              <w:t>29</w:t>
            </w:r>
            <w:r w:rsidRPr="002F1C25">
              <w:rPr>
                <w:rFonts w:hint="eastAsia"/>
                <w:sz w:val="28"/>
                <w:szCs w:val="28"/>
              </w:rPr>
              <w:t>日（星期</w:t>
            </w:r>
            <w:r>
              <w:rPr>
                <w:rFonts w:hint="eastAsia"/>
                <w:sz w:val="28"/>
                <w:szCs w:val="28"/>
              </w:rPr>
              <w:t>三</w:t>
            </w:r>
            <w:r w:rsidRPr="002F1C25">
              <w:rPr>
                <w:rFonts w:hint="eastAsia"/>
                <w:sz w:val="28"/>
                <w:szCs w:val="28"/>
              </w:rPr>
              <w:t>）</w:t>
            </w:r>
            <w:r w:rsidRPr="002F1C25">
              <w:rPr>
                <w:rFonts w:eastAsia="宋体"/>
                <w:sz w:val="28"/>
                <w:szCs w:val="28"/>
              </w:rPr>
              <w:t xml:space="preserve">—— </w:t>
            </w:r>
            <w:r>
              <w:rPr>
                <w:rFonts w:eastAsia="宋体" w:hint="eastAsia"/>
                <w:sz w:val="28"/>
                <w:szCs w:val="28"/>
              </w:rPr>
              <w:t>6</w:t>
            </w:r>
            <w:r w:rsidRPr="002F1C25">
              <w:rPr>
                <w:rFonts w:hint="eastAsia"/>
                <w:sz w:val="28"/>
                <w:szCs w:val="28"/>
              </w:rPr>
              <w:t>月</w:t>
            </w:r>
            <w:r>
              <w:rPr>
                <w:rFonts w:hint="eastAsia"/>
                <w:sz w:val="28"/>
                <w:szCs w:val="28"/>
              </w:rPr>
              <w:t>1</w:t>
            </w:r>
            <w:r w:rsidRPr="002F1C25">
              <w:rPr>
                <w:rFonts w:hint="eastAsia"/>
                <w:sz w:val="28"/>
                <w:szCs w:val="28"/>
              </w:rPr>
              <w:t>日（星期</w:t>
            </w:r>
            <w:r>
              <w:rPr>
                <w:rFonts w:hint="eastAsia"/>
                <w:sz w:val="28"/>
                <w:szCs w:val="28"/>
              </w:rPr>
              <w:t>六</w:t>
            </w:r>
            <w:r w:rsidRPr="002F1C25">
              <w:rPr>
                <w:rFonts w:hint="eastAsia"/>
                <w:sz w:val="28"/>
                <w:szCs w:val="28"/>
              </w:rPr>
              <w:t>）</w:t>
            </w:r>
          </w:p>
        </w:tc>
      </w:tr>
      <w:tr w:rsidR="007C4ABC" w:rsidRPr="002F1C25" w:rsidTr="0052233A">
        <w:trPr>
          <w:trHeight w:val="557"/>
          <w:jc w:val="center"/>
        </w:trPr>
        <w:tc>
          <w:tcPr>
            <w:tcW w:w="669" w:type="dxa"/>
            <w:tcBorders>
              <w:top w:val="single" w:sz="4" w:space="0" w:color="auto"/>
              <w:left w:val="single" w:sz="4" w:space="0" w:color="auto"/>
              <w:bottom w:val="single" w:sz="4" w:space="0" w:color="auto"/>
              <w:right w:val="single" w:sz="4" w:space="0" w:color="auto"/>
            </w:tcBorders>
          </w:tcPr>
          <w:p w:rsidR="007C4ABC" w:rsidRPr="002F1C25" w:rsidRDefault="007C4ABC" w:rsidP="0052233A">
            <w:pPr>
              <w:widowControl/>
              <w:spacing w:line="600" w:lineRule="exact"/>
              <w:jc w:val="center"/>
              <w:rPr>
                <w:rFonts w:eastAsia="黑体"/>
                <w:spacing w:val="-20"/>
                <w:kern w:val="0"/>
                <w:sz w:val="24"/>
              </w:rPr>
            </w:pPr>
            <w:r w:rsidRPr="002F1C25">
              <w:rPr>
                <w:rFonts w:eastAsia="黑体" w:hint="eastAsia"/>
                <w:spacing w:val="-20"/>
                <w:kern w:val="0"/>
                <w:sz w:val="24"/>
              </w:rPr>
              <w:t>序号</w:t>
            </w:r>
          </w:p>
        </w:tc>
        <w:tc>
          <w:tcPr>
            <w:tcW w:w="2531" w:type="dxa"/>
            <w:tcBorders>
              <w:top w:val="single" w:sz="4" w:space="0" w:color="auto"/>
              <w:left w:val="single" w:sz="4" w:space="0" w:color="auto"/>
              <w:bottom w:val="single" w:sz="4" w:space="0" w:color="auto"/>
              <w:right w:val="single" w:sz="4" w:space="0" w:color="auto"/>
            </w:tcBorders>
            <w:noWrap/>
            <w:vAlign w:val="center"/>
          </w:tcPr>
          <w:p w:rsidR="007C4ABC" w:rsidRPr="002F1C25" w:rsidRDefault="007C4ABC" w:rsidP="0052233A">
            <w:pPr>
              <w:widowControl/>
              <w:spacing w:line="600" w:lineRule="exact"/>
              <w:jc w:val="center"/>
              <w:rPr>
                <w:rFonts w:eastAsia="黑体"/>
                <w:kern w:val="0"/>
                <w:sz w:val="24"/>
              </w:rPr>
            </w:pPr>
            <w:r w:rsidRPr="002F1C25">
              <w:rPr>
                <w:rFonts w:eastAsia="黑体" w:hint="eastAsia"/>
                <w:kern w:val="0"/>
                <w:sz w:val="24"/>
              </w:rPr>
              <w:t>课程名称</w:t>
            </w:r>
          </w:p>
        </w:tc>
        <w:tc>
          <w:tcPr>
            <w:tcW w:w="3691" w:type="dxa"/>
            <w:tcBorders>
              <w:top w:val="single" w:sz="4" w:space="0" w:color="auto"/>
              <w:left w:val="nil"/>
              <w:bottom w:val="single" w:sz="4" w:space="0" w:color="auto"/>
              <w:right w:val="single" w:sz="4" w:space="0" w:color="auto"/>
            </w:tcBorders>
            <w:vAlign w:val="center"/>
          </w:tcPr>
          <w:p w:rsidR="007C4ABC" w:rsidRPr="002F1C25" w:rsidRDefault="007C4ABC" w:rsidP="0052233A">
            <w:pPr>
              <w:spacing w:line="600" w:lineRule="exact"/>
              <w:jc w:val="center"/>
              <w:rPr>
                <w:rFonts w:eastAsia="黑体"/>
                <w:kern w:val="0"/>
                <w:sz w:val="24"/>
              </w:rPr>
            </w:pPr>
            <w:r w:rsidRPr="002F1C25">
              <w:rPr>
                <w:rFonts w:eastAsia="黑体" w:hint="eastAsia"/>
                <w:kern w:val="0"/>
                <w:sz w:val="24"/>
              </w:rPr>
              <w:t>课程内容</w:t>
            </w:r>
          </w:p>
        </w:tc>
        <w:tc>
          <w:tcPr>
            <w:tcW w:w="3050" w:type="dxa"/>
            <w:tcBorders>
              <w:top w:val="single" w:sz="4" w:space="0" w:color="auto"/>
              <w:left w:val="nil"/>
              <w:bottom w:val="single" w:sz="4" w:space="0" w:color="auto"/>
              <w:right w:val="single" w:sz="4" w:space="0" w:color="auto"/>
            </w:tcBorders>
            <w:vAlign w:val="center"/>
          </w:tcPr>
          <w:p w:rsidR="007C4ABC" w:rsidRPr="002F1C25" w:rsidRDefault="007C4ABC" w:rsidP="0052233A">
            <w:pPr>
              <w:widowControl/>
              <w:spacing w:line="600" w:lineRule="exact"/>
              <w:jc w:val="center"/>
              <w:rPr>
                <w:rFonts w:eastAsia="黑体"/>
                <w:kern w:val="0"/>
                <w:sz w:val="24"/>
              </w:rPr>
            </w:pPr>
            <w:r w:rsidRPr="002F1C25">
              <w:rPr>
                <w:rFonts w:eastAsia="黑体" w:hint="eastAsia"/>
                <w:kern w:val="0"/>
                <w:sz w:val="24"/>
              </w:rPr>
              <w:t>授课教师</w:t>
            </w:r>
          </w:p>
        </w:tc>
      </w:tr>
      <w:tr w:rsidR="007C4ABC" w:rsidRPr="002F1C25" w:rsidTr="000B7AD6">
        <w:trPr>
          <w:trHeight w:val="1256"/>
          <w:jc w:val="center"/>
        </w:trPr>
        <w:tc>
          <w:tcPr>
            <w:tcW w:w="669" w:type="dxa"/>
            <w:tcBorders>
              <w:top w:val="single" w:sz="4" w:space="0" w:color="auto"/>
              <w:left w:val="single" w:sz="4" w:space="0" w:color="auto"/>
              <w:bottom w:val="single" w:sz="4" w:space="0" w:color="auto"/>
              <w:right w:val="single" w:sz="4" w:space="0" w:color="auto"/>
            </w:tcBorders>
            <w:vAlign w:val="center"/>
          </w:tcPr>
          <w:p w:rsidR="007C4ABC" w:rsidRPr="002F1C25" w:rsidRDefault="007C4ABC" w:rsidP="0052233A">
            <w:pPr>
              <w:snapToGrid w:val="0"/>
              <w:spacing w:line="300" w:lineRule="exact"/>
              <w:jc w:val="center"/>
              <w:rPr>
                <w:kern w:val="0"/>
                <w:sz w:val="24"/>
              </w:rPr>
            </w:pPr>
            <w:r w:rsidRPr="002F1C25">
              <w:rPr>
                <w:kern w:val="0"/>
                <w:sz w:val="24"/>
              </w:rPr>
              <w:t>1</w:t>
            </w:r>
          </w:p>
        </w:tc>
        <w:tc>
          <w:tcPr>
            <w:tcW w:w="2531" w:type="dxa"/>
            <w:tcBorders>
              <w:top w:val="single" w:sz="4" w:space="0" w:color="auto"/>
              <w:left w:val="single" w:sz="4" w:space="0" w:color="auto"/>
              <w:bottom w:val="single" w:sz="4" w:space="0" w:color="auto"/>
              <w:right w:val="single" w:sz="4" w:space="0" w:color="auto"/>
            </w:tcBorders>
            <w:noWrap/>
            <w:vAlign w:val="center"/>
          </w:tcPr>
          <w:p w:rsidR="007C4ABC" w:rsidRPr="00E63575" w:rsidRDefault="007C4ABC" w:rsidP="0052233A">
            <w:pPr>
              <w:tabs>
                <w:tab w:val="left" w:pos="1866"/>
                <w:tab w:val="left" w:pos="5968"/>
              </w:tabs>
              <w:spacing w:line="280" w:lineRule="exact"/>
              <w:rPr>
                <w:rFonts w:ascii="仿宋_GB2312" w:hAnsi="宋体"/>
                <w:color w:val="000000"/>
                <w:sz w:val="24"/>
                <w:shd w:val="clear" w:color="auto" w:fill="FFFFFF"/>
              </w:rPr>
            </w:pPr>
            <w:r w:rsidRPr="00E63575">
              <w:rPr>
                <w:rFonts w:ascii="仿宋_GB2312" w:hAnsi="宋体" w:hint="eastAsia"/>
                <w:color w:val="000000"/>
                <w:sz w:val="24"/>
                <w:shd w:val="clear" w:color="auto" w:fill="FFFFFF"/>
              </w:rPr>
              <w:t>气候变化现状及政策解读</w:t>
            </w:r>
          </w:p>
        </w:tc>
        <w:tc>
          <w:tcPr>
            <w:tcW w:w="3691" w:type="dxa"/>
            <w:tcBorders>
              <w:top w:val="single" w:sz="4" w:space="0" w:color="auto"/>
              <w:left w:val="nil"/>
              <w:bottom w:val="single" w:sz="4" w:space="0" w:color="auto"/>
              <w:right w:val="single" w:sz="4" w:space="0" w:color="auto"/>
            </w:tcBorders>
            <w:vAlign w:val="center"/>
          </w:tcPr>
          <w:p w:rsidR="007C4ABC" w:rsidRPr="00E63575" w:rsidRDefault="00295EBD" w:rsidP="000B7AD6">
            <w:pPr>
              <w:tabs>
                <w:tab w:val="left" w:pos="1866"/>
                <w:tab w:val="left" w:pos="5968"/>
              </w:tabs>
              <w:spacing w:line="280" w:lineRule="exact"/>
              <w:rPr>
                <w:rFonts w:ascii="仿宋_GB2312" w:hAnsi="宋体"/>
                <w:color w:val="000000"/>
                <w:sz w:val="24"/>
                <w:shd w:val="clear" w:color="auto" w:fill="FFFFFF"/>
              </w:rPr>
            </w:pPr>
            <w:r w:rsidRPr="00295EBD">
              <w:rPr>
                <w:rFonts w:ascii="仿宋_GB2312" w:hAnsi="宋体" w:hint="eastAsia"/>
                <w:color w:val="000000"/>
                <w:sz w:val="24"/>
                <w:shd w:val="clear" w:color="auto" w:fill="FFFFFF"/>
              </w:rPr>
              <w:t>全球气候变化</w:t>
            </w:r>
            <w:r w:rsidR="000B7AD6">
              <w:rPr>
                <w:rFonts w:ascii="仿宋_GB2312" w:hAnsi="宋体" w:hint="eastAsia"/>
                <w:color w:val="000000"/>
                <w:sz w:val="24"/>
                <w:shd w:val="clear" w:color="auto" w:fill="FFFFFF"/>
              </w:rPr>
              <w:t>对主要行业、领域及区域影响，</w:t>
            </w:r>
            <w:r w:rsidRPr="00295EBD">
              <w:rPr>
                <w:rFonts w:ascii="仿宋_GB2312" w:hAnsi="宋体" w:hint="eastAsia"/>
                <w:color w:val="000000"/>
                <w:sz w:val="24"/>
                <w:shd w:val="clear" w:color="auto" w:fill="FFFFFF"/>
              </w:rPr>
              <w:t>气候变化国际谈判与国际制度，政府应对气候变化与实现可持续发展等之间的协同关系。</w:t>
            </w:r>
          </w:p>
        </w:tc>
        <w:tc>
          <w:tcPr>
            <w:tcW w:w="3050" w:type="dxa"/>
            <w:tcBorders>
              <w:top w:val="single" w:sz="4" w:space="0" w:color="auto"/>
              <w:left w:val="nil"/>
              <w:bottom w:val="single" w:sz="4" w:space="0" w:color="auto"/>
              <w:right w:val="single" w:sz="4" w:space="0" w:color="auto"/>
            </w:tcBorders>
            <w:vAlign w:val="center"/>
          </w:tcPr>
          <w:p w:rsidR="007C4ABC" w:rsidRPr="00E63575" w:rsidRDefault="007C4ABC" w:rsidP="0052233A">
            <w:pPr>
              <w:tabs>
                <w:tab w:val="left" w:pos="1866"/>
                <w:tab w:val="left" w:pos="5968"/>
              </w:tabs>
              <w:spacing w:line="280" w:lineRule="exact"/>
              <w:rPr>
                <w:rFonts w:ascii="宋体"/>
                <w:sz w:val="24"/>
              </w:rPr>
            </w:pPr>
            <w:r w:rsidRPr="00E63575">
              <w:rPr>
                <w:rFonts w:ascii="黑体" w:eastAsia="黑体" w:hint="eastAsia"/>
                <w:sz w:val="24"/>
              </w:rPr>
              <w:t>周波涛：</w:t>
            </w:r>
            <w:r>
              <w:rPr>
                <w:rFonts w:ascii="仿宋_GB2312" w:hint="eastAsia"/>
                <w:sz w:val="24"/>
              </w:rPr>
              <w:t>南京信息工程大学大气科学学院教授、博导</w:t>
            </w:r>
            <w:r w:rsidRPr="00E63575">
              <w:rPr>
                <w:rFonts w:ascii="仿宋_GB2312" w:hint="eastAsia"/>
                <w:sz w:val="24"/>
              </w:rPr>
              <w:t>，国家“万人计划”入选者，</w:t>
            </w:r>
            <w:r w:rsidRPr="00E63575">
              <w:rPr>
                <w:rFonts w:ascii="仿宋_GB2312"/>
                <w:sz w:val="24"/>
              </w:rPr>
              <w:t>IPCC</w:t>
            </w:r>
            <w:r w:rsidRPr="00E63575">
              <w:rPr>
                <w:rFonts w:ascii="仿宋_GB2312" w:hint="eastAsia"/>
                <w:sz w:val="24"/>
              </w:rPr>
              <w:t>评估报告作者之一。</w:t>
            </w:r>
          </w:p>
        </w:tc>
      </w:tr>
      <w:tr w:rsidR="007C4ABC" w:rsidRPr="002F1C25" w:rsidTr="0052233A">
        <w:trPr>
          <w:trHeight w:val="917"/>
          <w:jc w:val="center"/>
        </w:trPr>
        <w:tc>
          <w:tcPr>
            <w:tcW w:w="669" w:type="dxa"/>
            <w:tcBorders>
              <w:top w:val="single" w:sz="4" w:space="0" w:color="auto"/>
              <w:left w:val="single" w:sz="4" w:space="0" w:color="auto"/>
              <w:bottom w:val="single" w:sz="4" w:space="0" w:color="auto"/>
              <w:right w:val="single" w:sz="4" w:space="0" w:color="auto"/>
            </w:tcBorders>
            <w:vAlign w:val="center"/>
          </w:tcPr>
          <w:p w:rsidR="007C4ABC" w:rsidRPr="002F1C25" w:rsidRDefault="007C4ABC" w:rsidP="0052233A">
            <w:pPr>
              <w:snapToGrid w:val="0"/>
              <w:spacing w:line="300" w:lineRule="exact"/>
              <w:jc w:val="center"/>
              <w:rPr>
                <w:kern w:val="0"/>
                <w:sz w:val="24"/>
              </w:rPr>
            </w:pPr>
            <w:r w:rsidRPr="002F1C25">
              <w:rPr>
                <w:kern w:val="0"/>
                <w:sz w:val="24"/>
              </w:rPr>
              <w:t>2</w:t>
            </w:r>
          </w:p>
        </w:tc>
        <w:tc>
          <w:tcPr>
            <w:tcW w:w="2531" w:type="dxa"/>
            <w:tcBorders>
              <w:top w:val="single" w:sz="4" w:space="0" w:color="auto"/>
              <w:left w:val="single" w:sz="4" w:space="0" w:color="auto"/>
              <w:bottom w:val="single" w:sz="4" w:space="0" w:color="auto"/>
              <w:right w:val="single" w:sz="4" w:space="0" w:color="auto"/>
            </w:tcBorders>
            <w:noWrap/>
            <w:vAlign w:val="center"/>
          </w:tcPr>
          <w:p w:rsidR="007C4ABC" w:rsidRPr="00E63575" w:rsidRDefault="007C4ABC" w:rsidP="0052233A">
            <w:pPr>
              <w:tabs>
                <w:tab w:val="left" w:pos="1866"/>
                <w:tab w:val="left" w:pos="5968"/>
              </w:tabs>
              <w:spacing w:line="280" w:lineRule="exact"/>
              <w:rPr>
                <w:rFonts w:ascii="仿宋_GB2312" w:hAnsi="宋体"/>
                <w:color w:val="000000"/>
                <w:sz w:val="24"/>
                <w:shd w:val="clear" w:color="auto" w:fill="FFFFFF"/>
              </w:rPr>
            </w:pPr>
            <w:r w:rsidRPr="00E63575">
              <w:rPr>
                <w:rFonts w:ascii="仿宋_GB2312" w:hAnsi="宋体" w:hint="eastAsia"/>
                <w:color w:val="000000"/>
                <w:sz w:val="24"/>
                <w:shd w:val="clear" w:color="auto" w:fill="FFFFFF"/>
              </w:rPr>
              <w:t>气候变化与低碳经济</w:t>
            </w:r>
          </w:p>
        </w:tc>
        <w:tc>
          <w:tcPr>
            <w:tcW w:w="3691" w:type="dxa"/>
            <w:tcBorders>
              <w:top w:val="single" w:sz="4" w:space="0" w:color="auto"/>
              <w:left w:val="nil"/>
              <w:bottom w:val="single" w:sz="4" w:space="0" w:color="auto"/>
              <w:right w:val="single" w:sz="4" w:space="0" w:color="auto"/>
            </w:tcBorders>
            <w:vAlign w:val="center"/>
          </w:tcPr>
          <w:p w:rsidR="007C4ABC" w:rsidRPr="00E63575" w:rsidRDefault="007C4ABC" w:rsidP="0052233A">
            <w:pPr>
              <w:tabs>
                <w:tab w:val="left" w:pos="1866"/>
                <w:tab w:val="left" w:pos="5968"/>
              </w:tabs>
              <w:spacing w:line="280" w:lineRule="exact"/>
              <w:rPr>
                <w:rFonts w:ascii="仿宋_GB2312" w:hAnsi="宋体"/>
                <w:color w:val="000000"/>
                <w:sz w:val="24"/>
                <w:shd w:val="clear" w:color="auto" w:fill="FFFFFF"/>
              </w:rPr>
            </w:pPr>
            <w:r w:rsidRPr="00E63575">
              <w:rPr>
                <w:rFonts w:ascii="仿宋_GB2312" w:hAnsi="宋体" w:hint="eastAsia"/>
                <w:color w:val="000000"/>
                <w:sz w:val="24"/>
                <w:shd w:val="clear" w:color="auto" w:fill="FFFFFF"/>
              </w:rPr>
              <w:t>分析气候变化对自然生态系统和社会</w:t>
            </w:r>
            <w:r>
              <w:rPr>
                <w:rFonts w:ascii="仿宋_GB2312" w:hAnsi="宋体" w:hint="eastAsia"/>
                <w:color w:val="000000"/>
                <w:sz w:val="24"/>
                <w:shd w:val="clear" w:color="auto" w:fill="FFFFFF"/>
              </w:rPr>
              <w:t>经济系统产生的重大影响，阐述低碳经济和产业低碳化发展的必然趋势，提出中国发展低碳经济的</w:t>
            </w:r>
            <w:r w:rsidRPr="00E63575">
              <w:rPr>
                <w:rFonts w:ascii="仿宋_GB2312" w:hAnsi="宋体" w:hint="eastAsia"/>
                <w:color w:val="000000"/>
                <w:sz w:val="24"/>
                <w:shd w:val="clear" w:color="auto" w:fill="FFFFFF"/>
              </w:rPr>
              <w:t>对策建议。</w:t>
            </w:r>
          </w:p>
        </w:tc>
        <w:tc>
          <w:tcPr>
            <w:tcW w:w="3050" w:type="dxa"/>
            <w:tcBorders>
              <w:top w:val="single" w:sz="4" w:space="0" w:color="auto"/>
              <w:left w:val="nil"/>
              <w:bottom w:val="single" w:sz="4" w:space="0" w:color="auto"/>
              <w:right w:val="single" w:sz="4" w:space="0" w:color="auto"/>
            </w:tcBorders>
            <w:vAlign w:val="center"/>
          </w:tcPr>
          <w:p w:rsidR="007C4ABC" w:rsidRPr="00E63575" w:rsidRDefault="007C4ABC" w:rsidP="0052233A">
            <w:pPr>
              <w:tabs>
                <w:tab w:val="left" w:pos="1866"/>
                <w:tab w:val="left" w:pos="5968"/>
              </w:tabs>
              <w:spacing w:line="280" w:lineRule="exact"/>
              <w:rPr>
                <w:rFonts w:ascii="仿宋_GB2312"/>
                <w:sz w:val="24"/>
              </w:rPr>
            </w:pPr>
            <w:r w:rsidRPr="00E63575">
              <w:rPr>
                <w:rFonts w:ascii="黑体" w:eastAsia="黑体" w:hint="eastAsia"/>
                <w:sz w:val="24"/>
              </w:rPr>
              <w:t>张慧明：</w:t>
            </w:r>
            <w:r>
              <w:rPr>
                <w:rFonts w:ascii="仿宋_GB2312" w:hint="eastAsia"/>
                <w:sz w:val="24"/>
              </w:rPr>
              <w:t>南京信息工程大学管理科学与工程学院副院长，教授</w:t>
            </w:r>
            <w:r w:rsidRPr="00E63575">
              <w:rPr>
                <w:rFonts w:ascii="仿宋_GB2312" w:hint="eastAsia"/>
                <w:sz w:val="24"/>
              </w:rPr>
              <w:t>，江苏省六大人才高峰项目获得者，“青蓝工程”中青年学术带头人。</w:t>
            </w:r>
          </w:p>
        </w:tc>
      </w:tr>
      <w:tr w:rsidR="007C4ABC" w:rsidRPr="002F1C25" w:rsidTr="0052233A">
        <w:trPr>
          <w:trHeight w:val="1021"/>
          <w:jc w:val="center"/>
        </w:trPr>
        <w:tc>
          <w:tcPr>
            <w:tcW w:w="669" w:type="dxa"/>
            <w:tcBorders>
              <w:top w:val="single" w:sz="4" w:space="0" w:color="auto"/>
              <w:left w:val="single" w:sz="4" w:space="0" w:color="auto"/>
              <w:bottom w:val="single" w:sz="4" w:space="0" w:color="auto"/>
              <w:right w:val="single" w:sz="4" w:space="0" w:color="auto"/>
            </w:tcBorders>
            <w:vAlign w:val="center"/>
          </w:tcPr>
          <w:p w:rsidR="007C4ABC" w:rsidRPr="002F1C25" w:rsidRDefault="007C4ABC" w:rsidP="0052233A">
            <w:pPr>
              <w:snapToGrid w:val="0"/>
              <w:spacing w:line="300" w:lineRule="exact"/>
              <w:jc w:val="center"/>
              <w:rPr>
                <w:kern w:val="0"/>
                <w:sz w:val="24"/>
              </w:rPr>
            </w:pPr>
            <w:r w:rsidRPr="002F1C25">
              <w:rPr>
                <w:kern w:val="0"/>
                <w:sz w:val="24"/>
              </w:rPr>
              <w:t>3</w:t>
            </w:r>
          </w:p>
        </w:tc>
        <w:tc>
          <w:tcPr>
            <w:tcW w:w="2531" w:type="dxa"/>
            <w:tcBorders>
              <w:top w:val="single" w:sz="4" w:space="0" w:color="auto"/>
              <w:left w:val="single" w:sz="4" w:space="0" w:color="auto"/>
              <w:bottom w:val="single" w:sz="4" w:space="0" w:color="auto"/>
              <w:right w:val="single" w:sz="4" w:space="0" w:color="auto"/>
            </w:tcBorders>
            <w:noWrap/>
            <w:vAlign w:val="center"/>
          </w:tcPr>
          <w:p w:rsidR="007C4ABC" w:rsidRPr="00E63575" w:rsidRDefault="003760B3" w:rsidP="0052233A">
            <w:pPr>
              <w:tabs>
                <w:tab w:val="left" w:pos="1866"/>
                <w:tab w:val="left" w:pos="5968"/>
              </w:tabs>
              <w:spacing w:line="280" w:lineRule="exact"/>
              <w:rPr>
                <w:rFonts w:ascii="仿宋_GB2312" w:hAnsi="宋体"/>
                <w:color w:val="000000"/>
                <w:sz w:val="24"/>
                <w:shd w:val="clear" w:color="auto" w:fill="FFFFFF"/>
              </w:rPr>
            </w:pPr>
            <w:r w:rsidRPr="003760B3">
              <w:rPr>
                <w:rFonts w:ascii="仿宋_GB2312" w:hAnsi="宋体" w:hint="eastAsia"/>
                <w:color w:val="000000"/>
                <w:sz w:val="24"/>
                <w:shd w:val="clear" w:color="auto" w:fill="FFFFFF"/>
              </w:rPr>
              <w:t>气象灾害与风险管理</w:t>
            </w:r>
          </w:p>
        </w:tc>
        <w:tc>
          <w:tcPr>
            <w:tcW w:w="3691" w:type="dxa"/>
            <w:tcBorders>
              <w:top w:val="single" w:sz="4" w:space="0" w:color="auto"/>
              <w:left w:val="nil"/>
              <w:bottom w:val="single" w:sz="4" w:space="0" w:color="auto"/>
              <w:right w:val="single" w:sz="4" w:space="0" w:color="auto"/>
            </w:tcBorders>
            <w:vAlign w:val="center"/>
          </w:tcPr>
          <w:p w:rsidR="007C4ABC" w:rsidRPr="00E63575" w:rsidRDefault="003760B3" w:rsidP="003760B3">
            <w:pPr>
              <w:tabs>
                <w:tab w:val="left" w:pos="1866"/>
                <w:tab w:val="left" w:pos="5968"/>
              </w:tabs>
              <w:spacing w:line="280" w:lineRule="exact"/>
              <w:rPr>
                <w:rFonts w:ascii="仿宋_GB2312" w:hAnsi="宋体"/>
                <w:color w:val="000000"/>
                <w:sz w:val="24"/>
                <w:shd w:val="clear" w:color="auto" w:fill="FFFFFF"/>
              </w:rPr>
            </w:pPr>
            <w:r w:rsidRPr="003760B3">
              <w:rPr>
                <w:rFonts w:ascii="仿宋_GB2312" w:hAnsi="宋体" w:hint="eastAsia"/>
                <w:color w:val="000000"/>
                <w:sz w:val="24"/>
                <w:shd w:val="clear" w:color="auto" w:fill="FFFFFF"/>
              </w:rPr>
              <w:t>气象灾害</w:t>
            </w:r>
            <w:r>
              <w:rPr>
                <w:rFonts w:ascii="仿宋_GB2312" w:hAnsi="宋体" w:hint="eastAsia"/>
                <w:color w:val="000000"/>
                <w:sz w:val="24"/>
                <w:shd w:val="clear" w:color="auto" w:fill="FFFFFF"/>
              </w:rPr>
              <w:t>、</w:t>
            </w:r>
            <w:r w:rsidRPr="003760B3">
              <w:rPr>
                <w:rFonts w:ascii="仿宋_GB2312" w:hAnsi="宋体" w:hint="eastAsia"/>
                <w:color w:val="000000"/>
                <w:sz w:val="24"/>
                <w:shd w:val="clear" w:color="auto" w:fill="FFFFFF"/>
              </w:rPr>
              <w:t>防灾理念及其气象灾害预警、预报、应急管理机制；现阶段我国气象灾害链管理的法</w:t>
            </w:r>
            <w:r>
              <w:rPr>
                <w:rFonts w:ascii="仿宋_GB2312" w:hAnsi="宋体" w:hint="eastAsia"/>
                <w:color w:val="000000"/>
                <w:sz w:val="24"/>
                <w:shd w:val="clear" w:color="auto" w:fill="FFFFFF"/>
              </w:rPr>
              <w:t>律及政策体系、</w:t>
            </w:r>
            <w:r w:rsidRPr="003760B3">
              <w:rPr>
                <w:rFonts w:ascii="仿宋_GB2312" w:hAnsi="宋体" w:hint="eastAsia"/>
                <w:color w:val="000000"/>
                <w:sz w:val="24"/>
                <w:shd w:val="clear" w:color="auto" w:fill="FFFFFF"/>
              </w:rPr>
              <w:t>风险管理的难点重点；公众防灾减灾意识现状及能力构建。</w:t>
            </w:r>
          </w:p>
        </w:tc>
        <w:tc>
          <w:tcPr>
            <w:tcW w:w="3050" w:type="dxa"/>
            <w:tcBorders>
              <w:top w:val="single" w:sz="4" w:space="0" w:color="auto"/>
              <w:left w:val="nil"/>
              <w:bottom w:val="single" w:sz="4" w:space="0" w:color="auto"/>
              <w:right w:val="single" w:sz="4" w:space="0" w:color="auto"/>
            </w:tcBorders>
            <w:vAlign w:val="center"/>
          </w:tcPr>
          <w:p w:rsidR="007C4ABC" w:rsidRPr="00E63575" w:rsidRDefault="003760B3" w:rsidP="0052233A">
            <w:pPr>
              <w:tabs>
                <w:tab w:val="left" w:pos="1866"/>
                <w:tab w:val="left" w:pos="5968"/>
              </w:tabs>
              <w:spacing w:line="280" w:lineRule="exact"/>
              <w:rPr>
                <w:rFonts w:ascii="仿宋_GB2312"/>
                <w:sz w:val="24"/>
              </w:rPr>
            </w:pPr>
            <w:r w:rsidRPr="003760B3">
              <w:rPr>
                <w:rFonts w:ascii="黑体" w:eastAsia="黑体" w:hint="eastAsia"/>
                <w:sz w:val="24"/>
              </w:rPr>
              <w:t>巩在武：</w:t>
            </w:r>
            <w:r>
              <w:rPr>
                <w:rFonts w:ascii="仿宋_GB2312" w:hint="eastAsia"/>
                <w:sz w:val="24"/>
              </w:rPr>
              <w:t>南京信息工程大学管理工程学院院长、教授、博导</w:t>
            </w:r>
            <w:r w:rsidRPr="003760B3">
              <w:rPr>
                <w:rFonts w:ascii="仿宋_GB2312" w:hint="eastAsia"/>
                <w:sz w:val="24"/>
              </w:rPr>
              <w:t>；中国灾害防御协会风险分析专业委员会委员；江苏省六</w:t>
            </w:r>
            <w:r>
              <w:rPr>
                <w:rFonts w:ascii="仿宋_GB2312" w:hint="eastAsia"/>
                <w:sz w:val="24"/>
              </w:rPr>
              <w:t>大人才高峰高层次人才，“青蓝工程”中青年学术带头人</w:t>
            </w:r>
            <w:r w:rsidRPr="003760B3">
              <w:rPr>
                <w:rFonts w:ascii="仿宋_GB2312" w:hint="eastAsia"/>
                <w:sz w:val="24"/>
              </w:rPr>
              <w:t>。</w:t>
            </w:r>
          </w:p>
        </w:tc>
      </w:tr>
      <w:tr w:rsidR="007C4ABC" w:rsidRPr="002F1C25" w:rsidTr="001B2AF1">
        <w:trPr>
          <w:trHeight w:val="1437"/>
          <w:jc w:val="center"/>
        </w:trPr>
        <w:tc>
          <w:tcPr>
            <w:tcW w:w="669" w:type="dxa"/>
            <w:tcBorders>
              <w:top w:val="single" w:sz="4" w:space="0" w:color="auto"/>
              <w:left w:val="single" w:sz="4" w:space="0" w:color="auto"/>
              <w:bottom w:val="single" w:sz="4" w:space="0" w:color="auto"/>
              <w:right w:val="single" w:sz="4" w:space="0" w:color="auto"/>
            </w:tcBorders>
            <w:vAlign w:val="center"/>
          </w:tcPr>
          <w:p w:rsidR="007C4ABC" w:rsidRPr="002F1C25" w:rsidRDefault="007C4ABC" w:rsidP="0052233A">
            <w:pPr>
              <w:snapToGrid w:val="0"/>
              <w:spacing w:line="300" w:lineRule="exact"/>
              <w:jc w:val="center"/>
              <w:rPr>
                <w:kern w:val="0"/>
                <w:sz w:val="24"/>
              </w:rPr>
            </w:pPr>
            <w:r w:rsidRPr="002F1C25">
              <w:rPr>
                <w:kern w:val="0"/>
                <w:sz w:val="24"/>
              </w:rPr>
              <w:t>4</w:t>
            </w:r>
          </w:p>
        </w:tc>
        <w:tc>
          <w:tcPr>
            <w:tcW w:w="2531" w:type="dxa"/>
            <w:tcBorders>
              <w:top w:val="single" w:sz="4" w:space="0" w:color="auto"/>
              <w:left w:val="single" w:sz="4" w:space="0" w:color="auto"/>
              <w:bottom w:val="single" w:sz="4" w:space="0" w:color="auto"/>
              <w:right w:val="single" w:sz="4" w:space="0" w:color="auto"/>
            </w:tcBorders>
            <w:noWrap/>
            <w:vAlign w:val="center"/>
          </w:tcPr>
          <w:p w:rsidR="007C4ABC" w:rsidRPr="00E63575" w:rsidRDefault="00147FA5" w:rsidP="0052233A">
            <w:pPr>
              <w:tabs>
                <w:tab w:val="left" w:pos="1866"/>
                <w:tab w:val="left" w:pos="5968"/>
              </w:tabs>
              <w:spacing w:line="280" w:lineRule="exact"/>
              <w:rPr>
                <w:rFonts w:ascii="仿宋_GB2312" w:hAnsi="宋体"/>
                <w:color w:val="000000"/>
                <w:sz w:val="24"/>
                <w:shd w:val="clear" w:color="auto" w:fill="FFFFFF"/>
              </w:rPr>
            </w:pPr>
            <w:r w:rsidRPr="00147FA5">
              <w:rPr>
                <w:rFonts w:ascii="仿宋_GB2312" w:hAnsi="宋体" w:hint="eastAsia"/>
                <w:color w:val="000000"/>
                <w:sz w:val="24"/>
                <w:shd w:val="clear" w:color="auto" w:fill="FFFFFF"/>
              </w:rPr>
              <w:t>气象经济：新机遇与新挑战</w:t>
            </w:r>
          </w:p>
        </w:tc>
        <w:tc>
          <w:tcPr>
            <w:tcW w:w="3691" w:type="dxa"/>
            <w:tcBorders>
              <w:top w:val="single" w:sz="4" w:space="0" w:color="auto"/>
              <w:left w:val="nil"/>
              <w:bottom w:val="single" w:sz="4" w:space="0" w:color="auto"/>
              <w:right w:val="single" w:sz="4" w:space="0" w:color="auto"/>
            </w:tcBorders>
            <w:vAlign w:val="center"/>
          </w:tcPr>
          <w:p w:rsidR="007C4ABC" w:rsidRPr="00E63575" w:rsidRDefault="00147FA5" w:rsidP="00147FA5">
            <w:pPr>
              <w:tabs>
                <w:tab w:val="left" w:pos="1866"/>
                <w:tab w:val="left" w:pos="5968"/>
              </w:tabs>
              <w:spacing w:line="280" w:lineRule="exact"/>
              <w:rPr>
                <w:rFonts w:ascii="仿宋_GB2312" w:hAnsi="宋体"/>
                <w:color w:val="000000"/>
                <w:sz w:val="24"/>
                <w:shd w:val="clear" w:color="auto" w:fill="FFFFFF"/>
              </w:rPr>
            </w:pPr>
            <w:r w:rsidRPr="00147FA5">
              <w:rPr>
                <w:rFonts w:ascii="仿宋_GB2312" w:hAnsi="宋体" w:hint="eastAsia"/>
                <w:color w:val="000000"/>
                <w:sz w:val="24"/>
                <w:shd w:val="clear" w:color="auto" w:fill="FFFFFF"/>
              </w:rPr>
              <w:t>气象新经济的缘起，气象新经济的供求分析，气象新经济中高敏感行业分析，气象新经济所面临的新机遇，气象新经济所面临的新挑战，南京发展气象新经济的战略与对策。</w:t>
            </w:r>
            <w:r w:rsidR="007C4ABC" w:rsidRPr="00E63575">
              <w:rPr>
                <w:rFonts w:ascii="仿宋_GB2312" w:hAnsi="宋体"/>
                <w:color w:val="000000"/>
                <w:sz w:val="24"/>
                <w:shd w:val="clear" w:color="auto" w:fill="FFFFFF"/>
              </w:rPr>
              <w:t> </w:t>
            </w:r>
          </w:p>
        </w:tc>
        <w:tc>
          <w:tcPr>
            <w:tcW w:w="3050" w:type="dxa"/>
            <w:tcBorders>
              <w:top w:val="single" w:sz="4" w:space="0" w:color="auto"/>
              <w:left w:val="nil"/>
              <w:bottom w:val="single" w:sz="4" w:space="0" w:color="auto"/>
              <w:right w:val="single" w:sz="4" w:space="0" w:color="auto"/>
            </w:tcBorders>
            <w:vAlign w:val="center"/>
          </w:tcPr>
          <w:p w:rsidR="007C4ABC" w:rsidRPr="00E63575" w:rsidRDefault="007C4ABC" w:rsidP="0052233A">
            <w:pPr>
              <w:tabs>
                <w:tab w:val="left" w:pos="1866"/>
                <w:tab w:val="left" w:pos="5968"/>
              </w:tabs>
              <w:spacing w:line="280" w:lineRule="exact"/>
              <w:rPr>
                <w:rFonts w:ascii="仿宋_GB2312" w:hAnsi="宋体"/>
                <w:color w:val="000000"/>
                <w:sz w:val="24"/>
                <w:shd w:val="clear" w:color="auto" w:fill="FFFFFF"/>
              </w:rPr>
            </w:pPr>
            <w:r w:rsidRPr="00E63575">
              <w:rPr>
                <w:rFonts w:ascii="黑体" w:eastAsia="黑体" w:hAnsi="宋体" w:hint="eastAsia"/>
                <w:sz w:val="24"/>
              </w:rPr>
              <w:t>陈继华：</w:t>
            </w:r>
            <w:r w:rsidRPr="00E63575">
              <w:rPr>
                <w:rFonts w:ascii="仿宋_GB2312" w:hAnsi="宋体" w:hint="eastAsia"/>
                <w:color w:val="000000"/>
                <w:sz w:val="24"/>
                <w:shd w:val="clear" w:color="auto" w:fill="FFFFFF"/>
              </w:rPr>
              <w:t>南京信息工程大学商学院教授，中国管理科学学会学术委员会副秘书长。</w:t>
            </w:r>
          </w:p>
        </w:tc>
      </w:tr>
      <w:tr w:rsidR="00CF584D" w:rsidRPr="002F1C25" w:rsidTr="0052233A">
        <w:trPr>
          <w:trHeight w:val="1028"/>
          <w:jc w:val="center"/>
        </w:trPr>
        <w:tc>
          <w:tcPr>
            <w:tcW w:w="669" w:type="dxa"/>
            <w:tcBorders>
              <w:top w:val="single" w:sz="4" w:space="0" w:color="auto"/>
              <w:left w:val="single" w:sz="4" w:space="0" w:color="auto"/>
              <w:bottom w:val="single" w:sz="4" w:space="0" w:color="auto"/>
              <w:right w:val="single" w:sz="4" w:space="0" w:color="auto"/>
            </w:tcBorders>
            <w:vAlign w:val="center"/>
          </w:tcPr>
          <w:p w:rsidR="00CF584D" w:rsidRPr="002F1C25" w:rsidRDefault="0036253D" w:rsidP="0052233A">
            <w:pPr>
              <w:snapToGrid w:val="0"/>
              <w:spacing w:line="300" w:lineRule="exact"/>
              <w:jc w:val="center"/>
              <w:rPr>
                <w:kern w:val="0"/>
                <w:sz w:val="24"/>
              </w:rPr>
            </w:pPr>
            <w:r w:rsidRPr="002F1C25">
              <w:rPr>
                <w:kern w:val="0"/>
                <w:sz w:val="24"/>
              </w:rPr>
              <w:t>5</w:t>
            </w:r>
          </w:p>
        </w:tc>
        <w:tc>
          <w:tcPr>
            <w:tcW w:w="2531" w:type="dxa"/>
            <w:tcBorders>
              <w:top w:val="single" w:sz="4" w:space="0" w:color="auto"/>
              <w:left w:val="single" w:sz="4" w:space="0" w:color="auto"/>
              <w:bottom w:val="single" w:sz="4" w:space="0" w:color="auto"/>
              <w:right w:val="single" w:sz="4" w:space="0" w:color="auto"/>
            </w:tcBorders>
            <w:noWrap/>
            <w:vAlign w:val="center"/>
          </w:tcPr>
          <w:p w:rsidR="00CF584D" w:rsidRPr="00147FA5" w:rsidRDefault="00CF584D" w:rsidP="0052233A">
            <w:pPr>
              <w:tabs>
                <w:tab w:val="left" w:pos="1866"/>
                <w:tab w:val="left" w:pos="5968"/>
              </w:tabs>
              <w:spacing w:line="280" w:lineRule="exact"/>
              <w:rPr>
                <w:rFonts w:ascii="仿宋_GB2312" w:hAnsi="宋体"/>
                <w:color w:val="000000"/>
                <w:sz w:val="24"/>
                <w:shd w:val="clear" w:color="auto" w:fill="FFFFFF"/>
              </w:rPr>
            </w:pPr>
            <w:r w:rsidRPr="00CF584D">
              <w:rPr>
                <w:rFonts w:ascii="仿宋_GB2312" w:hAnsi="宋体" w:hint="eastAsia"/>
                <w:color w:val="000000"/>
                <w:sz w:val="24"/>
                <w:shd w:val="clear" w:color="auto" w:fill="FFFFFF"/>
              </w:rPr>
              <w:t>大气污染与健康生活</w:t>
            </w:r>
          </w:p>
        </w:tc>
        <w:tc>
          <w:tcPr>
            <w:tcW w:w="3691" w:type="dxa"/>
            <w:tcBorders>
              <w:top w:val="single" w:sz="4" w:space="0" w:color="auto"/>
              <w:left w:val="nil"/>
              <w:bottom w:val="single" w:sz="4" w:space="0" w:color="auto"/>
              <w:right w:val="single" w:sz="4" w:space="0" w:color="auto"/>
            </w:tcBorders>
            <w:vAlign w:val="center"/>
          </w:tcPr>
          <w:p w:rsidR="00CF584D" w:rsidRPr="00147FA5" w:rsidRDefault="0036253D" w:rsidP="00147FA5">
            <w:pPr>
              <w:tabs>
                <w:tab w:val="left" w:pos="1866"/>
                <w:tab w:val="left" w:pos="5968"/>
              </w:tabs>
              <w:spacing w:line="280" w:lineRule="exact"/>
              <w:rPr>
                <w:rFonts w:ascii="仿宋_GB2312" w:hAnsi="宋体"/>
                <w:color w:val="000000"/>
                <w:sz w:val="24"/>
                <w:shd w:val="clear" w:color="auto" w:fill="FFFFFF"/>
              </w:rPr>
            </w:pPr>
            <w:r w:rsidRPr="0036253D">
              <w:rPr>
                <w:rFonts w:ascii="仿宋_GB2312" w:hAnsi="宋体" w:hint="eastAsia"/>
                <w:color w:val="000000"/>
                <w:sz w:val="24"/>
                <w:shd w:val="clear" w:color="auto" w:fill="FFFFFF"/>
              </w:rPr>
              <w:t>大气污染的类型及主要污染物；大气污染对人体健康的影响；我国大气污染的特征及健康效应;大气污染对生态环境的影响；大气污染对人民生活的影响应对策略。</w:t>
            </w:r>
          </w:p>
        </w:tc>
        <w:tc>
          <w:tcPr>
            <w:tcW w:w="3050" w:type="dxa"/>
            <w:tcBorders>
              <w:top w:val="single" w:sz="4" w:space="0" w:color="auto"/>
              <w:left w:val="nil"/>
              <w:bottom w:val="single" w:sz="4" w:space="0" w:color="auto"/>
              <w:right w:val="single" w:sz="4" w:space="0" w:color="auto"/>
            </w:tcBorders>
            <w:vAlign w:val="center"/>
          </w:tcPr>
          <w:p w:rsidR="00CF584D" w:rsidRPr="00E63575" w:rsidRDefault="0036253D" w:rsidP="0036253D">
            <w:pPr>
              <w:tabs>
                <w:tab w:val="left" w:pos="1866"/>
                <w:tab w:val="left" w:pos="5968"/>
              </w:tabs>
              <w:spacing w:line="280" w:lineRule="exact"/>
              <w:rPr>
                <w:rFonts w:ascii="黑体" w:eastAsia="黑体" w:hAnsi="宋体"/>
                <w:sz w:val="24"/>
              </w:rPr>
            </w:pPr>
            <w:r w:rsidRPr="0036253D">
              <w:rPr>
                <w:rFonts w:ascii="黑体" w:eastAsia="黑体" w:hAnsi="宋体" w:hint="eastAsia"/>
                <w:sz w:val="24"/>
              </w:rPr>
              <w:t>胡建林：</w:t>
            </w:r>
            <w:r>
              <w:rPr>
                <w:rFonts w:ascii="仿宋_GB2312" w:hAnsi="宋体" w:hint="eastAsia"/>
                <w:color w:val="000000"/>
                <w:sz w:val="24"/>
                <w:shd w:val="clear" w:color="auto" w:fill="FFFFFF"/>
              </w:rPr>
              <w:t>南京信息工程大学教授、博导；中组部“千人计划”青年，</w:t>
            </w:r>
            <w:r w:rsidRPr="0036253D">
              <w:rPr>
                <w:rFonts w:ascii="仿宋_GB2312" w:hAnsi="宋体" w:hint="eastAsia"/>
                <w:color w:val="000000"/>
                <w:sz w:val="24"/>
                <w:shd w:val="clear" w:color="auto" w:fill="FFFFFF"/>
              </w:rPr>
              <w:t>江苏省智库“气候与环境治理研究院”专家，加州大学戴维斯分校博士。</w:t>
            </w:r>
          </w:p>
        </w:tc>
      </w:tr>
      <w:tr w:rsidR="009D43A4" w:rsidRPr="002F1C25" w:rsidTr="0052233A">
        <w:trPr>
          <w:trHeight w:val="1028"/>
          <w:jc w:val="center"/>
        </w:trPr>
        <w:tc>
          <w:tcPr>
            <w:tcW w:w="669" w:type="dxa"/>
            <w:tcBorders>
              <w:top w:val="single" w:sz="4" w:space="0" w:color="auto"/>
              <w:left w:val="single" w:sz="4" w:space="0" w:color="auto"/>
              <w:bottom w:val="single" w:sz="4" w:space="0" w:color="auto"/>
              <w:right w:val="single" w:sz="4" w:space="0" w:color="auto"/>
            </w:tcBorders>
            <w:vAlign w:val="center"/>
          </w:tcPr>
          <w:p w:rsidR="009D43A4" w:rsidRPr="002F1C25" w:rsidRDefault="001B2AF1" w:rsidP="0052233A">
            <w:pPr>
              <w:snapToGrid w:val="0"/>
              <w:spacing w:line="300" w:lineRule="exact"/>
              <w:jc w:val="center"/>
              <w:rPr>
                <w:kern w:val="0"/>
                <w:sz w:val="24"/>
              </w:rPr>
            </w:pPr>
            <w:r>
              <w:rPr>
                <w:rFonts w:hint="eastAsia"/>
                <w:kern w:val="0"/>
                <w:sz w:val="24"/>
              </w:rPr>
              <w:t>6</w:t>
            </w:r>
          </w:p>
        </w:tc>
        <w:tc>
          <w:tcPr>
            <w:tcW w:w="2531" w:type="dxa"/>
            <w:tcBorders>
              <w:top w:val="single" w:sz="4" w:space="0" w:color="auto"/>
              <w:left w:val="single" w:sz="4" w:space="0" w:color="auto"/>
              <w:bottom w:val="single" w:sz="4" w:space="0" w:color="auto"/>
              <w:right w:val="single" w:sz="4" w:space="0" w:color="auto"/>
            </w:tcBorders>
            <w:noWrap/>
            <w:vAlign w:val="center"/>
          </w:tcPr>
          <w:p w:rsidR="009D43A4" w:rsidRPr="00CF584D" w:rsidRDefault="009D43A4" w:rsidP="0052233A">
            <w:pPr>
              <w:tabs>
                <w:tab w:val="left" w:pos="1866"/>
                <w:tab w:val="left" w:pos="5968"/>
              </w:tabs>
              <w:spacing w:line="280" w:lineRule="exact"/>
              <w:rPr>
                <w:rFonts w:ascii="仿宋_GB2312" w:hAnsi="宋体"/>
                <w:color w:val="000000"/>
                <w:sz w:val="24"/>
                <w:shd w:val="clear" w:color="auto" w:fill="FFFFFF"/>
              </w:rPr>
            </w:pPr>
            <w:r w:rsidRPr="009D43A4">
              <w:rPr>
                <w:rFonts w:ascii="仿宋_GB2312" w:hAnsi="宋体" w:hint="eastAsia"/>
                <w:color w:val="000000"/>
                <w:sz w:val="24"/>
                <w:shd w:val="clear" w:color="auto" w:fill="FFFFFF"/>
              </w:rPr>
              <w:t>南京市空气质量状况与改善</w:t>
            </w:r>
          </w:p>
        </w:tc>
        <w:tc>
          <w:tcPr>
            <w:tcW w:w="3691" w:type="dxa"/>
            <w:tcBorders>
              <w:top w:val="single" w:sz="4" w:space="0" w:color="auto"/>
              <w:left w:val="nil"/>
              <w:bottom w:val="single" w:sz="4" w:space="0" w:color="auto"/>
              <w:right w:val="single" w:sz="4" w:space="0" w:color="auto"/>
            </w:tcBorders>
            <w:vAlign w:val="center"/>
          </w:tcPr>
          <w:p w:rsidR="009D43A4" w:rsidRPr="0036253D" w:rsidRDefault="009D43A4" w:rsidP="009D43A4">
            <w:pPr>
              <w:tabs>
                <w:tab w:val="left" w:pos="1866"/>
                <w:tab w:val="left" w:pos="5968"/>
              </w:tabs>
              <w:spacing w:line="280" w:lineRule="exact"/>
              <w:rPr>
                <w:rFonts w:ascii="仿宋_GB2312" w:hAnsi="宋体"/>
                <w:color w:val="000000"/>
                <w:sz w:val="24"/>
                <w:shd w:val="clear" w:color="auto" w:fill="FFFFFF"/>
              </w:rPr>
            </w:pPr>
            <w:r w:rsidRPr="009D43A4">
              <w:rPr>
                <w:rFonts w:ascii="仿宋_GB2312" w:hAnsi="宋体" w:hint="eastAsia"/>
                <w:color w:val="000000"/>
                <w:sz w:val="24"/>
                <w:shd w:val="clear" w:color="auto" w:fill="FFFFFF"/>
              </w:rPr>
              <w:t>南京市空气质量现状和历史趋势分析；南京市细颗粒物污染和臭氧防治对策及改善措施。</w:t>
            </w:r>
          </w:p>
        </w:tc>
        <w:tc>
          <w:tcPr>
            <w:tcW w:w="3050" w:type="dxa"/>
            <w:tcBorders>
              <w:top w:val="single" w:sz="4" w:space="0" w:color="auto"/>
              <w:left w:val="nil"/>
              <w:bottom w:val="single" w:sz="4" w:space="0" w:color="auto"/>
              <w:right w:val="single" w:sz="4" w:space="0" w:color="auto"/>
            </w:tcBorders>
            <w:vAlign w:val="center"/>
          </w:tcPr>
          <w:p w:rsidR="009D43A4" w:rsidRPr="0036253D" w:rsidRDefault="001B2AF1" w:rsidP="001B2AF1">
            <w:pPr>
              <w:tabs>
                <w:tab w:val="left" w:pos="1866"/>
                <w:tab w:val="left" w:pos="5968"/>
              </w:tabs>
              <w:spacing w:line="280" w:lineRule="exact"/>
              <w:rPr>
                <w:rFonts w:ascii="黑体" w:eastAsia="黑体" w:hAnsi="宋体"/>
                <w:sz w:val="24"/>
              </w:rPr>
            </w:pPr>
            <w:r w:rsidRPr="001B2AF1">
              <w:rPr>
                <w:rFonts w:ascii="黑体" w:eastAsia="黑体" w:hAnsi="宋体" w:hint="eastAsia"/>
                <w:sz w:val="24"/>
              </w:rPr>
              <w:t>廖  宏：</w:t>
            </w:r>
            <w:r>
              <w:rPr>
                <w:rFonts w:ascii="仿宋_GB2312" w:hAnsi="宋体" w:hint="eastAsia"/>
                <w:color w:val="000000"/>
                <w:sz w:val="24"/>
                <w:shd w:val="clear" w:color="auto" w:fill="FFFFFF"/>
              </w:rPr>
              <w:t>南京信息工程大学环境科学与工程学院院长、教授、博导</w:t>
            </w:r>
            <w:r w:rsidR="001B4CB3">
              <w:rPr>
                <w:rFonts w:ascii="仿宋_GB2312" w:hAnsi="宋体" w:hint="eastAsia"/>
                <w:color w:val="000000"/>
                <w:sz w:val="24"/>
                <w:shd w:val="clear" w:color="auto" w:fill="FFFFFF"/>
              </w:rPr>
              <w:t>；国务院政府特殊津贴、</w:t>
            </w:r>
            <w:r w:rsidRPr="001B2AF1">
              <w:rPr>
                <w:rFonts w:ascii="仿宋_GB2312" w:hAnsi="宋体" w:hint="eastAsia"/>
                <w:color w:val="000000"/>
                <w:sz w:val="24"/>
                <w:shd w:val="clear" w:color="auto" w:fill="FFFFFF"/>
              </w:rPr>
              <w:t>国家杰出青年基金获得者。</w:t>
            </w:r>
          </w:p>
        </w:tc>
      </w:tr>
      <w:tr w:rsidR="007C4ABC" w:rsidRPr="002F1C25" w:rsidTr="000B7AD6">
        <w:trPr>
          <w:trHeight w:val="984"/>
          <w:jc w:val="center"/>
        </w:trPr>
        <w:tc>
          <w:tcPr>
            <w:tcW w:w="669" w:type="dxa"/>
            <w:tcBorders>
              <w:top w:val="single" w:sz="4" w:space="0" w:color="auto"/>
              <w:left w:val="single" w:sz="4" w:space="0" w:color="auto"/>
              <w:bottom w:val="single" w:sz="4" w:space="0" w:color="auto"/>
              <w:right w:val="single" w:sz="4" w:space="0" w:color="auto"/>
            </w:tcBorders>
            <w:vAlign w:val="center"/>
          </w:tcPr>
          <w:p w:rsidR="007C4ABC" w:rsidRPr="002F1C25" w:rsidRDefault="001B2AF1" w:rsidP="0052233A">
            <w:pPr>
              <w:snapToGrid w:val="0"/>
              <w:spacing w:line="300" w:lineRule="exact"/>
              <w:jc w:val="center"/>
              <w:rPr>
                <w:kern w:val="0"/>
                <w:sz w:val="24"/>
              </w:rPr>
            </w:pPr>
            <w:r>
              <w:rPr>
                <w:rFonts w:hint="eastAsia"/>
                <w:kern w:val="0"/>
                <w:sz w:val="24"/>
              </w:rPr>
              <w:t>7</w:t>
            </w:r>
          </w:p>
        </w:tc>
        <w:tc>
          <w:tcPr>
            <w:tcW w:w="2531" w:type="dxa"/>
            <w:tcBorders>
              <w:top w:val="single" w:sz="4" w:space="0" w:color="auto"/>
              <w:left w:val="single" w:sz="4" w:space="0" w:color="auto"/>
              <w:bottom w:val="single" w:sz="4" w:space="0" w:color="auto"/>
              <w:right w:val="single" w:sz="4" w:space="0" w:color="auto"/>
            </w:tcBorders>
            <w:noWrap/>
            <w:vAlign w:val="center"/>
          </w:tcPr>
          <w:p w:rsidR="007C4ABC" w:rsidRPr="00E63575" w:rsidRDefault="007C4ABC" w:rsidP="0052233A">
            <w:pPr>
              <w:tabs>
                <w:tab w:val="left" w:pos="1866"/>
                <w:tab w:val="left" w:pos="5968"/>
              </w:tabs>
              <w:spacing w:line="280" w:lineRule="exact"/>
              <w:rPr>
                <w:rFonts w:ascii="仿宋_GB2312" w:hAnsi="宋体"/>
                <w:color w:val="000000"/>
                <w:sz w:val="24"/>
                <w:shd w:val="clear" w:color="auto" w:fill="FFFFFF"/>
              </w:rPr>
            </w:pPr>
            <w:r w:rsidRPr="00E63575">
              <w:rPr>
                <w:rFonts w:ascii="仿宋_GB2312" w:hAnsi="宋体" w:hint="eastAsia"/>
                <w:color w:val="000000"/>
                <w:sz w:val="24"/>
                <w:shd w:val="clear" w:color="auto" w:fill="FFFFFF"/>
              </w:rPr>
              <w:t>绿色发展与高质量增长</w:t>
            </w:r>
          </w:p>
        </w:tc>
        <w:tc>
          <w:tcPr>
            <w:tcW w:w="3691" w:type="dxa"/>
            <w:tcBorders>
              <w:top w:val="single" w:sz="4" w:space="0" w:color="auto"/>
              <w:left w:val="nil"/>
              <w:bottom w:val="single" w:sz="4" w:space="0" w:color="auto"/>
              <w:right w:val="single" w:sz="4" w:space="0" w:color="auto"/>
            </w:tcBorders>
            <w:vAlign w:val="center"/>
          </w:tcPr>
          <w:p w:rsidR="007C4ABC" w:rsidRPr="00E63575" w:rsidRDefault="007C4ABC" w:rsidP="001B2AF1">
            <w:pPr>
              <w:tabs>
                <w:tab w:val="left" w:pos="1866"/>
                <w:tab w:val="left" w:pos="5968"/>
              </w:tabs>
              <w:spacing w:line="280" w:lineRule="exact"/>
              <w:rPr>
                <w:rFonts w:ascii="仿宋_GB2312" w:hAnsi="宋体"/>
                <w:color w:val="000000"/>
                <w:sz w:val="24"/>
                <w:shd w:val="clear" w:color="auto" w:fill="FFFFFF"/>
              </w:rPr>
            </w:pPr>
            <w:r w:rsidRPr="00E63575">
              <w:rPr>
                <w:rFonts w:ascii="仿宋_GB2312" w:hAnsi="宋体" w:hint="eastAsia"/>
                <w:color w:val="000000"/>
                <w:sz w:val="24"/>
                <w:shd w:val="clear" w:color="auto" w:fill="FFFFFF"/>
              </w:rPr>
              <w:t>绿色发展与高质量增长的背景与内涵</w:t>
            </w:r>
            <w:r w:rsidR="001B2AF1">
              <w:rPr>
                <w:rFonts w:ascii="仿宋_GB2312" w:hAnsi="宋体" w:hint="eastAsia"/>
                <w:color w:val="000000"/>
                <w:sz w:val="24"/>
                <w:shd w:val="clear" w:color="auto" w:fill="FFFFFF"/>
              </w:rPr>
              <w:t>、经济学理剖析、管理学政策含义和</w:t>
            </w:r>
            <w:r w:rsidRPr="00E63575">
              <w:rPr>
                <w:rFonts w:ascii="仿宋_GB2312" w:hAnsi="宋体" w:hint="eastAsia"/>
                <w:color w:val="000000"/>
                <w:sz w:val="24"/>
                <w:shd w:val="clear" w:color="auto" w:fill="FFFFFF"/>
              </w:rPr>
              <w:t>思考。</w:t>
            </w:r>
          </w:p>
        </w:tc>
        <w:tc>
          <w:tcPr>
            <w:tcW w:w="3050" w:type="dxa"/>
            <w:tcBorders>
              <w:top w:val="single" w:sz="4" w:space="0" w:color="auto"/>
              <w:left w:val="nil"/>
              <w:bottom w:val="single" w:sz="4" w:space="0" w:color="auto"/>
              <w:right w:val="single" w:sz="4" w:space="0" w:color="auto"/>
            </w:tcBorders>
            <w:vAlign w:val="center"/>
          </w:tcPr>
          <w:p w:rsidR="007C4ABC" w:rsidRPr="00E63575" w:rsidRDefault="007C4ABC" w:rsidP="0052233A">
            <w:pPr>
              <w:tabs>
                <w:tab w:val="left" w:pos="1866"/>
                <w:tab w:val="left" w:pos="5968"/>
              </w:tabs>
              <w:spacing w:line="280" w:lineRule="exact"/>
              <w:rPr>
                <w:rFonts w:ascii="仿宋_GB2312" w:hAnsi="宋体"/>
                <w:color w:val="000000"/>
                <w:sz w:val="24"/>
                <w:shd w:val="clear" w:color="auto" w:fill="FFFFFF"/>
              </w:rPr>
            </w:pPr>
            <w:r w:rsidRPr="00E63575">
              <w:rPr>
                <w:rFonts w:ascii="黑体" w:eastAsia="黑体" w:hAnsi="宋体" w:hint="eastAsia"/>
                <w:sz w:val="24"/>
              </w:rPr>
              <w:t>朱帮助：</w:t>
            </w:r>
            <w:r w:rsidR="001B4CB3">
              <w:rPr>
                <w:rFonts w:ascii="仿宋_GB2312" w:hAnsi="宋体" w:hint="eastAsia"/>
                <w:color w:val="000000"/>
                <w:sz w:val="24"/>
                <w:shd w:val="clear" w:color="auto" w:fill="FFFFFF"/>
              </w:rPr>
              <w:t>南京信息工程大学商学院院长，</w:t>
            </w:r>
            <w:r>
              <w:rPr>
                <w:rFonts w:ascii="仿宋_GB2312" w:hAnsi="宋体" w:hint="eastAsia"/>
                <w:color w:val="000000"/>
                <w:sz w:val="24"/>
                <w:shd w:val="clear" w:color="auto" w:fill="FFFFFF"/>
              </w:rPr>
              <w:t>教授、博导</w:t>
            </w:r>
            <w:r w:rsidRPr="00E63575">
              <w:rPr>
                <w:rFonts w:ascii="仿宋_GB2312" w:hAnsi="宋体" w:hint="eastAsia"/>
                <w:color w:val="000000"/>
                <w:sz w:val="24"/>
                <w:shd w:val="clear" w:color="auto" w:fill="FFFFFF"/>
              </w:rPr>
              <w:t>。</w:t>
            </w:r>
          </w:p>
        </w:tc>
      </w:tr>
      <w:tr w:rsidR="007C4ABC" w:rsidRPr="002F1C25" w:rsidTr="0052233A">
        <w:trPr>
          <w:trHeight w:val="1309"/>
          <w:jc w:val="center"/>
        </w:trPr>
        <w:tc>
          <w:tcPr>
            <w:tcW w:w="669" w:type="dxa"/>
            <w:tcBorders>
              <w:top w:val="single" w:sz="4" w:space="0" w:color="auto"/>
              <w:left w:val="single" w:sz="4" w:space="0" w:color="auto"/>
              <w:bottom w:val="single" w:sz="4" w:space="0" w:color="auto"/>
              <w:right w:val="single" w:sz="4" w:space="0" w:color="auto"/>
            </w:tcBorders>
            <w:vAlign w:val="center"/>
          </w:tcPr>
          <w:p w:rsidR="007C4ABC" w:rsidRPr="002F1C25" w:rsidRDefault="007C4ABC" w:rsidP="0052233A">
            <w:pPr>
              <w:snapToGrid w:val="0"/>
              <w:spacing w:line="300" w:lineRule="exact"/>
              <w:jc w:val="center"/>
              <w:rPr>
                <w:kern w:val="0"/>
                <w:sz w:val="24"/>
              </w:rPr>
            </w:pPr>
            <w:r w:rsidRPr="002F1C25">
              <w:rPr>
                <w:kern w:val="0"/>
                <w:sz w:val="24"/>
              </w:rPr>
              <w:t>6</w:t>
            </w:r>
          </w:p>
        </w:tc>
        <w:tc>
          <w:tcPr>
            <w:tcW w:w="2531" w:type="dxa"/>
            <w:tcBorders>
              <w:top w:val="single" w:sz="4" w:space="0" w:color="auto"/>
              <w:left w:val="single" w:sz="4" w:space="0" w:color="auto"/>
              <w:bottom w:val="single" w:sz="4" w:space="0" w:color="auto"/>
              <w:right w:val="single" w:sz="4" w:space="0" w:color="auto"/>
            </w:tcBorders>
            <w:noWrap/>
            <w:vAlign w:val="center"/>
          </w:tcPr>
          <w:p w:rsidR="007C4ABC" w:rsidRPr="00E63575" w:rsidRDefault="000B7AD6" w:rsidP="0052233A">
            <w:pPr>
              <w:tabs>
                <w:tab w:val="left" w:pos="1866"/>
                <w:tab w:val="left" w:pos="5968"/>
              </w:tabs>
              <w:spacing w:line="280" w:lineRule="exact"/>
              <w:rPr>
                <w:rFonts w:ascii="仿宋_GB2312" w:hAnsi="宋体"/>
                <w:color w:val="000000"/>
                <w:sz w:val="24"/>
                <w:shd w:val="clear" w:color="auto" w:fill="FFFFFF"/>
              </w:rPr>
            </w:pPr>
            <w:r w:rsidRPr="000B7AD6">
              <w:rPr>
                <w:rFonts w:ascii="仿宋_GB2312" w:hAnsi="宋体" w:hint="eastAsia"/>
                <w:color w:val="000000"/>
                <w:sz w:val="24"/>
                <w:shd w:val="clear" w:color="auto" w:fill="FFFFFF"/>
              </w:rPr>
              <w:t>现场教学：气象观测与天气预报</w:t>
            </w:r>
          </w:p>
        </w:tc>
        <w:tc>
          <w:tcPr>
            <w:tcW w:w="3691" w:type="dxa"/>
            <w:tcBorders>
              <w:top w:val="single" w:sz="4" w:space="0" w:color="auto"/>
              <w:left w:val="nil"/>
              <w:bottom w:val="single" w:sz="4" w:space="0" w:color="auto"/>
              <w:right w:val="single" w:sz="4" w:space="0" w:color="auto"/>
            </w:tcBorders>
            <w:vAlign w:val="center"/>
          </w:tcPr>
          <w:p w:rsidR="007C4ABC" w:rsidRPr="00E63575" w:rsidRDefault="000B7AD6" w:rsidP="0052233A">
            <w:pPr>
              <w:tabs>
                <w:tab w:val="left" w:pos="1866"/>
                <w:tab w:val="left" w:pos="5968"/>
              </w:tabs>
              <w:spacing w:line="280" w:lineRule="exact"/>
              <w:rPr>
                <w:rFonts w:ascii="仿宋_GB2312" w:hAnsi="宋体"/>
                <w:color w:val="000000"/>
                <w:sz w:val="24"/>
                <w:shd w:val="clear" w:color="auto" w:fill="FFFFFF"/>
              </w:rPr>
            </w:pPr>
            <w:r w:rsidRPr="000B7AD6">
              <w:rPr>
                <w:rFonts w:ascii="仿宋_GB2312" w:hAnsi="宋体" w:hint="eastAsia"/>
                <w:color w:val="000000"/>
                <w:sz w:val="24"/>
                <w:shd w:val="clear" w:color="auto" w:fill="FFFFFF"/>
              </w:rPr>
              <w:t>赴中国气象局综合观测基地（南京）现场观摩气象要素观测；气象台现场观摩天气预报会商、天气播报视频制作发布等天气预报流程。</w:t>
            </w:r>
          </w:p>
        </w:tc>
        <w:tc>
          <w:tcPr>
            <w:tcW w:w="3050" w:type="dxa"/>
            <w:tcBorders>
              <w:top w:val="single" w:sz="4" w:space="0" w:color="auto"/>
              <w:left w:val="nil"/>
              <w:bottom w:val="single" w:sz="4" w:space="0" w:color="auto"/>
              <w:right w:val="single" w:sz="4" w:space="0" w:color="auto"/>
            </w:tcBorders>
            <w:vAlign w:val="center"/>
          </w:tcPr>
          <w:p w:rsidR="007C4ABC" w:rsidRPr="00E63575" w:rsidRDefault="000B7AD6" w:rsidP="0052233A">
            <w:pPr>
              <w:tabs>
                <w:tab w:val="left" w:pos="1866"/>
                <w:tab w:val="left" w:pos="5968"/>
              </w:tabs>
              <w:spacing w:line="280" w:lineRule="exact"/>
              <w:rPr>
                <w:rFonts w:ascii="仿宋_GB2312" w:hAnsi="宋体"/>
                <w:color w:val="000000"/>
                <w:sz w:val="24"/>
                <w:shd w:val="clear" w:color="auto" w:fill="FFFFFF"/>
              </w:rPr>
            </w:pPr>
            <w:r w:rsidRPr="005D1035">
              <w:rPr>
                <w:rFonts w:ascii="黑体" w:eastAsia="黑体" w:hAnsi="宋体" w:hint="eastAsia"/>
                <w:sz w:val="24"/>
              </w:rPr>
              <w:t>朱</w:t>
            </w:r>
            <w:r w:rsidRPr="005D1035">
              <w:rPr>
                <w:rFonts w:ascii="黑体" w:eastAsia="黑体" w:hAnsi="宋体"/>
                <w:sz w:val="24"/>
              </w:rPr>
              <w:t xml:space="preserve">  </w:t>
            </w:r>
            <w:r w:rsidRPr="005D1035">
              <w:rPr>
                <w:rFonts w:ascii="黑体" w:eastAsia="黑体" w:hAnsi="宋体" w:hint="eastAsia"/>
                <w:sz w:val="24"/>
              </w:rPr>
              <w:t>彬：</w:t>
            </w:r>
            <w:r>
              <w:rPr>
                <w:rFonts w:ascii="仿宋_GB2312" w:hAnsi="宋体" w:hint="eastAsia"/>
                <w:color w:val="000000"/>
                <w:sz w:val="24"/>
                <w:shd w:val="clear" w:color="auto" w:fill="FFFFFF"/>
              </w:rPr>
              <w:t>南京信息工程大学大学大气与环境实验教学中心主任，教授、博导</w:t>
            </w:r>
            <w:r w:rsidRPr="005D1035">
              <w:rPr>
                <w:rFonts w:ascii="仿宋_GB2312" w:hAnsi="宋体" w:hint="eastAsia"/>
                <w:color w:val="000000"/>
                <w:sz w:val="24"/>
                <w:shd w:val="clear" w:color="auto" w:fill="FFFFFF"/>
              </w:rPr>
              <w:t>。</w:t>
            </w:r>
          </w:p>
        </w:tc>
      </w:tr>
    </w:tbl>
    <w:p w:rsidR="007C4ABC" w:rsidRPr="008469BE" w:rsidRDefault="007C4ABC" w:rsidP="007C4ABC">
      <w:pPr>
        <w:tabs>
          <w:tab w:val="left" w:pos="630"/>
        </w:tabs>
        <w:snapToGrid w:val="0"/>
        <w:spacing w:line="480" w:lineRule="exact"/>
        <w:rPr>
          <w:sz w:val="28"/>
          <w:szCs w:val="28"/>
        </w:rPr>
      </w:pPr>
      <w:r w:rsidRPr="008469BE">
        <w:rPr>
          <w:rFonts w:eastAsia="黑体" w:hint="eastAsia"/>
          <w:sz w:val="28"/>
          <w:szCs w:val="28"/>
        </w:rPr>
        <w:t>开班人数</w:t>
      </w:r>
      <w:r w:rsidRPr="008469BE">
        <w:rPr>
          <w:rFonts w:hint="eastAsia"/>
          <w:sz w:val="28"/>
          <w:szCs w:val="28"/>
        </w:rPr>
        <w:t>：</w:t>
      </w:r>
      <w:r w:rsidRPr="00C02FE0">
        <w:rPr>
          <w:sz w:val="28"/>
          <w:szCs w:val="28"/>
        </w:rPr>
        <w:t xml:space="preserve">50 </w:t>
      </w:r>
      <w:r w:rsidRPr="00C02FE0">
        <w:rPr>
          <w:rFonts w:hint="eastAsia"/>
          <w:sz w:val="28"/>
          <w:szCs w:val="28"/>
        </w:rPr>
        <w:t>人至</w:t>
      </w:r>
      <w:r w:rsidRPr="00C02FE0">
        <w:rPr>
          <w:sz w:val="28"/>
          <w:szCs w:val="28"/>
        </w:rPr>
        <w:t>130</w:t>
      </w:r>
      <w:r w:rsidRPr="00C02FE0">
        <w:rPr>
          <w:rFonts w:hint="eastAsia"/>
          <w:sz w:val="28"/>
          <w:szCs w:val="28"/>
        </w:rPr>
        <w:t>人</w:t>
      </w:r>
      <w:r w:rsidRPr="00C02FE0">
        <w:rPr>
          <w:rFonts w:ascii="仿宋_GB2312"/>
        </w:rPr>
        <w:t xml:space="preserve"> </w:t>
      </w:r>
      <w:r w:rsidRPr="008469BE">
        <w:rPr>
          <w:sz w:val="28"/>
          <w:szCs w:val="28"/>
        </w:rPr>
        <w:t xml:space="preserve">         </w:t>
      </w:r>
      <w:r>
        <w:rPr>
          <w:sz w:val="28"/>
          <w:szCs w:val="28"/>
        </w:rPr>
        <w:t xml:space="preserve">  </w:t>
      </w:r>
      <w:r w:rsidRPr="008469BE">
        <w:rPr>
          <w:rFonts w:eastAsia="黑体" w:hint="eastAsia"/>
          <w:sz w:val="28"/>
          <w:szCs w:val="28"/>
        </w:rPr>
        <w:t>缴费方式</w:t>
      </w:r>
      <w:r>
        <w:rPr>
          <w:rFonts w:hint="eastAsia"/>
          <w:sz w:val="28"/>
          <w:szCs w:val="28"/>
        </w:rPr>
        <w:t>：</w:t>
      </w:r>
      <w:r w:rsidRPr="00C02FE0">
        <w:rPr>
          <w:rFonts w:hint="eastAsia"/>
          <w:sz w:val="28"/>
          <w:szCs w:val="28"/>
        </w:rPr>
        <w:t>现金</w:t>
      </w:r>
    </w:p>
    <w:p w:rsidR="007C4ABC" w:rsidRPr="008469BE" w:rsidRDefault="007C4ABC" w:rsidP="007C4ABC">
      <w:pPr>
        <w:snapToGrid w:val="0"/>
        <w:spacing w:line="400" w:lineRule="exact"/>
        <w:rPr>
          <w:sz w:val="28"/>
          <w:szCs w:val="28"/>
        </w:rPr>
      </w:pPr>
      <w:r w:rsidRPr="00C02FE0">
        <w:rPr>
          <w:rFonts w:eastAsia="黑体" w:hint="eastAsia"/>
          <w:sz w:val="28"/>
          <w:szCs w:val="28"/>
        </w:rPr>
        <w:t>联</w:t>
      </w:r>
      <w:r>
        <w:rPr>
          <w:rFonts w:eastAsia="黑体"/>
          <w:sz w:val="28"/>
          <w:szCs w:val="28"/>
        </w:rPr>
        <w:t xml:space="preserve"> </w:t>
      </w:r>
      <w:r w:rsidRPr="00C02FE0">
        <w:rPr>
          <w:rFonts w:eastAsia="黑体" w:hint="eastAsia"/>
          <w:sz w:val="28"/>
          <w:szCs w:val="28"/>
        </w:rPr>
        <w:t>系</w:t>
      </w:r>
      <w:r>
        <w:rPr>
          <w:rFonts w:eastAsia="黑体"/>
          <w:sz w:val="28"/>
          <w:szCs w:val="28"/>
        </w:rPr>
        <w:t xml:space="preserve"> </w:t>
      </w:r>
      <w:r w:rsidRPr="00C02FE0">
        <w:rPr>
          <w:rFonts w:eastAsia="黑体" w:hint="eastAsia"/>
          <w:sz w:val="28"/>
          <w:szCs w:val="28"/>
        </w:rPr>
        <w:t>人：</w:t>
      </w:r>
      <w:r w:rsidRPr="00C02FE0">
        <w:rPr>
          <w:rFonts w:hint="eastAsia"/>
          <w:sz w:val="28"/>
          <w:szCs w:val="28"/>
        </w:rPr>
        <w:t>陈小菊</w:t>
      </w:r>
      <w:r w:rsidRPr="008469BE">
        <w:rPr>
          <w:sz w:val="28"/>
          <w:szCs w:val="28"/>
        </w:rPr>
        <w:t xml:space="preserve">            </w:t>
      </w:r>
      <w:r>
        <w:rPr>
          <w:sz w:val="28"/>
          <w:szCs w:val="28"/>
        </w:rPr>
        <w:t xml:space="preserve">  </w:t>
      </w:r>
      <w:r w:rsidRPr="008469BE">
        <w:rPr>
          <w:sz w:val="28"/>
          <w:szCs w:val="28"/>
        </w:rPr>
        <w:t xml:space="preserve"> </w:t>
      </w:r>
      <w:r>
        <w:rPr>
          <w:sz w:val="28"/>
          <w:szCs w:val="28"/>
        </w:rPr>
        <w:t xml:space="preserve">    </w:t>
      </w:r>
      <w:r w:rsidRPr="008469BE">
        <w:rPr>
          <w:rFonts w:eastAsia="黑体" w:hint="eastAsia"/>
          <w:sz w:val="28"/>
          <w:szCs w:val="28"/>
        </w:rPr>
        <w:t>联系电话</w:t>
      </w:r>
      <w:r w:rsidRPr="008469BE">
        <w:rPr>
          <w:rFonts w:hint="eastAsia"/>
          <w:sz w:val="28"/>
          <w:szCs w:val="28"/>
        </w:rPr>
        <w:t>：</w:t>
      </w:r>
      <w:r w:rsidRPr="00C02FE0">
        <w:rPr>
          <w:sz w:val="28"/>
          <w:szCs w:val="28"/>
        </w:rPr>
        <w:t>025-58731078</w:t>
      </w:r>
    </w:p>
    <w:p w:rsidR="007C4ABC" w:rsidRPr="00F659C9" w:rsidRDefault="007C4ABC" w:rsidP="007C4ABC">
      <w:pPr>
        <w:snapToGrid w:val="0"/>
        <w:spacing w:line="400" w:lineRule="exact"/>
        <w:rPr>
          <w:sz w:val="28"/>
          <w:szCs w:val="28"/>
        </w:rPr>
      </w:pPr>
      <w:r w:rsidRPr="008469BE">
        <w:rPr>
          <w:rFonts w:eastAsia="黑体" w:hint="eastAsia"/>
          <w:sz w:val="28"/>
          <w:szCs w:val="28"/>
        </w:rPr>
        <w:t>地</w:t>
      </w:r>
      <w:r w:rsidRPr="008469BE">
        <w:rPr>
          <w:rFonts w:eastAsia="黑体"/>
          <w:sz w:val="28"/>
          <w:szCs w:val="28"/>
        </w:rPr>
        <w:t xml:space="preserve">  </w:t>
      </w:r>
      <w:r>
        <w:rPr>
          <w:rFonts w:eastAsia="黑体"/>
          <w:sz w:val="28"/>
          <w:szCs w:val="28"/>
        </w:rPr>
        <w:t xml:space="preserve"> </w:t>
      </w:r>
      <w:r w:rsidRPr="008469BE">
        <w:rPr>
          <w:rFonts w:eastAsia="黑体"/>
          <w:sz w:val="28"/>
          <w:szCs w:val="28"/>
        </w:rPr>
        <w:t xml:space="preserve"> </w:t>
      </w:r>
      <w:r w:rsidRPr="008469BE">
        <w:rPr>
          <w:rFonts w:eastAsia="黑体" w:hint="eastAsia"/>
          <w:sz w:val="28"/>
          <w:szCs w:val="28"/>
        </w:rPr>
        <w:t>址</w:t>
      </w:r>
      <w:r w:rsidRPr="008469BE">
        <w:rPr>
          <w:rFonts w:hint="eastAsia"/>
          <w:sz w:val="28"/>
          <w:szCs w:val="28"/>
        </w:rPr>
        <w:t>：</w:t>
      </w:r>
      <w:r w:rsidRPr="00C02FE0">
        <w:rPr>
          <w:rFonts w:hint="eastAsia"/>
          <w:sz w:val="28"/>
          <w:szCs w:val="28"/>
        </w:rPr>
        <w:t>南京市江北新区宁六路</w:t>
      </w:r>
      <w:r w:rsidRPr="00C02FE0">
        <w:rPr>
          <w:sz w:val="28"/>
          <w:szCs w:val="28"/>
        </w:rPr>
        <w:t>219</w:t>
      </w:r>
      <w:r w:rsidRPr="00C02FE0">
        <w:rPr>
          <w:rFonts w:hint="eastAsia"/>
          <w:sz w:val="28"/>
          <w:szCs w:val="28"/>
        </w:rPr>
        <w:t>号</w:t>
      </w:r>
    </w:p>
    <w:p w:rsidR="007E7D20" w:rsidRDefault="007E7D20" w:rsidP="007E7D20">
      <w:pPr>
        <w:tabs>
          <w:tab w:val="left" w:pos="2930"/>
        </w:tabs>
        <w:snapToGrid w:val="0"/>
        <w:spacing w:line="420" w:lineRule="exact"/>
        <w:jc w:val="center"/>
        <w:rPr>
          <w:rFonts w:eastAsia="黑体"/>
          <w:sz w:val="44"/>
          <w:szCs w:val="44"/>
        </w:rPr>
      </w:pPr>
      <w:r>
        <w:rPr>
          <w:rFonts w:eastAsia="黑体" w:hint="eastAsia"/>
          <w:sz w:val="44"/>
          <w:szCs w:val="44"/>
        </w:rPr>
        <w:lastRenderedPageBreak/>
        <w:t>南京航空航天大学</w:t>
      </w:r>
    </w:p>
    <w:tbl>
      <w:tblPr>
        <w:tblW w:w="10283" w:type="dxa"/>
        <w:jc w:val="center"/>
        <w:tblLayout w:type="fixed"/>
        <w:tblLook w:val="00A0"/>
      </w:tblPr>
      <w:tblGrid>
        <w:gridCol w:w="725"/>
        <w:gridCol w:w="2358"/>
        <w:gridCol w:w="3960"/>
        <w:gridCol w:w="3240"/>
      </w:tblGrid>
      <w:tr w:rsidR="007E7D20" w:rsidTr="00E2671D">
        <w:trPr>
          <w:trHeight w:val="557"/>
          <w:jc w:val="center"/>
        </w:trPr>
        <w:tc>
          <w:tcPr>
            <w:tcW w:w="10283" w:type="dxa"/>
            <w:gridSpan w:val="4"/>
          </w:tcPr>
          <w:p w:rsidR="007E7D20" w:rsidRDefault="007E7D20" w:rsidP="00E2671D">
            <w:pPr>
              <w:snapToGrid w:val="0"/>
              <w:spacing w:line="600" w:lineRule="exact"/>
              <w:jc w:val="left"/>
              <w:rPr>
                <w:rFonts w:eastAsia="黑体"/>
                <w:sz w:val="28"/>
                <w:szCs w:val="28"/>
              </w:rPr>
            </w:pPr>
            <w:r>
              <w:rPr>
                <w:rFonts w:eastAsia="黑体" w:hint="eastAsia"/>
                <w:sz w:val="28"/>
                <w:szCs w:val="28"/>
              </w:rPr>
              <w:t>专题名称：</w:t>
            </w:r>
            <w:r>
              <w:rPr>
                <w:rFonts w:hint="eastAsia"/>
                <w:sz w:val="28"/>
                <w:szCs w:val="28"/>
              </w:rPr>
              <w:t>社会治理与风险防控</w:t>
            </w:r>
          </w:p>
        </w:tc>
      </w:tr>
      <w:tr w:rsidR="007E7D20" w:rsidTr="00E2671D">
        <w:trPr>
          <w:trHeight w:val="557"/>
          <w:jc w:val="center"/>
        </w:trPr>
        <w:tc>
          <w:tcPr>
            <w:tcW w:w="10283" w:type="dxa"/>
            <w:gridSpan w:val="4"/>
            <w:tcBorders>
              <w:bottom w:val="single" w:sz="4" w:space="0" w:color="auto"/>
            </w:tcBorders>
          </w:tcPr>
          <w:p w:rsidR="007E7D20" w:rsidRDefault="007E7D20" w:rsidP="00E2671D">
            <w:pPr>
              <w:spacing w:line="600" w:lineRule="exact"/>
              <w:rPr>
                <w:rFonts w:eastAsia="黑体"/>
                <w:sz w:val="28"/>
                <w:szCs w:val="28"/>
              </w:rPr>
            </w:pPr>
            <w:r>
              <w:rPr>
                <w:rFonts w:eastAsia="黑体" w:hint="eastAsia"/>
                <w:sz w:val="28"/>
                <w:szCs w:val="28"/>
              </w:rPr>
              <w:t>培训时间：</w:t>
            </w:r>
            <w:r>
              <w:rPr>
                <w:rFonts w:eastAsia="黑体" w:hint="eastAsia"/>
                <w:sz w:val="28"/>
                <w:szCs w:val="28"/>
              </w:rPr>
              <w:t>5</w:t>
            </w:r>
            <w:r>
              <w:rPr>
                <w:rFonts w:hint="eastAsia"/>
                <w:sz w:val="28"/>
                <w:szCs w:val="28"/>
              </w:rPr>
              <w:t>月</w:t>
            </w:r>
            <w:r>
              <w:rPr>
                <w:rFonts w:hint="eastAsia"/>
                <w:sz w:val="28"/>
                <w:szCs w:val="28"/>
              </w:rPr>
              <w:t>29</w:t>
            </w:r>
            <w:r>
              <w:rPr>
                <w:rFonts w:hint="eastAsia"/>
                <w:sz w:val="28"/>
                <w:szCs w:val="28"/>
              </w:rPr>
              <w:t>日（星期三）</w:t>
            </w:r>
            <w:r>
              <w:rPr>
                <w:sz w:val="28"/>
                <w:szCs w:val="28"/>
              </w:rPr>
              <w:t xml:space="preserve">—— </w:t>
            </w:r>
            <w:r>
              <w:rPr>
                <w:rFonts w:hint="eastAsia"/>
                <w:sz w:val="28"/>
                <w:szCs w:val="28"/>
              </w:rPr>
              <w:t>6</w:t>
            </w:r>
            <w:r>
              <w:rPr>
                <w:rFonts w:hint="eastAsia"/>
                <w:sz w:val="28"/>
                <w:szCs w:val="28"/>
              </w:rPr>
              <w:t>月</w:t>
            </w:r>
            <w:r>
              <w:rPr>
                <w:rFonts w:hint="eastAsia"/>
                <w:sz w:val="28"/>
                <w:szCs w:val="28"/>
              </w:rPr>
              <w:t>1</w:t>
            </w:r>
            <w:r>
              <w:rPr>
                <w:rFonts w:hint="eastAsia"/>
                <w:sz w:val="28"/>
                <w:szCs w:val="28"/>
              </w:rPr>
              <w:t>日（星期六）</w:t>
            </w:r>
          </w:p>
        </w:tc>
      </w:tr>
      <w:tr w:rsidR="007E7D20" w:rsidTr="00E2671D">
        <w:trPr>
          <w:trHeight w:val="500"/>
          <w:jc w:val="center"/>
        </w:trPr>
        <w:tc>
          <w:tcPr>
            <w:tcW w:w="725" w:type="dxa"/>
            <w:tcBorders>
              <w:top w:val="single" w:sz="4" w:space="0" w:color="auto"/>
              <w:left w:val="single" w:sz="4" w:space="0" w:color="auto"/>
              <w:bottom w:val="single" w:sz="4" w:space="0" w:color="auto"/>
              <w:right w:val="single" w:sz="4" w:space="0" w:color="auto"/>
            </w:tcBorders>
            <w:vAlign w:val="center"/>
          </w:tcPr>
          <w:p w:rsidR="007E7D20" w:rsidRDefault="007E7D20" w:rsidP="00E2671D">
            <w:pPr>
              <w:widowControl/>
              <w:spacing w:line="280" w:lineRule="exact"/>
              <w:jc w:val="center"/>
              <w:rPr>
                <w:rFonts w:eastAsia="黑体"/>
                <w:kern w:val="0"/>
                <w:sz w:val="24"/>
              </w:rPr>
            </w:pPr>
            <w:r>
              <w:rPr>
                <w:rFonts w:eastAsia="黑体" w:hint="eastAsia"/>
                <w:kern w:val="0"/>
                <w:sz w:val="24"/>
              </w:rPr>
              <w:t>序号</w:t>
            </w:r>
          </w:p>
        </w:tc>
        <w:tc>
          <w:tcPr>
            <w:tcW w:w="2358" w:type="dxa"/>
            <w:tcBorders>
              <w:top w:val="single" w:sz="4" w:space="0" w:color="auto"/>
              <w:left w:val="single" w:sz="4" w:space="0" w:color="auto"/>
              <w:bottom w:val="single" w:sz="4" w:space="0" w:color="auto"/>
              <w:right w:val="single" w:sz="4" w:space="0" w:color="auto"/>
            </w:tcBorders>
            <w:vAlign w:val="center"/>
          </w:tcPr>
          <w:p w:rsidR="007E7D20" w:rsidRDefault="007E7D20" w:rsidP="00E2671D">
            <w:pPr>
              <w:widowControl/>
              <w:spacing w:line="280" w:lineRule="exact"/>
              <w:jc w:val="center"/>
              <w:rPr>
                <w:rFonts w:eastAsia="黑体"/>
                <w:kern w:val="0"/>
                <w:sz w:val="24"/>
              </w:rPr>
            </w:pPr>
            <w:r>
              <w:rPr>
                <w:rFonts w:eastAsia="黑体" w:hint="eastAsia"/>
                <w:kern w:val="0"/>
                <w:sz w:val="24"/>
              </w:rPr>
              <w:t>课程名称</w:t>
            </w:r>
          </w:p>
        </w:tc>
        <w:tc>
          <w:tcPr>
            <w:tcW w:w="3960" w:type="dxa"/>
            <w:tcBorders>
              <w:top w:val="single" w:sz="4" w:space="0" w:color="auto"/>
              <w:left w:val="nil"/>
              <w:bottom w:val="single" w:sz="4" w:space="0" w:color="auto"/>
              <w:right w:val="single" w:sz="4" w:space="0" w:color="auto"/>
            </w:tcBorders>
            <w:vAlign w:val="center"/>
          </w:tcPr>
          <w:p w:rsidR="007E7D20" w:rsidRDefault="007E7D20" w:rsidP="00E2671D">
            <w:pPr>
              <w:spacing w:line="280" w:lineRule="exact"/>
              <w:jc w:val="center"/>
              <w:rPr>
                <w:rFonts w:eastAsia="黑体"/>
                <w:kern w:val="0"/>
                <w:sz w:val="24"/>
              </w:rPr>
            </w:pPr>
            <w:r>
              <w:rPr>
                <w:rFonts w:eastAsia="黑体" w:hint="eastAsia"/>
                <w:kern w:val="0"/>
                <w:sz w:val="24"/>
              </w:rPr>
              <w:t>课程内容</w:t>
            </w:r>
          </w:p>
        </w:tc>
        <w:tc>
          <w:tcPr>
            <w:tcW w:w="3240" w:type="dxa"/>
            <w:tcBorders>
              <w:top w:val="single" w:sz="4" w:space="0" w:color="auto"/>
              <w:left w:val="nil"/>
              <w:bottom w:val="single" w:sz="4" w:space="0" w:color="auto"/>
              <w:right w:val="single" w:sz="4" w:space="0" w:color="auto"/>
            </w:tcBorders>
            <w:vAlign w:val="center"/>
          </w:tcPr>
          <w:p w:rsidR="007E7D20" w:rsidRDefault="007E7D20" w:rsidP="00E2671D">
            <w:pPr>
              <w:widowControl/>
              <w:spacing w:line="280" w:lineRule="exact"/>
              <w:jc w:val="center"/>
              <w:rPr>
                <w:rFonts w:eastAsia="黑体"/>
                <w:kern w:val="0"/>
                <w:sz w:val="24"/>
              </w:rPr>
            </w:pPr>
            <w:r>
              <w:rPr>
                <w:rFonts w:eastAsia="黑体" w:hint="eastAsia"/>
                <w:kern w:val="0"/>
                <w:sz w:val="24"/>
              </w:rPr>
              <w:t>授课教师</w:t>
            </w:r>
          </w:p>
        </w:tc>
      </w:tr>
      <w:tr w:rsidR="007E7D20" w:rsidRPr="0044049F" w:rsidTr="00E2671D">
        <w:tblPrEx>
          <w:tblLook w:val="0000"/>
        </w:tblPrEx>
        <w:trPr>
          <w:trHeight w:val="1124"/>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7E7D20" w:rsidRPr="007718EE" w:rsidRDefault="007E7D20" w:rsidP="00E2671D">
            <w:pPr>
              <w:autoSpaceDE w:val="0"/>
              <w:autoSpaceDN w:val="0"/>
              <w:adjustRightInd w:val="0"/>
              <w:spacing w:line="300" w:lineRule="exact"/>
              <w:jc w:val="center"/>
              <w:rPr>
                <w:color w:val="000000"/>
                <w:kern w:val="0"/>
                <w:sz w:val="24"/>
              </w:rPr>
            </w:pPr>
            <w:r w:rsidRPr="007718EE">
              <w:rPr>
                <w:color w:val="000000"/>
                <w:kern w:val="0"/>
                <w:sz w:val="24"/>
              </w:rPr>
              <w:t xml:space="preserve">1 </w:t>
            </w:r>
          </w:p>
        </w:tc>
        <w:tc>
          <w:tcPr>
            <w:tcW w:w="2358" w:type="dxa"/>
            <w:tcBorders>
              <w:top w:val="single" w:sz="4" w:space="0" w:color="000000"/>
              <w:left w:val="single" w:sz="4" w:space="0" w:color="000000"/>
              <w:bottom w:val="single" w:sz="4" w:space="0" w:color="000000"/>
              <w:right w:val="single" w:sz="4" w:space="0" w:color="000000"/>
            </w:tcBorders>
            <w:vAlign w:val="center"/>
          </w:tcPr>
          <w:p w:rsidR="007E7D20" w:rsidRPr="00561CD7" w:rsidRDefault="007E7D20" w:rsidP="00E2671D">
            <w:pPr>
              <w:autoSpaceDE w:val="0"/>
              <w:autoSpaceDN w:val="0"/>
              <w:adjustRightInd w:val="0"/>
              <w:spacing w:line="300" w:lineRule="exact"/>
              <w:rPr>
                <w:color w:val="000000"/>
                <w:kern w:val="0"/>
                <w:sz w:val="24"/>
              </w:rPr>
            </w:pPr>
            <w:r w:rsidRPr="00412FA4">
              <w:rPr>
                <w:rFonts w:hint="eastAsia"/>
                <w:color w:val="000000"/>
                <w:kern w:val="0"/>
                <w:sz w:val="24"/>
              </w:rPr>
              <w:t>防范与化解重大风险的媒体应对</w:t>
            </w:r>
          </w:p>
        </w:tc>
        <w:tc>
          <w:tcPr>
            <w:tcW w:w="3960" w:type="dxa"/>
            <w:tcBorders>
              <w:top w:val="single" w:sz="4" w:space="0" w:color="000000"/>
              <w:left w:val="single" w:sz="4" w:space="0" w:color="000000"/>
              <w:bottom w:val="single" w:sz="4" w:space="0" w:color="000000"/>
              <w:right w:val="single" w:sz="4" w:space="0" w:color="000000"/>
            </w:tcBorders>
            <w:vAlign w:val="center"/>
          </w:tcPr>
          <w:p w:rsidR="007E7D20" w:rsidRPr="00561CD7" w:rsidRDefault="007E7D20" w:rsidP="00E2671D">
            <w:pPr>
              <w:autoSpaceDE w:val="0"/>
              <w:autoSpaceDN w:val="0"/>
              <w:adjustRightInd w:val="0"/>
              <w:spacing w:line="300" w:lineRule="exact"/>
              <w:rPr>
                <w:color w:val="000000"/>
                <w:kern w:val="0"/>
                <w:sz w:val="24"/>
              </w:rPr>
            </w:pPr>
            <w:r w:rsidRPr="00412FA4">
              <w:rPr>
                <w:rFonts w:hint="eastAsia"/>
                <w:color w:val="000000"/>
                <w:kern w:val="0"/>
                <w:sz w:val="24"/>
              </w:rPr>
              <w:t>正</w:t>
            </w:r>
            <w:r>
              <w:rPr>
                <w:rFonts w:hint="eastAsia"/>
                <w:color w:val="000000"/>
                <w:kern w:val="0"/>
                <w:sz w:val="24"/>
              </w:rPr>
              <w:t>确判断形势、充分估计困难、有效化解</w:t>
            </w:r>
            <w:r w:rsidRPr="00412FA4">
              <w:rPr>
                <w:rFonts w:hint="eastAsia"/>
                <w:color w:val="000000"/>
                <w:kern w:val="0"/>
                <w:sz w:val="24"/>
              </w:rPr>
              <w:t>群体性突发事件</w:t>
            </w:r>
            <w:r>
              <w:rPr>
                <w:rFonts w:hint="eastAsia"/>
                <w:color w:val="000000"/>
                <w:kern w:val="0"/>
                <w:sz w:val="24"/>
              </w:rPr>
              <w:t>事件，</w:t>
            </w:r>
            <w:r w:rsidRPr="00412FA4">
              <w:rPr>
                <w:rFonts w:hint="eastAsia"/>
                <w:color w:val="000000"/>
                <w:kern w:val="0"/>
                <w:sz w:val="24"/>
              </w:rPr>
              <w:t>充分利用媒体发现问题、解决问题。</w:t>
            </w:r>
          </w:p>
        </w:tc>
        <w:tc>
          <w:tcPr>
            <w:tcW w:w="3240" w:type="dxa"/>
            <w:tcBorders>
              <w:top w:val="single" w:sz="4" w:space="0" w:color="000000"/>
              <w:left w:val="single" w:sz="4" w:space="0" w:color="000000"/>
              <w:bottom w:val="single" w:sz="4" w:space="0" w:color="000000"/>
              <w:right w:val="single" w:sz="4" w:space="0" w:color="000000"/>
            </w:tcBorders>
            <w:vAlign w:val="center"/>
          </w:tcPr>
          <w:p w:rsidR="007E7D20" w:rsidRPr="00561CD7" w:rsidRDefault="007E7D20" w:rsidP="00E2671D">
            <w:pPr>
              <w:autoSpaceDE w:val="0"/>
              <w:autoSpaceDN w:val="0"/>
              <w:adjustRightInd w:val="0"/>
              <w:spacing w:line="300" w:lineRule="exact"/>
              <w:rPr>
                <w:color w:val="000000"/>
                <w:kern w:val="0"/>
                <w:sz w:val="24"/>
              </w:rPr>
            </w:pPr>
            <w:r w:rsidRPr="004F0B21">
              <w:rPr>
                <w:rFonts w:ascii="黑体" w:eastAsia="黑体" w:hint="eastAsia"/>
                <w:color w:val="000000"/>
                <w:kern w:val="0"/>
                <w:sz w:val="24"/>
              </w:rPr>
              <w:t>邱建新：</w:t>
            </w:r>
            <w:r w:rsidRPr="00561CD7">
              <w:rPr>
                <w:rFonts w:hint="eastAsia"/>
                <w:color w:val="000000"/>
                <w:kern w:val="0"/>
                <w:sz w:val="24"/>
              </w:rPr>
              <w:t>南京航空航天大学人文与社会科学学院</w:t>
            </w:r>
            <w:r>
              <w:rPr>
                <w:rFonts w:hint="eastAsia"/>
                <w:color w:val="000000"/>
                <w:kern w:val="0"/>
                <w:sz w:val="24"/>
              </w:rPr>
              <w:t>副教授、</w:t>
            </w:r>
            <w:r w:rsidRPr="00561CD7">
              <w:rPr>
                <w:rFonts w:hint="eastAsia"/>
                <w:color w:val="000000"/>
                <w:kern w:val="0"/>
                <w:sz w:val="24"/>
              </w:rPr>
              <w:t>硕导，中国社会学会理事。</w:t>
            </w:r>
          </w:p>
        </w:tc>
      </w:tr>
      <w:tr w:rsidR="007E7D20" w:rsidRPr="0044049F" w:rsidTr="00E2671D">
        <w:tblPrEx>
          <w:tblLook w:val="0000"/>
        </w:tblPrEx>
        <w:trPr>
          <w:trHeight w:val="539"/>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7E7D20" w:rsidRPr="007718EE" w:rsidRDefault="007E7D20" w:rsidP="00E2671D">
            <w:pPr>
              <w:autoSpaceDE w:val="0"/>
              <w:autoSpaceDN w:val="0"/>
              <w:adjustRightInd w:val="0"/>
              <w:spacing w:line="300" w:lineRule="exact"/>
              <w:jc w:val="center"/>
              <w:rPr>
                <w:color w:val="000000"/>
                <w:kern w:val="0"/>
                <w:sz w:val="24"/>
              </w:rPr>
            </w:pPr>
            <w:r w:rsidRPr="007718EE">
              <w:rPr>
                <w:color w:val="000000"/>
                <w:kern w:val="0"/>
                <w:sz w:val="24"/>
              </w:rPr>
              <w:t xml:space="preserve">2 </w:t>
            </w:r>
          </w:p>
        </w:tc>
        <w:tc>
          <w:tcPr>
            <w:tcW w:w="2358" w:type="dxa"/>
            <w:tcBorders>
              <w:top w:val="single" w:sz="4" w:space="0" w:color="000000"/>
              <w:left w:val="single" w:sz="4" w:space="0" w:color="000000"/>
              <w:bottom w:val="single" w:sz="4" w:space="0" w:color="000000"/>
              <w:right w:val="single" w:sz="4" w:space="0" w:color="000000"/>
            </w:tcBorders>
            <w:vAlign w:val="center"/>
          </w:tcPr>
          <w:p w:rsidR="007E7D20" w:rsidRPr="00561CD7" w:rsidRDefault="007E7D20" w:rsidP="00E2671D">
            <w:pPr>
              <w:autoSpaceDE w:val="0"/>
              <w:autoSpaceDN w:val="0"/>
              <w:adjustRightInd w:val="0"/>
              <w:spacing w:line="300" w:lineRule="exact"/>
              <w:rPr>
                <w:color w:val="000000"/>
                <w:kern w:val="0"/>
                <w:sz w:val="24"/>
              </w:rPr>
            </w:pPr>
            <w:r w:rsidRPr="00D87C69">
              <w:rPr>
                <w:rFonts w:hint="eastAsia"/>
                <w:color w:val="000000"/>
                <w:kern w:val="0"/>
                <w:sz w:val="24"/>
              </w:rPr>
              <w:t>基层社会治理中的社会风险的识别与应对</w:t>
            </w:r>
          </w:p>
        </w:tc>
        <w:tc>
          <w:tcPr>
            <w:tcW w:w="3960" w:type="dxa"/>
            <w:tcBorders>
              <w:top w:val="single" w:sz="4" w:space="0" w:color="000000"/>
              <w:left w:val="single" w:sz="4" w:space="0" w:color="000000"/>
              <w:bottom w:val="single" w:sz="4" w:space="0" w:color="000000"/>
              <w:right w:val="single" w:sz="4" w:space="0" w:color="000000"/>
            </w:tcBorders>
            <w:vAlign w:val="center"/>
          </w:tcPr>
          <w:p w:rsidR="007E7D20" w:rsidRPr="00561CD7" w:rsidRDefault="007E7D20" w:rsidP="00E2671D">
            <w:pPr>
              <w:autoSpaceDE w:val="0"/>
              <w:autoSpaceDN w:val="0"/>
              <w:adjustRightInd w:val="0"/>
              <w:spacing w:line="300" w:lineRule="exact"/>
              <w:rPr>
                <w:color w:val="000000"/>
                <w:kern w:val="0"/>
                <w:sz w:val="24"/>
              </w:rPr>
            </w:pPr>
            <w:r w:rsidRPr="00D87C69">
              <w:rPr>
                <w:rFonts w:hint="eastAsia"/>
                <w:color w:val="000000"/>
                <w:kern w:val="0"/>
                <w:sz w:val="24"/>
              </w:rPr>
              <w:t>阐述基层社区治理领域最主要的社会风险识别与预警的相应指标体系，提出基层社会治理中不同社会风险的应对策略。</w:t>
            </w:r>
          </w:p>
        </w:tc>
        <w:tc>
          <w:tcPr>
            <w:tcW w:w="3240" w:type="dxa"/>
            <w:tcBorders>
              <w:top w:val="single" w:sz="4" w:space="0" w:color="000000"/>
              <w:left w:val="single" w:sz="4" w:space="0" w:color="000000"/>
              <w:bottom w:val="single" w:sz="4" w:space="0" w:color="000000"/>
              <w:right w:val="single" w:sz="4" w:space="0" w:color="000000"/>
            </w:tcBorders>
            <w:vAlign w:val="center"/>
          </w:tcPr>
          <w:p w:rsidR="007E7D20" w:rsidRPr="00561CD7" w:rsidRDefault="007E7D20" w:rsidP="00E2671D">
            <w:pPr>
              <w:autoSpaceDE w:val="0"/>
              <w:autoSpaceDN w:val="0"/>
              <w:adjustRightInd w:val="0"/>
              <w:spacing w:line="300" w:lineRule="exact"/>
              <w:rPr>
                <w:color w:val="000000"/>
                <w:kern w:val="0"/>
                <w:sz w:val="24"/>
              </w:rPr>
            </w:pPr>
            <w:r w:rsidRPr="00D87C69">
              <w:rPr>
                <w:rFonts w:ascii="黑体" w:eastAsia="黑体" w:hint="eastAsia"/>
                <w:color w:val="000000"/>
                <w:kern w:val="0"/>
                <w:sz w:val="24"/>
              </w:rPr>
              <w:t>鲁兴虎：</w:t>
            </w:r>
            <w:r w:rsidRPr="00D87C69">
              <w:rPr>
                <w:rFonts w:hint="eastAsia"/>
                <w:color w:val="000000"/>
                <w:kern w:val="0"/>
                <w:sz w:val="24"/>
              </w:rPr>
              <w:t>南京航空航天大学人文与社会科学学院</w:t>
            </w:r>
            <w:r>
              <w:rPr>
                <w:rFonts w:hint="eastAsia"/>
                <w:color w:val="000000"/>
                <w:kern w:val="0"/>
                <w:sz w:val="24"/>
              </w:rPr>
              <w:t>副教授、</w:t>
            </w:r>
            <w:r w:rsidRPr="00D87C69">
              <w:rPr>
                <w:rFonts w:hint="eastAsia"/>
                <w:color w:val="000000"/>
                <w:kern w:val="0"/>
                <w:sz w:val="24"/>
              </w:rPr>
              <w:t>硕导。</w:t>
            </w:r>
          </w:p>
        </w:tc>
      </w:tr>
      <w:tr w:rsidR="007E7D20" w:rsidRPr="0044049F" w:rsidTr="00E2671D">
        <w:tblPrEx>
          <w:tblLook w:val="0000"/>
        </w:tblPrEx>
        <w:trPr>
          <w:trHeight w:val="539"/>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7E7D20" w:rsidRPr="007718EE" w:rsidRDefault="007E7D20" w:rsidP="00E2671D">
            <w:pPr>
              <w:autoSpaceDE w:val="0"/>
              <w:autoSpaceDN w:val="0"/>
              <w:adjustRightInd w:val="0"/>
              <w:spacing w:line="300" w:lineRule="exact"/>
              <w:jc w:val="center"/>
              <w:rPr>
                <w:color w:val="000000"/>
                <w:kern w:val="0"/>
                <w:sz w:val="24"/>
              </w:rPr>
            </w:pPr>
            <w:r w:rsidRPr="007718EE">
              <w:rPr>
                <w:color w:val="000000"/>
                <w:kern w:val="0"/>
                <w:sz w:val="24"/>
              </w:rPr>
              <w:t xml:space="preserve">3 </w:t>
            </w:r>
          </w:p>
        </w:tc>
        <w:tc>
          <w:tcPr>
            <w:tcW w:w="2358" w:type="dxa"/>
            <w:tcBorders>
              <w:top w:val="single" w:sz="4" w:space="0" w:color="000000"/>
              <w:left w:val="single" w:sz="4" w:space="0" w:color="000000"/>
              <w:bottom w:val="single" w:sz="4" w:space="0" w:color="000000"/>
              <w:right w:val="single" w:sz="4" w:space="0" w:color="000000"/>
            </w:tcBorders>
            <w:vAlign w:val="center"/>
          </w:tcPr>
          <w:p w:rsidR="007E7D20" w:rsidRPr="00561CD7" w:rsidRDefault="007E7D20" w:rsidP="00E2671D">
            <w:pPr>
              <w:widowControl/>
              <w:spacing w:line="300" w:lineRule="exact"/>
              <w:jc w:val="left"/>
              <w:rPr>
                <w:color w:val="000000"/>
                <w:kern w:val="0"/>
                <w:sz w:val="24"/>
              </w:rPr>
            </w:pPr>
            <w:r w:rsidRPr="00A94612">
              <w:rPr>
                <w:rFonts w:hint="eastAsia"/>
                <w:color w:val="000000"/>
                <w:kern w:val="0"/>
                <w:sz w:val="24"/>
              </w:rPr>
              <w:t>社会治理风险的心理应对</w:t>
            </w:r>
          </w:p>
        </w:tc>
        <w:tc>
          <w:tcPr>
            <w:tcW w:w="3960" w:type="dxa"/>
            <w:tcBorders>
              <w:top w:val="single" w:sz="4" w:space="0" w:color="000000"/>
              <w:left w:val="single" w:sz="4" w:space="0" w:color="000000"/>
              <w:bottom w:val="single" w:sz="4" w:space="0" w:color="000000"/>
              <w:right w:val="single" w:sz="4" w:space="0" w:color="000000"/>
            </w:tcBorders>
            <w:vAlign w:val="center"/>
          </w:tcPr>
          <w:p w:rsidR="007E7D20" w:rsidRPr="00561CD7" w:rsidRDefault="007E7D20" w:rsidP="00E2671D">
            <w:pPr>
              <w:autoSpaceDE w:val="0"/>
              <w:autoSpaceDN w:val="0"/>
              <w:adjustRightInd w:val="0"/>
              <w:spacing w:line="300" w:lineRule="exact"/>
              <w:rPr>
                <w:color w:val="000000"/>
                <w:kern w:val="0"/>
                <w:sz w:val="24"/>
              </w:rPr>
            </w:pPr>
            <w:r w:rsidRPr="00A94612">
              <w:rPr>
                <w:rFonts w:hint="eastAsia"/>
                <w:color w:val="000000"/>
                <w:kern w:val="0"/>
                <w:sz w:val="24"/>
              </w:rPr>
              <w:t>运用社会学、心理学的方法，培养学员的在“重大安全风险治理”中审时度势、运筹帷幄的能力，从而加强社会治理的水平，维护社会的安定和谐。</w:t>
            </w:r>
          </w:p>
        </w:tc>
        <w:tc>
          <w:tcPr>
            <w:tcW w:w="3240" w:type="dxa"/>
            <w:tcBorders>
              <w:top w:val="single" w:sz="4" w:space="0" w:color="000000"/>
              <w:left w:val="single" w:sz="4" w:space="0" w:color="000000"/>
              <w:bottom w:val="single" w:sz="4" w:space="0" w:color="000000"/>
              <w:right w:val="single" w:sz="4" w:space="0" w:color="000000"/>
            </w:tcBorders>
            <w:vAlign w:val="center"/>
          </w:tcPr>
          <w:p w:rsidR="007E7D20" w:rsidRPr="00561CD7" w:rsidRDefault="007E7D20" w:rsidP="00E2671D">
            <w:pPr>
              <w:autoSpaceDE w:val="0"/>
              <w:autoSpaceDN w:val="0"/>
              <w:adjustRightInd w:val="0"/>
              <w:spacing w:line="300" w:lineRule="exact"/>
              <w:rPr>
                <w:color w:val="000000"/>
                <w:kern w:val="0"/>
                <w:sz w:val="24"/>
              </w:rPr>
            </w:pPr>
            <w:r w:rsidRPr="00A94612">
              <w:rPr>
                <w:rFonts w:ascii="黑体" w:eastAsia="黑体" w:hint="eastAsia"/>
                <w:color w:val="000000"/>
                <w:kern w:val="0"/>
                <w:sz w:val="24"/>
              </w:rPr>
              <w:t>张 纯：</w:t>
            </w:r>
            <w:r>
              <w:rPr>
                <w:rFonts w:hint="eastAsia"/>
                <w:color w:val="000000"/>
                <w:kern w:val="0"/>
                <w:sz w:val="24"/>
              </w:rPr>
              <w:t>省公安厅及省妇联心理专家组成员，</w:t>
            </w:r>
            <w:r w:rsidRPr="00A94612">
              <w:rPr>
                <w:rFonts w:hint="eastAsia"/>
                <w:color w:val="000000"/>
                <w:kern w:val="0"/>
                <w:sz w:val="24"/>
              </w:rPr>
              <w:t>南京市城市治理委员会委员，心理学博士。</w:t>
            </w:r>
          </w:p>
        </w:tc>
      </w:tr>
      <w:tr w:rsidR="007E7D20" w:rsidRPr="0044049F" w:rsidTr="00E2671D">
        <w:tblPrEx>
          <w:tblLook w:val="0000"/>
        </w:tblPrEx>
        <w:trPr>
          <w:trHeight w:val="679"/>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7E7D20" w:rsidRPr="007718EE" w:rsidRDefault="007E7D20" w:rsidP="00E2671D">
            <w:pPr>
              <w:autoSpaceDE w:val="0"/>
              <w:autoSpaceDN w:val="0"/>
              <w:adjustRightInd w:val="0"/>
              <w:spacing w:line="300" w:lineRule="exact"/>
              <w:jc w:val="center"/>
              <w:rPr>
                <w:color w:val="000000"/>
                <w:kern w:val="0"/>
                <w:sz w:val="24"/>
              </w:rPr>
            </w:pPr>
            <w:r w:rsidRPr="007718EE">
              <w:rPr>
                <w:color w:val="000000"/>
                <w:kern w:val="0"/>
                <w:sz w:val="24"/>
              </w:rPr>
              <w:t xml:space="preserve">4 </w:t>
            </w:r>
          </w:p>
        </w:tc>
        <w:tc>
          <w:tcPr>
            <w:tcW w:w="2358" w:type="dxa"/>
            <w:tcBorders>
              <w:top w:val="single" w:sz="4" w:space="0" w:color="000000"/>
              <w:left w:val="single" w:sz="4" w:space="0" w:color="000000"/>
              <w:bottom w:val="single" w:sz="4" w:space="0" w:color="000000"/>
              <w:right w:val="single" w:sz="4" w:space="0" w:color="000000"/>
            </w:tcBorders>
            <w:vAlign w:val="center"/>
          </w:tcPr>
          <w:p w:rsidR="007E7D20" w:rsidRPr="00561CD7" w:rsidRDefault="007E7D20" w:rsidP="00E2671D">
            <w:pPr>
              <w:autoSpaceDE w:val="0"/>
              <w:autoSpaceDN w:val="0"/>
              <w:adjustRightInd w:val="0"/>
              <w:spacing w:line="300" w:lineRule="exact"/>
              <w:rPr>
                <w:color w:val="000000"/>
                <w:kern w:val="0"/>
                <w:sz w:val="24"/>
              </w:rPr>
            </w:pPr>
            <w:r w:rsidRPr="0013665E">
              <w:rPr>
                <w:rFonts w:hint="eastAsia"/>
                <w:color w:val="000000"/>
                <w:kern w:val="0"/>
                <w:sz w:val="24"/>
              </w:rPr>
              <w:t>政府法治能力提升与风险化解</w:t>
            </w:r>
          </w:p>
        </w:tc>
        <w:tc>
          <w:tcPr>
            <w:tcW w:w="3960" w:type="dxa"/>
            <w:tcBorders>
              <w:top w:val="single" w:sz="4" w:space="0" w:color="000000"/>
              <w:left w:val="single" w:sz="4" w:space="0" w:color="000000"/>
              <w:bottom w:val="single" w:sz="4" w:space="0" w:color="000000"/>
              <w:right w:val="single" w:sz="4" w:space="0" w:color="000000"/>
            </w:tcBorders>
            <w:vAlign w:val="center"/>
          </w:tcPr>
          <w:p w:rsidR="007E7D20" w:rsidRPr="00561CD7" w:rsidRDefault="007E7D20" w:rsidP="00E2671D">
            <w:pPr>
              <w:spacing w:line="300" w:lineRule="exact"/>
              <w:rPr>
                <w:color w:val="000000"/>
                <w:kern w:val="0"/>
                <w:sz w:val="24"/>
              </w:rPr>
            </w:pPr>
            <w:r>
              <w:rPr>
                <w:rFonts w:hint="eastAsia"/>
                <w:color w:val="000000"/>
                <w:kern w:val="0"/>
                <w:sz w:val="24"/>
              </w:rPr>
              <w:t>围绕政府法治能力展开，剖析依法行政中面临的主要风险点，</w:t>
            </w:r>
            <w:r w:rsidRPr="0013665E">
              <w:rPr>
                <w:rFonts w:hint="eastAsia"/>
                <w:color w:val="000000"/>
                <w:kern w:val="0"/>
                <w:sz w:val="24"/>
              </w:rPr>
              <w:t>探讨最佳实践应对方案。</w:t>
            </w:r>
          </w:p>
        </w:tc>
        <w:tc>
          <w:tcPr>
            <w:tcW w:w="3240" w:type="dxa"/>
            <w:tcBorders>
              <w:top w:val="single" w:sz="4" w:space="0" w:color="000000"/>
              <w:left w:val="single" w:sz="4" w:space="0" w:color="000000"/>
              <w:bottom w:val="single" w:sz="4" w:space="0" w:color="000000"/>
              <w:right w:val="single" w:sz="4" w:space="0" w:color="000000"/>
            </w:tcBorders>
            <w:vAlign w:val="center"/>
          </w:tcPr>
          <w:p w:rsidR="007E7D20" w:rsidRPr="00561CD7" w:rsidRDefault="007E7D20" w:rsidP="00E2671D">
            <w:pPr>
              <w:autoSpaceDE w:val="0"/>
              <w:autoSpaceDN w:val="0"/>
              <w:adjustRightInd w:val="0"/>
              <w:spacing w:line="300" w:lineRule="exact"/>
              <w:rPr>
                <w:color w:val="000000"/>
                <w:kern w:val="0"/>
                <w:sz w:val="24"/>
              </w:rPr>
            </w:pPr>
            <w:r w:rsidRPr="006870AA">
              <w:rPr>
                <w:rFonts w:ascii="黑体" w:eastAsia="黑体" w:hint="eastAsia"/>
                <w:color w:val="000000"/>
                <w:kern w:val="0"/>
                <w:sz w:val="24"/>
              </w:rPr>
              <w:t>高志宏：</w:t>
            </w:r>
            <w:r w:rsidRPr="006870AA">
              <w:rPr>
                <w:rFonts w:hint="eastAsia"/>
                <w:color w:val="000000"/>
                <w:kern w:val="0"/>
                <w:sz w:val="24"/>
              </w:rPr>
              <w:t>南京航空航天大学人文与社会科学学院副院长</w:t>
            </w:r>
            <w:r>
              <w:rPr>
                <w:rFonts w:hint="eastAsia"/>
                <w:color w:val="000000"/>
                <w:kern w:val="0"/>
                <w:sz w:val="24"/>
              </w:rPr>
              <w:t>，副教授、硕导</w:t>
            </w:r>
            <w:r w:rsidRPr="006870AA">
              <w:rPr>
                <w:rFonts w:hint="eastAsia"/>
                <w:color w:val="000000"/>
                <w:kern w:val="0"/>
                <w:sz w:val="24"/>
              </w:rPr>
              <w:t>。</w:t>
            </w:r>
          </w:p>
        </w:tc>
      </w:tr>
      <w:tr w:rsidR="007E7D20" w:rsidRPr="0044049F" w:rsidTr="00E2671D">
        <w:tblPrEx>
          <w:tblLook w:val="0000"/>
        </w:tblPrEx>
        <w:trPr>
          <w:trHeight w:val="679"/>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7E7D20" w:rsidRPr="007718EE" w:rsidRDefault="007E7D20" w:rsidP="00E2671D">
            <w:pPr>
              <w:autoSpaceDE w:val="0"/>
              <w:autoSpaceDN w:val="0"/>
              <w:adjustRightInd w:val="0"/>
              <w:spacing w:line="300" w:lineRule="exact"/>
              <w:jc w:val="center"/>
              <w:rPr>
                <w:color w:val="000000"/>
                <w:kern w:val="0"/>
                <w:sz w:val="24"/>
              </w:rPr>
            </w:pPr>
            <w:r w:rsidRPr="007718EE">
              <w:rPr>
                <w:color w:val="000000"/>
                <w:kern w:val="0"/>
                <w:sz w:val="24"/>
              </w:rPr>
              <w:t xml:space="preserve">5 </w:t>
            </w:r>
          </w:p>
        </w:tc>
        <w:tc>
          <w:tcPr>
            <w:tcW w:w="2358" w:type="dxa"/>
            <w:tcBorders>
              <w:top w:val="single" w:sz="4" w:space="0" w:color="000000"/>
              <w:left w:val="single" w:sz="4" w:space="0" w:color="000000"/>
              <w:bottom w:val="single" w:sz="4" w:space="0" w:color="000000"/>
              <w:right w:val="single" w:sz="4" w:space="0" w:color="000000"/>
            </w:tcBorders>
            <w:vAlign w:val="center"/>
          </w:tcPr>
          <w:p w:rsidR="007E7D20" w:rsidRPr="00561CD7" w:rsidRDefault="007E7D20" w:rsidP="00E2671D">
            <w:pPr>
              <w:widowControl/>
              <w:spacing w:line="300" w:lineRule="exact"/>
              <w:jc w:val="left"/>
              <w:rPr>
                <w:color w:val="000000"/>
                <w:kern w:val="0"/>
                <w:sz w:val="24"/>
              </w:rPr>
            </w:pPr>
            <w:r w:rsidRPr="00C00751">
              <w:rPr>
                <w:rFonts w:hint="eastAsia"/>
                <w:color w:val="000000"/>
                <w:sz w:val="24"/>
              </w:rPr>
              <w:t>转型期社会思潮与国家意识形态安全</w:t>
            </w:r>
          </w:p>
        </w:tc>
        <w:tc>
          <w:tcPr>
            <w:tcW w:w="3960" w:type="dxa"/>
            <w:tcBorders>
              <w:top w:val="single" w:sz="4" w:space="0" w:color="000000"/>
              <w:left w:val="single" w:sz="4" w:space="0" w:color="000000"/>
              <w:bottom w:val="single" w:sz="4" w:space="0" w:color="000000"/>
              <w:right w:val="single" w:sz="4" w:space="0" w:color="000000"/>
            </w:tcBorders>
            <w:vAlign w:val="center"/>
          </w:tcPr>
          <w:p w:rsidR="007E7D20" w:rsidRPr="00561CD7" w:rsidRDefault="007E7D20" w:rsidP="00E2671D">
            <w:pPr>
              <w:autoSpaceDE w:val="0"/>
              <w:autoSpaceDN w:val="0"/>
              <w:adjustRightInd w:val="0"/>
              <w:spacing w:line="300" w:lineRule="exact"/>
              <w:rPr>
                <w:color w:val="000000"/>
                <w:kern w:val="0"/>
                <w:sz w:val="24"/>
              </w:rPr>
            </w:pPr>
            <w:r>
              <w:rPr>
                <w:rFonts w:hint="eastAsia"/>
                <w:color w:val="000000"/>
                <w:kern w:val="0"/>
                <w:sz w:val="24"/>
              </w:rPr>
              <w:t>分析当前意识形态领域的形势，阐述</w:t>
            </w:r>
            <w:r w:rsidRPr="000D1ECB">
              <w:rPr>
                <w:rFonts w:hint="eastAsia"/>
                <w:color w:val="000000"/>
                <w:kern w:val="0"/>
                <w:sz w:val="24"/>
              </w:rPr>
              <w:t>国家意识形态安全与社会治理的关系，培育社会主义核心价值观。</w:t>
            </w:r>
          </w:p>
        </w:tc>
        <w:tc>
          <w:tcPr>
            <w:tcW w:w="3240" w:type="dxa"/>
            <w:tcBorders>
              <w:top w:val="single" w:sz="4" w:space="0" w:color="000000"/>
              <w:left w:val="single" w:sz="4" w:space="0" w:color="000000"/>
              <w:bottom w:val="single" w:sz="4" w:space="0" w:color="000000"/>
              <w:right w:val="single" w:sz="4" w:space="0" w:color="000000"/>
            </w:tcBorders>
            <w:vAlign w:val="center"/>
          </w:tcPr>
          <w:p w:rsidR="007E7D20" w:rsidRPr="00561CD7" w:rsidRDefault="007E7D20" w:rsidP="00E2671D">
            <w:pPr>
              <w:autoSpaceDE w:val="0"/>
              <w:autoSpaceDN w:val="0"/>
              <w:adjustRightInd w:val="0"/>
              <w:spacing w:line="300" w:lineRule="exact"/>
              <w:rPr>
                <w:color w:val="000000"/>
                <w:kern w:val="0"/>
                <w:sz w:val="24"/>
              </w:rPr>
            </w:pPr>
            <w:r w:rsidRPr="004F0B21">
              <w:rPr>
                <w:rFonts w:ascii="黑体" w:eastAsia="黑体" w:hint="eastAsia"/>
                <w:color w:val="000000"/>
                <w:kern w:val="0"/>
                <w:sz w:val="24"/>
              </w:rPr>
              <w:t>何</w:t>
            </w:r>
            <w:r>
              <w:rPr>
                <w:rFonts w:ascii="黑体" w:eastAsia="黑体"/>
                <w:color w:val="000000"/>
                <w:kern w:val="0"/>
                <w:sz w:val="24"/>
              </w:rPr>
              <w:t xml:space="preserve">  </w:t>
            </w:r>
            <w:r w:rsidRPr="004F0B21">
              <w:rPr>
                <w:rFonts w:ascii="黑体" w:eastAsia="黑体" w:hint="eastAsia"/>
                <w:color w:val="000000"/>
                <w:kern w:val="0"/>
                <w:sz w:val="24"/>
              </w:rPr>
              <w:t>畏：</w:t>
            </w:r>
            <w:r w:rsidRPr="00561CD7">
              <w:rPr>
                <w:rFonts w:hint="eastAsia"/>
                <w:color w:val="000000"/>
                <w:kern w:val="0"/>
                <w:sz w:val="24"/>
              </w:rPr>
              <w:t>南京航空航天大学马克思主义学院副教授</w:t>
            </w:r>
            <w:r>
              <w:rPr>
                <w:rFonts w:hint="eastAsia"/>
                <w:color w:val="000000"/>
                <w:kern w:val="0"/>
                <w:sz w:val="24"/>
              </w:rPr>
              <w:t>、</w:t>
            </w:r>
            <w:r w:rsidRPr="00561CD7">
              <w:rPr>
                <w:rFonts w:hint="eastAsia"/>
                <w:color w:val="000000"/>
                <w:kern w:val="0"/>
                <w:sz w:val="24"/>
              </w:rPr>
              <w:t>硕导，</w:t>
            </w:r>
            <w:r w:rsidRPr="0024367F">
              <w:rPr>
                <w:rFonts w:hint="eastAsia"/>
                <w:color w:val="000000"/>
                <w:kern w:val="0"/>
                <w:sz w:val="24"/>
              </w:rPr>
              <w:t>入选</w:t>
            </w:r>
            <w:r w:rsidRPr="0024367F">
              <w:rPr>
                <w:color w:val="000000"/>
                <w:kern w:val="0"/>
                <w:sz w:val="24"/>
              </w:rPr>
              <w:t>2016</w:t>
            </w:r>
            <w:r w:rsidRPr="0024367F">
              <w:rPr>
                <w:rFonts w:hint="eastAsia"/>
                <w:color w:val="000000"/>
                <w:kern w:val="0"/>
                <w:sz w:val="24"/>
              </w:rPr>
              <w:t>年全国最有影响力的思政课教师</w:t>
            </w:r>
            <w:r>
              <w:rPr>
                <w:rFonts w:hint="eastAsia"/>
                <w:color w:val="000000"/>
                <w:kern w:val="0"/>
                <w:sz w:val="24"/>
              </w:rPr>
              <w:t>。</w:t>
            </w:r>
          </w:p>
        </w:tc>
      </w:tr>
      <w:tr w:rsidR="007E7D20" w:rsidRPr="0044049F" w:rsidTr="00E2671D">
        <w:tblPrEx>
          <w:tblLook w:val="0000"/>
        </w:tblPrEx>
        <w:trPr>
          <w:trHeight w:val="557"/>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7E7D20" w:rsidRPr="007718EE" w:rsidRDefault="007E7D20" w:rsidP="00E2671D">
            <w:pPr>
              <w:autoSpaceDE w:val="0"/>
              <w:autoSpaceDN w:val="0"/>
              <w:adjustRightInd w:val="0"/>
              <w:spacing w:line="300" w:lineRule="exact"/>
              <w:jc w:val="center"/>
              <w:rPr>
                <w:color w:val="000000"/>
                <w:kern w:val="0"/>
                <w:sz w:val="24"/>
              </w:rPr>
            </w:pPr>
            <w:r w:rsidRPr="007718EE">
              <w:rPr>
                <w:color w:val="000000"/>
                <w:kern w:val="0"/>
                <w:sz w:val="24"/>
              </w:rPr>
              <w:t xml:space="preserve">6 </w:t>
            </w:r>
          </w:p>
        </w:tc>
        <w:tc>
          <w:tcPr>
            <w:tcW w:w="2358" w:type="dxa"/>
            <w:tcBorders>
              <w:top w:val="single" w:sz="4" w:space="0" w:color="000000"/>
              <w:left w:val="single" w:sz="4" w:space="0" w:color="000000"/>
              <w:bottom w:val="single" w:sz="4" w:space="0" w:color="000000"/>
              <w:right w:val="single" w:sz="4" w:space="0" w:color="000000"/>
            </w:tcBorders>
            <w:vAlign w:val="center"/>
          </w:tcPr>
          <w:p w:rsidR="007E7D20" w:rsidRPr="00561CD7" w:rsidRDefault="007E7D20" w:rsidP="00E2671D">
            <w:pPr>
              <w:spacing w:line="300" w:lineRule="exact"/>
              <w:rPr>
                <w:color w:val="000000"/>
                <w:kern w:val="0"/>
                <w:sz w:val="24"/>
              </w:rPr>
            </w:pPr>
            <w:r w:rsidRPr="00392DB5">
              <w:rPr>
                <w:rFonts w:hint="eastAsia"/>
                <w:color w:val="000000"/>
                <w:kern w:val="0"/>
                <w:sz w:val="24"/>
              </w:rPr>
              <w:t>防范金融风险对中国经济福利的影响</w:t>
            </w:r>
          </w:p>
        </w:tc>
        <w:tc>
          <w:tcPr>
            <w:tcW w:w="3960" w:type="dxa"/>
            <w:tcBorders>
              <w:top w:val="single" w:sz="4" w:space="0" w:color="000000"/>
              <w:left w:val="single" w:sz="4" w:space="0" w:color="000000"/>
              <w:bottom w:val="single" w:sz="4" w:space="0" w:color="000000"/>
              <w:right w:val="single" w:sz="4" w:space="0" w:color="000000"/>
            </w:tcBorders>
            <w:vAlign w:val="center"/>
          </w:tcPr>
          <w:p w:rsidR="007E7D20" w:rsidRPr="00561CD7" w:rsidRDefault="007E7D20" w:rsidP="00E2671D">
            <w:pPr>
              <w:autoSpaceDE w:val="0"/>
              <w:autoSpaceDN w:val="0"/>
              <w:adjustRightInd w:val="0"/>
              <w:spacing w:line="300" w:lineRule="exact"/>
              <w:rPr>
                <w:color w:val="000000"/>
                <w:kern w:val="0"/>
                <w:sz w:val="24"/>
              </w:rPr>
            </w:pPr>
            <w:r>
              <w:rPr>
                <w:rFonts w:hint="eastAsia"/>
                <w:color w:val="000000"/>
                <w:kern w:val="0"/>
                <w:sz w:val="24"/>
              </w:rPr>
              <w:t>金融深化和金融体制改革在支持中国经济增长、改变企业经营方式、</w:t>
            </w:r>
            <w:r w:rsidRPr="00392DB5">
              <w:rPr>
                <w:rFonts w:hint="eastAsia"/>
                <w:color w:val="000000"/>
                <w:kern w:val="0"/>
                <w:sz w:val="24"/>
              </w:rPr>
              <w:t>改</w:t>
            </w:r>
            <w:r>
              <w:rPr>
                <w:rFonts w:hint="eastAsia"/>
                <w:color w:val="000000"/>
                <w:kern w:val="0"/>
                <w:sz w:val="24"/>
              </w:rPr>
              <w:t>善居民财富的同时，滋生了系列的金融风险，防范和化解金融风险势对于</w:t>
            </w:r>
            <w:r w:rsidRPr="00392DB5">
              <w:rPr>
                <w:rFonts w:hint="eastAsia"/>
                <w:color w:val="000000"/>
                <w:kern w:val="0"/>
                <w:sz w:val="24"/>
              </w:rPr>
              <w:t>中国企业和居民的福利</w:t>
            </w:r>
            <w:r>
              <w:rPr>
                <w:rFonts w:hint="eastAsia"/>
                <w:color w:val="000000"/>
                <w:kern w:val="0"/>
                <w:sz w:val="24"/>
              </w:rPr>
              <w:t>有着十分重大的意义</w:t>
            </w:r>
            <w:r w:rsidRPr="00392DB5">
              <w:rPr>
                <w:rFonts w:hint="eastAsia"/>
                <w:color w:val="000000"/>
                <w:kern w:val="0"/>
                <w:sz w:val="24"/>
              </w:rPr>
              <w:t>。</w:t>
            </w:r>
          </w:p>
        </w:tc>
        <w:tc>
          <w:tcPr>
            <w:tcW w:w="3240" w:type="dxa"/>
            <w:tcBorders>
              <w:top w:val="single" w:sz="4" w:space="0" w:color="000000"/>
              <w:left w:val="single" w:sz="4" w:space="0" w:color="000000"/>
              <w:bottom w:val="single" w:sz="4" w:space="0" w:color="000000"/>
              <w:right w:val="single" w:sz="4" w:space="0" w:color="000000"/>
            </w:tcBorders>
            <w:vAlign w:val="center"/>
          </w:tcPr>
          <w:p w:rsidR="007E7D20" w:rsidRPr="00561CD7" w:rsidRDefault="007E7D20" w:rsidP="00E2671D">
            <w:pPr>
              <w:autoSpaceDE w:val="0"/>
              <w:autoSpaceDN w:val="0"/>
              <w:adjustRightInd w:val="0"/>
              <w:spacing w:line="300" w:lineRule="exact"/>
              <w:rPr>
                <w:color w:val="000000"/>
                <w:kern w:val="0"/>
                <w:sz w:val="24"/>
              </w:rPr>
            </w:pPr>
            <w:r w:rsidRPr="00392DB5">
              <w:rPr>
                <w:rFonts w:ascii="黑体" w:eastAsia="黑体" w:hint="eastAsia"/>
                <w:color w:val="000000"/>
                <w:kern w:val="0"/>
                <w:sz w:val="24"/>
              </w:rPr>
              <w:t>邓晶：</w:t>
            </w:r>
            <w:r w:rsidRPr="00392DB5">
              <w:rPr>
                <w:rFonts w:hint="eastAsia"/>
                <w:color w:val="000000"/>
                <w:kern w:val="0"/>
                <w:sz w:val="24"/>
              </w:rPr>
              <w:t>南京航空航天大学经济与管理学院副院长</w:t>
            </w:r>
            <w:r>
              <w:rPr>
                <w:rFonts w:hint="eastAsia"/>
                <w:color w:val="000000"/>
                <w:kern w:val="0"/>
                <w:sz w:val="24"/>
              </w:rPr>
              <w:t>，副教授、硕导</w:t>
            </w:r>
            <w:r w:rsidRPr="00392DB5">
              <w:rPr>
                <w:rFonts w:hint="eastAsia"/>
                <w:color w:val="000000"/>
                <w:kern w:val="0"/>
                <w:sz w:val="24"/>
              </w:rPr>
              <w:t>。</w:t>
            </w:r>
          </w:p>
        </w:tc>
      </w:tr>
      <w:tr w:rsidR="007E7D20" w:rsidRPr="0044049F" w:rsidTr="00E2671D">
        <w:tblPrEx>
          <w:tblLook w:val="0000"/>
        </w:tblPrEx>
        <w:trPr>
          <w:trHeight w:val="1038"/>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7E7D20" w:rsidRPr="007718EE" w:rsidRDefault="007E7D20" w:rsidP="00E2671D">
            <w:pPr>
              <w:autoSpaceDE w:val="0"/>
              <w:autoSpaceDN w:val="0"/>
              <w:adjustRightInd w:val="0"/>
              <w:spacing w:line="300" w:lineRule="exact"/>
              <w:jc w:val="center"/>
              <w:rPr>
                <w:color w:val="000000"/>
                <w:kern w:val="0"/>
                <w:sz w:val="24"/>
              </w:rPr>
            </w:pPr>
            <w:r w:rsidRPr="007718EE">
              <w:rPr>
                <w:color w:val="000000"/>
                <w:kern w:val="0"/>
                <w:sz w:val="24"/>
              </w:rPr>
              <w:t xml:space="preserve">7 </w:t>
            </w:r>
          </w:p>
        </w:tc>
        <w:tc>
          <w:tcPr>
            <w:tcW w:w="2358" w:type="dxa"/>
            <w:tcBorders>
              <w:top w:val="single" w:sz="4" w:space="0" w:color="000000"/>
              <w:left w:val="single" w:sz="4" w:space="0" w:color="000000"/>
              <w:bottom w:val="single" w:sz="4" w:space="0" w:color="000000"/>
              <w:right w:val="single" w:sz="4" w:space="0" w:color="000000"/>
            </w:tcBorders>
            <w:vAlign w:val="center"/>
          </w:tcPr>
          <w:p w:rsidR="007E7D20" w:rsidRPr="00561CD7" w:rsidRDefault="007E7D20" w:rsidP="00E2671D">
            <w:pPr>
              <w:autoSpaceDE w:val="0"/>
              <w:autoSpaceDN w:val="0"/>
              <w:adjustRightInd w:val="0"/>
              <w:spacing w:line="300" w:lineRule="exact"/>
              <w:rPr>
                <w:color w:val="000000"/>
                <w:kern w:val="0"/>
                <w:sz w:val="24"/>
              </w:rPr>
            </w:pPr>
            <w:r w:rsidRPr="00944F55">
              <w:rPr>
                <w:rFonts w:hint="eastAsia"/>
                <w:color w:val="000000"/>
                <w:kern w:val="0"/>
                <w:sz w:val="24"/>
              </w:rPr>
              <w:t>坚持底线思维</w:t>
            </w:r>
            <w:r w:rsidRPr="00944F55">
              <w:rPr>
                <w:rFonts w:hint="eastAsia"/>
                <w:color w:val="000000"/>
                <w:kern w:val="0"/>
                <w:sz w:val="24"/>
              </w:rPr>
              <w:t xml:space="preserve"> </w:t>
            </w:r>
            <w:r w:rsidRPr="00944F55">
              <w:rPr>
                <w:rFonts w:hint="eastAsia"/>
                <w:color w:val="000000"/>
                <w:kern w:val="0"/>
                <w:sz w:val="24"/>
              </w:rPr>
              <w:t>防范化解重大风险</w:t>
            </w:r>
          </w:p>
        </w:tc>
        <w:tc>
          <w:tcPr>
            <w:tcW w:w="3960" w:type="dxa"/>
            <w:tcBorders>
              <w:top w:val="single" w:sz="4" w:space="0" w:color="000000"/>
              <w:left w:val="single" w:sz="4" w:space="0" w:color="000000"/>
              <w:bottom w:val="single" w:sz="4" w:space="0" w:color="000000"/>
              <w:right w:val="single" w:sz="4" w:space="0" w:color="000000"/>
            </w:tcBorders>
            <w:vAlign w:val="center"/>
          </w:tcPr>
          <w:p w:rsidR="007E7D20" w:rsidRPr="00561CD7" w:rsidRDefault="007E7D20" w:rsidP="00E2671D">
            <w:pPr>
              <w:autoSpaceDE w:val="0"/>
              <w:autoSpaceDN w:val="0"/>
              <w:adjustRightInd w:val="0"/>
              <w:spacing w:line="300" w:lineRule="exact"/>
              <w:rPr>
                <w:color w:val="000000"/>
                <w:kern w:val="0"/>
                <w:sz w:val="24"/>
              </w:rPr>
            </w:pPr>
            <w:r w:rsidRPr="00944F55">
              <w:rPr>
                <w:rFonts w:hint="eastAsia"/>
                <w:color w:val="000000"/>
                <w:kern w:val="0"/>
                <w:sz w:val="24"/>
              </w:rPr>
              <w:t>把握底线思维的深刻内涵；理解百年未有之大局变化；防范化解各领域重大风险；社会风险的表现及其应对。</w:t>
            </w:r>
          </w:p>
        </w:tc>
        <w:tc>
          <w:tcPr>
            <w:tcW w:w="3240" w:type="dxa"/>
            <w:tcBorders>
              <w:top w:val="single" w:sz="4" w:space="0" w:color="000000"/>
              <w:left w:val="single" w:sz="4" w:space="0" w:color="000000"/>
              <w:bottom w:val="single" w:sz="4" w:space="0" w:color="000000"/>
              <w:right w:val="single" w:sz="4" w:space="0" w:color="000000"/>
            </w:tcBorders>
            <w:vAlign w:val="center"/>
          </w:tcPr>
          <w:p w:rsidR="007E7D20" w:rsidRPr="00561CD7" w:rsidRDefault="007E7D20" w:rsidP="00E2671D">
            <w:pPr>
              <w:autoSpaceDE w:val="0"/>
              <w:autoSpaceDN w:val="0"/>
              <w:adjustRightInd w:val="0"/>
              <w:spacing w:line="300" w:lineRule="exact"/>
              <w:rPr>
                <w:color w:val="000000"/>
                <w:kern w:val="0"/>
                <w:sz w:val="24"/>
              </w:rPr>
            </w:pPr>
            <w:r w:rsidRPr="00944F55">
              <w:rPr>
                <w:rFonts w:ascii="黑体" w:eastAsia="黑体" w:hint="eastAsia"/>
                <w:color w:val="000000"/>
                <w:kern w:val="0"/>
                <w:sz w:val="24"/>
              </w:rPr>
              <w:t>李永刚：</w:t>
            </w:r>
            <w:r>
              <w:rPr>
                <w:rFonts w:hint="eastAsia"/>
                <w:color w:val="000000"/>
                <w:kern w:val="0"/>
                <w:sz w:val="24"/>
              </w:rPr>
              <w:t>南京大学政府管理学院行政管理系</w:t>
            </w:r>
            <w:r w:rsidRPr="00944F55">
              <w:rPr>
                <w:rFonts w:hint="eastAsia"/>
                <w:color w:val="000000"/>
                <w:kern w:val="0"/>
                <w:sz w:val="24"/>
              </w:rPr>
              <w:t>主任</w:t>
            </w:r>
            <w:r>
              <w:rPr>
                <w:rFonts w:hint="eastAsia"/>
                <w:color w:val="000000"/>
                <w:kern w:val="0"/>
                <w:sz w:val="24"/>
              </w:rPr>
              <w:t>、教授</w:t>
            </w:r>
            <w:r w:rsidRPr="00944F55">
              <w:rPr>
                <w:rFonts w:hint="eastAsia"/>
                <w:color w:val="000000"/>
                <w:kern w:val="0"/>
                <w:sz w:val="24"/>
              </w:rPr>
              <w:t>。</w:t>
            </w:r>
          </w:p>
        </w:tc>
      </w:tr>
      <w:tr w:rsidR="007E7D20" w:rsidRPr="0044049F" w:rsidTr="00E2671D">
        <w:tblPrEx>
          <w:tblLook w:val="0000"/>
        </w:tblPrEx>
        <w:trPr>
          <w:trHeight w:val="539"/>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7E7D20" w:rsidRPr="007718EE" w:rsidRDefault="007E7D20" w:rsidP="00E2671D">
            <w:pPr>
              <w:autoSpaceDE w:val="0"/>
              <w:autoSpaceDN w:val="0"/>
              <w:adjustRightInd w:val="0"/>
              <w:spacing w:line="300" w:lineRule="exact"/>
              <w:jc w:val="center"/>
              <w:rPr>
                <w:color w:val="000000"/>
                <w:kern w:val="0"/>
                <w:sz w:val="24"/>
              </w:rPr>
            </w:pPr>
            <w:r w:rsidRPr="007718EE">
              <w:rPr>
                <w:color w:val="000000"/>
                <w:kern w:val="0"/>
                <w:sz w:val="24"/>
              </w:rPr>
              <w:t>8</w:t>
            </w:r>
          </w:p>
        </w:tc>
        <w:tc>
          <w:tcPr>
            <w:tcW w:w="2358" w:type="dxa"/>
            <w:tcBorders>
              <w:top w:val="single" w:sz="4" w:space="0" w:color="000000"/>
              <w:left w:val="single" w:sz="4" w:space="0" w:color="000000"/>
              <w:bottom w:val="single" w:sz="4" w:space="0" w:color="000000"/>
              <w:right w:val="single" w:sz="4" w:space="0" w:color="000000"/>
            </w:tcBorders>
            <w:vAlign w:val="center"/>
          </w:tcPr>
          <w:p w:rsidR="007E7D20" w:rsidRPr="002E3871" w:rsidRDefault="007E7D20" w:rsidP="00E2671D">
            <w:pPr>
              <w:spacing w:line="280" w:lineRule="exact"/>
              <w:rPr>
                <w:color w:val="000000"/>
                <w:kern w:val="0"/>
                <w:sz w:val="24"/>
              </w:rPr>
            </w:pPr>
            <w:r w:rsidRPr="00B40C55">
              <w:rPr>
                <w:rFonts w:hint="eastAsia"/>
                <w:color w:val="000000"/>
                <w:kern w:val="0"/>
                <w:sz w:val="24"/>
              </w:rPr>
              <w:t>中国崛起的外部环境与我国外交政策——解读十九大报告及</w:t>
            </w:r>
            <w:r w:rsidRPr="00B40C55">
              <w:rPr>
                <w:rFonts w:hint="eastAsia"/>
                <w:color w:val="000000"/>
                <w:kern w:val="0"/>
                <w:sz w:val="24"/>
              </w:rPr>
              <w:t>2019</w:t>
            </w:r>
            <w:r w:rsidRPr="00B40C55">
              <w:rPr>
                <w:rFonts w:hint="eastAsia"/>
                <w:color w:val="000000"/>
                <w:kern w:val="0"/>
                <w:sz w:val="24"/>
              </w:rPr>
              <w:t>年两会报告中的中国对外关系</w:t>
            </w:r>
          </w:p>
        </w:tc>
        <w:tc>
          <w:tcPr>
            <w:tcW w:w="3960" w:type="dxa"/>
            <w:tcBorders>
              <w:top w:val="single" w:sz="4" w:space="0" w:color="000000"/>
              <w:left w:val="single" w:sz="4" w:space="0" w:color="000000"/>
              <w:bottom w:val="single" w:sz="4" w:space="0" w:color="000000"/>
              <w:right w:val="single" w:sz="4" w:space="0" w:color="000000"/>
            </w:tcBorders>
            <w:vAlign w:val="center"/>
          </w:tcPr>
          <w:p w:rsidR="007E7D20" w:rsidRPr="00E65957" w:rsidRDefault="007E7D20" w:rsidP="00E2671D">
            <w:pPr>
              <w:autoSpaceDE w:val="0"/>
              <w:autoSpaceDN w:val="0"/>
              <w:adjustRightInd w:val="0"/>
              <w:spacing w:line="300" w:lineRule="exact"/>
              <w:rPr>
                <w:color w:val="000000"/>
                <w:kern w:val="0"/>
                <w:sz w:val="24"/>
              </w:rPr>
            </w:pPr>
            <w:r w:rsidRPr="00B40C55">
              <w:rPr>
                <w:rFonts w:hint="eastAsia"/>
                <w:color w:val="000000"/>
                <w:kern w:val="0"/>
                <w:sz w:val="24"/>
              </w:rPr>
              <w:t>通过阐述十九大报告以及</w:t>
            </w:r>
            <w:r w:rsidRPr="00B40C55">
              <w:rPr>
                <w:rFonts w:hint="eastAsia"/>
                <w:color w:val="000000"/>
                <w:kern w:val="0"/>
                <w:sz w:val="24"/>
              </w:rPr>
              <w:t>2019</w:t>
            </w:r>
            <w:r w:rsidRPr="00B40C55">
              <w:rPr>
                <w:rFonts w:hint="eastAsia"/>
                <w:color w:val="000000"/>
                <w:kern w:val="0"/>
                <w:sz w:val="24"/>
              </w:rPr>
              <w:t>年两会报告中所涉及的中国特色大国外交以及我国周边外交的相关理论，以案例的方式进一步分析当前我国所面临的周边安全形势和挑战，提升受训学员的安全意识和危机意识，更好地理解党中央提出的周边外交战略，强化责任感、使命感</w:t>
            </w:r>
            <w:r>
              <w:rPr>
                <w:rFonts w:hint="eastAsia"/>
                <w:color w:val="000000"/>
                <w:kern w:val="0"/>
                <w:sz w:val="24"/>
              </w:rPr>
              <w:t>和执行力</w:t>
            </w:r>
            <w:r w:rsidRPr="00B40C55">
              <w:rPr>
                <w:rFonts w:hint="eastAsia"/>
                <w:color w:val="000000"/>
                <w:kern w:val="0"/>
                <w:sz w:val="24"/>
              </w:rPr>
              <w:t>。</w:t>
            </w:r>
          </w:p>
        </w:tc>
        <w:tc>
          <w:tcPr>
            <w:tcW w:w="3240" w:type="dxa"/>
            <w:tcBorders>
              <w:top w:val="single" w:sz="4" w:space="0" w:color="000000"/>
              <w:left w:val="single" w:sz="4" w:space="0" w:color="000000"/>
              <w:bottom w:val="single" w:sz="4" w:space="0" w:color="000000"/>
              <w:right w:val="single" w:sz="4" w:space="0" w:color="000000"/>
            </w:tcBorders>
            <w:vAlign w:val="center"/>
          </w:tcPr>
          <w:p w:rsidR="007E7D20" w:rsidRPr="00E65957" w:rsidRDefault="007E7D20" w:rsidP="00E2671D">
            <w:pPr>
              <w:autoSpaceDE w:val="0"/>
              <w:autoSpaceDN w:val="0"/>
              <w:adjustRightInd w:val="0"/>
              <w:spacing w:line="300" w:lineRule="exact"/>
              <w:rPr>
                <w:color w:val="000000"/>
                <w:kern w:val="0"/>
                <w:sz w:val="24"/>
              </w:rPr>
            </w:pPr>
            <w:r>
              <w:rPr>
                <w:rFonts w:ascii="黑体" w:eastAsia="黑体" w:hint="eastAsia"/>
                <w:color w:val="000000"/>
                <w:kern w:val="0"/>
                <w:sz w:val="24"/>
              </w:rPr>
              <w:t>成汉平：</w:t>
            </w:r>
            <w:r>
              <w:rPr>
                <w:rFonts w:hint="eastAsia"/>
                <w:color w:val="000000"/>
                <w:kern w:val="0"/>
                <w:sz w:val="24"/>
              </w:rPr>
              <w:t>中国国际战略学会研究员，外交部政策咨询专家，</w:t>
            </w:r>
            <w:r w:rsidRPr="00B40C55">
              <w:rPr>
                <w:rFonts w:hint="eastAsia"/>
                <w:color w:val="000000"/>
                <w:kern w:val="0"/>
                <w:sz w:val="24"/>
              </w:rPr>
              <w:t>南京大学国</w:t>
            </w:r>
            <w:r>
              <w:rPr>
                <w:rFonts w:hint="eastAsia"/>
                <w:color w:val="000000"/>
                <w:kern w:val="0"/>
                <w:sz w:val="24"/>
              </w:rPr>
              <w:t>际关系研究院研究员，解放军国防科大国际关系学院教授、博士、研导</w:t>
            </w:r>
            <w:r w:rsidRPr="00B40C55">
              <w:rPr>
                <w:rFonts w:hint="eastAsia"/>
                <w:color w:val="000000"/>
                <w:kern w:val="0"/>
                <w:sz w:val="24"/>
              </w:rPr>
              <w:t>，中国东盟研究院研究员，全军高级专业技术职务评审委员会委员，公安部高级专业技术职务评审委员会特聘委员。</w:t>
            </w:r>
          </w:p>
        </w:tc>
      </w:tr>
    </w:tbl>
    <w:p w:rsidR="007E7D20" w:rsidRPr="00E311F2" w:rsidRDefault="007E7D20" w:rsidP="007E7D20">
      <w:pPr>
        <w:snapToGrid w:val="0"/>
        <w:spacing w:line="460" w:lineRule="exact"/>
        <w:rPr>
          <w:kern w:val="0"/>
          <w:sz w:val="28"/>
          <w:szCs w:val="28"/>
        </w:rPr>
      </w:pPr>
      <w:r w:rsidRPr="00E311F2">
        <w:rPr>
          <w:rFonts w:eastAsia="黑体" w:hint="eastAsia"/>
          <w:sz w:val="28"/>
          <w:szCs w:val="28"/>
        </w:rPr>
        <w:t>开班人数</w:t>
      </w:r>
      <w:r w:rsidRPr="00E311F2">
        <w:rPr>
          <w:rFonts w:hint="eastAsia"/>
          <w:sz w:val="28"/>
          <w:szCs w:val="28"/>
        </w:rPr>
        <w:t>：</w:t>
      </w:r>
      <w:r w:rsidRPr="00E60815">
        <w:rPr>
          <w:sz w:val="28"/>
          <w:szCs w:val="28"/>
        </w:rPr>
        <w:t>50</w:t>
      </w:r>
      <w:r w:rsidRPr="00E60815">
        <w:rPr>
          <w:rFonts w:hint="eastAsia"/>
          <w:sz w:val="28"/>
          <w:szCs w:val="28"/>
        </w:rPr>
        <w:t>人至</w:t>
      </w:r>
      <w:r w:rsidRPr="00E60815">
        <w:rPr>
          <w:sz w:val="28"/>
          <w:szCs w:val="28"/>
        </w:rPr>
        <w:t>130</w:t>
      </w:r>
      <w:r w:rsidRPr="00E60815">
        <w:rPr>
          <w:rFonts w:hint="eastAsia"/>
          <w:sz w:val="28"/>
          <w:szCs w:val="28"/>
        </w:rPr>
        <w:t>人</w:t>
      </w:r>
      <w:r w:rsidRPr="00E311F2">
        <w:rPr>
          <w:kern w:val="0"/>
          <w:sz w:val="28"/>
          <w:szCs w:val="28"/>
        </w:rPr>
        <w:t xml:space="preserve">   </w:t>
      </w:r>
      <w:r w:rsidRPr="00E311F2">
        <w:rPr>
          <w:sz w:val="28"/>
          <w:szCs w:val="28"/>
        </w:rPr>
        <w:tab/>
      </w:r>
      <w:r w:rsidRPr="00E311F2">
        <w:rPr>
          <w:rFonts w:eastAsia="黑体" w:hint="eastAsia"/>
          <w:sz w:val="28"/>
          <w:szCs w:val="28"/>
        </w:rPr>
        <w:t>缴费方式</w:t>
      </w:r>
      <w:r w:rsidRPr="00E311F2">
        <w:rPr>
          <w:rFonts w:hint="eastAsia"/>
          <w:sz w:val="28"/>
          <w:szCs w:val="28"/>
        </w:rPr>
        <w:t>：</w:t>
      </w:r>
      <w:r>
        <w:rPr>
          <w:rFonts w:hint="eastAsia"/>
          <w:sz w:val="28"/>
          <w:szCs w:val="28"/>
        </w:rPr>
        <w:t>现金、</w:t>
      </w:r>
      <w:r w:rsidRPr="000D394F">
        <w:rPr>
          <w:rFonts w:hint="eastAsia"/>
          <w:sz w:val="28"/>
          <w:szCs w:val="28"/>
        </w:rPr>
        <w:t>转账</w:t>
      </w:r>
      <w:r>
        <w:rPr>
          <w:rFonts w:hint="eastAsia"/>
          <w:sz w:val="28"/>
          <w:szCs w:val="28"/>
        </w:rPr>
        <w:t>、支付宝</w:t>
      </w:r>
    </w:p>
    <w:p w:rsidR="007E7D20" w:rsidRDefault="007E7D20" w:rsidP="007E7D20">
      <w:pPr>
        <w:tabs>
          <w:tab w:val="left" w:pos="2930"/>
        </w:tabs>
        <w:snapToGrid w:val="0"/>
        <w:spacing w:line="460" w:lineRule="exact"/>
        <w:rPr>
          <w:sz w:val="28"/>
          <w:szCs w:val="28"/>
        </w:rPr>
      </w:pPr>
      <w:r w:rsidRPr="00E311F2">
        <w:rPr>
          <w:rFonts w:eastAsia="黑体" w:hint="eastAsia"/>
          <w:sz w:val="28"/>
          <w:szCs w:val="28"/>
        </w:rPr>
        <w:t>联</w:t>
      </w:r>
      <w:r w:rsidRPr="00E311F2">
        <w:rPr>
          <w:rFonts w:eastAsia="黑体"/>
          <w:sz w:val="28"/>
          <w:szCs w:val="28"/>
        </w:rPr>
        <w:t xml:space="preserve"> </w:t>
      </w:r>
      <w:r w:rsidRPr="00E311F2">
        <w:rPr>
          <w:rFonts w:eastAsia="黑体" w:hint="eastAsia"/>
          <w:sz w:val="28"/>
          <w:szCs w:val="28"/>
        </w:rPr>
        <w:t>系</w:t>
      </w:r>
      <w:r w:rsidRPr="00E311F2">
        <w:rPr>
          <w:rFonts w:eastAsia="黑体"/>
          <w:sz w:val="28"/>
          <w:szCs w:val="28"/>
        </w:rPr>
        <w:t xml:space="preserve"> </w:t>
      </w:r>
      <w:r w:rsidRPr="00E311F2">
        <w:rPr>
          <w:rFonts w:eastAsia="黑体" w:hint="eastAsia"/>
          <w:sz w:val="28"/>
          <w:szCs w:val="28"/>
        </w:rPr>
        <w:t>人</w:t>
      </w:r>
      <w:r w:rsidRPr="00E311F2">
        <w:rPr>
          <w:rFonts w:hint="eastAsia"/>
          <w:sz w:val="28"/>
          <w:szCs w:val="28"/>
        </w:rPr>
        <w:t>：</w:t>
      </w:r>
      <w:r w:rsidRPr="000D394F">
        <w:rPr>
          <w:rFonts w:hint="eastAsia"/>
          <w:sz w:val="28"/>
          <w:szCs w:val="28"/>
        </w:rPr>
        <w:t>谢老师</w:t>
      </w:r>
      <w:r w:rsidRPr="00E311F2">
        <w:rPr>
          <w:kern w:val="0"/>
          <w:sz w:val="28"/>
          <w:szCs w:val="28"/>
        </w:rPr>
        <w:t xml:space="preserve">  </w:t>
      </w:r>
      <w:r>
        <w:rPr>
          <w:sz w:val="28"/>
          <w:szCs w:val="28"/>
        </w:rPr>
        <w:t xml:space="preserve">        </w:t>
      </w:r>
      <w:r w:rsidRPr="00E311F2">
        <w:rPr>
          <w:sz w:val="28"/>
          <w:szCs w:val="28"/>
        </w:rPr>
        <w:tab/>
      </w:r>
      <w:r w:rsidRPr="00E311F2">
        <w:rPr>
          <w:rFonts w:eastAsia="黑体" w:hint="eastAsia"/>
          <w:sz w:val="28"/>
          <w:szCs w:val="28"/>
        </w:rPr>
        <w:t>联系电话</w:t>
      </w:r>
      <w:r w:rsidRPr="00E311F2">
        <w:rPr>
          <w:rFonts w:hint="eastAsia"/>
          <w:sz w:val="28"/>
          <w:szCs w:val="28"/>
        </w:rPr>
        <w:t>：</w:t>
      </w:r>
      <w:r w:rsidRPr="00E60815">
        <w:rPr>
          <w:sz w:val="28"/>
          <w:szCs w:val="28"/>
        </w:rPr>
        <w:t>84892193  18652938627</w:t>
      </w:r>
    </w:p>
    <w:p w:rsidR="007E7D20" w:rsidRPr="0097421A" w:rsidRDefault="007E7D20" w:rsidP="007E7D20">
      <w:pPr>
        <w:spacing w:line="460" w:lineRule="exact"/>
        <w:rPr>
          <w:sz w:val="28"/>
          <w:szCs w:val="28"/>
        </w:rPr>
      </w:pPr>
      <w:r w:rsidRPr="00E311F2">
        <w:rPr>
          <w:rFonts w:eastAsia="黑体" w:hint="eastAsia"/>
          <w:sz w:val="28"/>
          <w:szCs w:val="28"/>
        </w:rPr>
        <w:t>地</w:t>
      </w:r>
      <w:r w:rsidRPr="00E311F2">
        <w:rPr>
          <w:rFonts w:eastAsia="黑体"/>
          <w:sz w:val="28"/>
          <w:szCs w:val="28"/>
        </w:rPr>
        <w:t xml:space="preserve">    </w:t>
      </w:r>
      <w:r w:rsidRPr="00E311F2">
        <w:rPr>
          <w:rFonts w:eastAsia="黑体" w:hint="eastAsia"/>
          <w:sz w:val="28"/>
          <w:szCs w:val="28"/>
        </w:rPr>
        <w:t>址</w:t>
      </w:r>
      <w:r w:rsidRPr="00E311F2">
        <w:rPr>
          <w:rFonts w:hint="eastAsia"/>
          <w:kern w:val="0"/>
          <w:sz w:val="28"/>
          <w:szCs w:val="28"/>
        </w:rPr>
        <w:t>：</w:t>
      </w:r>
      <w:r w:rsidRPr="00E60815">
        <w:rPr>
          <w:rFonts w:hint="eastAsia"/>
          <w:sz w:val="28"/>
          <w:szCs w:val="28"/>
        </w:rPr>
        <w:t>秦淮区御道街</w:t>
      </w:r>
      <w:r w:rsidRPr="00E60815">
        <w:rPr>
          <w:sz w:val="28"/>
          <w:szCs w:val="28"/>
        </w:rPr>
        <w:t>29</w:t>
      </w:r>
      <w:r w:rsidRPr="00E60815">
        <w:rPr>
          <w:rFonts w:hint="eastAsia"/>
          <w:sz w:val="28"/>
          <w:szCs w:val="28"/>
        </w:rPr>
        <w:t>号南京航空航天大学</w:t>
      </w:r>
      <w:r w:rsidRPr="00E60815">
        <w:rPr>
          <w:sz w:val="28"/>
          <w:szCs w:val="28"/>
        </w:rPr>
        <w:t>A12</w:t>
      </w:r>
      <w:r w:rsidRPr="00E60815">
        <w:rPr>
          <w:rFonts w:hint="eastAsia"/>
          <w:sz w:val="28"/>
          <w:szCs w:val="28"/>
        </w:rPr>
        <w:t>楼</w:t>
      </w:r>
      <w:r w:rsidRPr="00E60815">
        <w:rPr>
          <w:sz w:val="28"/>
          <w:szCs w:val="28"/>
        </w:rPr>
        <w:t>128</w:t>
      </w:r>
      <w:r w:rsidRPr="00E60815">
        <w:rPr>
          <w:rFonts w:hint="eastAsia"/>
          <w:sz w:val="28"/>
          <w:szCs w:val="28"/>
        </w:rPr>
        <w:t>室</w:t>
      </w:r>
    </w:p>
    <w:p w:rsidR="006D7760" w:rsidRPr="006E28E3" w:rsidRDefault="006D7760" w:rsidP="006D7760">
      <w:pPr>
        <w:snapToGrid w:val="0"/>
        <w:spacing w:line="600" w:lineRule="exact"/>
        <w:jc w:val="center"/>
        <w:rPr>
          <w:rFonts w:eastAsia="黑体"/>
          <w:sz w:val="36"/>
          <w:szCs w:val="28"/>
        </w:rPr>
      </w:pPr>
      <w:r w:rsidRPr="006E28E3">
        <w:rPr>
          <w:rFonts w:eastAsia="黑体" w:hint="eastAsia"/>
          <w:sz w:val="44"/>
          <w:szCs w:val="28"/>
        </w:rPr>
        <w:lastRenderedPageBreak/>
        <w:t>南京农业大学</w:t>
      </w:r>
    </w:p>
    <w:tbl>
      <w:tblPr>
        <w:tblW w:w="9941" w:type="dxa"/>
        <w:jc w:val="center"/>
        <w:tblLayout w:type="fixed"/>
        <w:tblLook w:val="0000"/>
      </w:tblPr>
      <w:tblGrid>
        <w:gridCol w:w="669"/>
        <w:gridCol w:w="2134"/>
        <w:gridCol w:w="3685"/>
        <w:gridCol w:w="3453"/>
      </w:tblGrid>
      <w:tr w:rsidR="006D7760" w:rsidRPr="006E28E3" w:rsidTr="000214E3">
        <w:trPr>
          <w:trHeight w:val="557"/>
          <w:jc w:val="center"/>
        </w:trPr>
        <w:tc>
          <w:tcPr>
            <w:tcW w:w="9941" w:type="dxa"/>
            <w:gridSpan w:val="4"/>
          </w:tcPr>
          <w:p w:rsidR="006D7760" w:rsidRPr="006E28E3" w:rsidRDefault="006D7760" w:rsidP="000214E3">
            <w:pPr>
              <w:spacing w:line="600" w:lineRule="exact"/>
              <w:rPr>
                <w:rFonts w:eastAsia="黑体"/>
                <w:sz w:val="28"/>
                <w:szCs w:val="28"/>
              </w:rPr>
            </w:pPr>
            <w:r w:rsidRPr="006E28E3">
              <w:rPr>
                <w:rFonts w:eastAsia="黑体" w:hint="eastAsia"/>
                <w:sz w:val="28"/>
                <w:szCs w:val="28"/>
              </w:rPr>
              <w:t>专题名称：</w:t>
            </w:r>
            <w:r w:rsidRPr="00835B71">
              <w:rPr>
                <w:rFonts w:hint="eastAsia"/>
                <w:sz w:val="28"/>
                <w:szCs w:val="28"/>
              </w:rPr>
              <w:t>农业绿色可持续发展</w:t>
            </w:r>
          </w:p>
        </w:tc>
      </w:tr>
      <w:tr w:rsidR="006D7760" w:rsidRPr="006E28E3" w:rsidTr="000214E3">
        <w:trPr>
          <w:trHeight w:val="557"/>
          <w:jc w:val="center"/>
        </w:trPr>
        <w:tc>
          <w:tcPr>
            <w:tcW w:w="9941" w:type="dxa"/>
            <w:gridSpan w:val="4"/>
            <w:tcBorders>
              <w:bottom w:val="single" w:sz="4" w:space="0" w:color="auto"/>
            </w:tcBorders>
          </w:tcPr>
          <w:p w:rsidR="006D7760" w:rsidRPr="006E28E3" w:rsidRDefault="006D7760" w:rsidP="007E7D20">
            <w:pPr>
              <w:spacing w:line="600" w:lineRule="exact"/>
              <w:rPr>
                <w:rFonts w:eastAsia="黑体"/>
                <w:sz w:val="28"/>
                <w:szCs w:val="28"/>
              </w:rPr>
            </w:pPr>
            <w:r w:rsidRPr="006E28E3">
              <w:rPr>
                <w:rFonts w:eastAsia="黑体" w:hint="eastAsia"/>
                <w:sz w:val="28"/>
                <w:szCs w:val="28"/>
              </w:rPr>
              <w:t>培训时间：</w:t>
            </w:r>
            <w:r>
              <w:rPr>
                <w:rFonts w:hint="eastAsia"/>
                <w:sz w:val="28"/>
                <w:szCs w:val="28"/>
              </w:rPr>
              <w:t>6</w:t>
            </w:r>
            <w:r w:rsidRPr="006E28E3">
              <w:rPr>
                <w:rFonts w:hint="eastAsia"/>
                <w:sz w:val="28"/>
                <w:szCs w:val="28"/>
              </w:rPr>
              <w:t>月</w:t>
            </w:r>
            <w:r w:rsidR="007E7D20">
              <w:rPr>
                <w:rFonts w:hint="eastAsia"/>
                <w:sz w:val="28"/>
                <w:szCs w:val="28"/>
              </w:rPr>
              <w:t>12</w:t>
            </w:r>
            <w:r>
              <w:rPr>
                <w:rFonts w:hint="eastAsia"/>
                <w:sz w:val="28"/>
                <w:szCs w:val="28"/>
              </w:rPr>
              <w:t>日</w:t>
            </w:r>
            <w:r w:rsidRPr="006E28E3">
              <w:rPr>
                <w:rFonts w:hint="eastAsia"/>
                <w:sz w:val="28"/>
                <w:szCs w:val="28"/>
              </w:rPr>
              <w:t>（星期三）</w:t>
            </w:r>
            <w:r w:rsidRPr="006E28E3">
              <w:rPr>
                <w:sz w:val="28"/>
                <w:szCs w:val="28"/>
              </w:rPr>
              <w:t xml:space="preserve">—— </w:t>
            </w:r>
            <w:r>
              <w:rPr>
                <w:rFonts w:hint="eastAsia"/>
                <w:sz w:val="28"/>
                <w:szCs w:val="28"/>
              </w:rPr>
              <w:t>6</w:t>
            </w:r>
            <w:r w:rsidRPr="006E28E3">
              <w:rPr>
                <w:rFonts w:hint="eastAsia"/>
                <w:sz w:val="28"/>
                <w:szCs w:val="28"/>
              </w:rPr>
              <w:t>月</w:t>
            </w:r>
            <w:r w:rsidR="007E7D20">
              <w:rPr>
                <w:rFonts w:hint="eastAsia"/>
                <w:sz w:val="28"/>
                <w:szCs w:val="28"/>
              </w:rPr>
              <w:t>15</w:t>
            </w:r>
            <w:r w:rsidRPr="006E28E3">
              <w:rPr>
                <w:rFonts w:hint="eastAsia"/>
                <w:sz w:val="28"/>
                <w:szCs w:val="28"/>
              </w:rPr>
              <w:t>日（星期六）</w:t>
            </w:r>
          </w:p>
        </w:tc>
      </w:tr>
      <w:tr w:rsidR="006D7760" w:rsidRPr="006E28E3" w:rsidTr="000214E3">
        <w:trPr>
          <w:trHeight w:val="557"/>
          <w:jc w:val="center"/>
        </w:trPr>
        <w:tc>
          <w:tcPr>
            <w:tcW w:w="669" w:type="dxa"/>
            <w:tcBorders>
              <w:top w:val="single" w:sz="4" w:space="0" w:color="auto"/>
              <w:left w:val="single" w:sz="4" w:space="0" w:color="auto"/>
              <w:bottom w:val="single" w:sz="4" w:space="0" w:color="auto"/>
              <w:right w:val="single" w:sz="4" w:space="0" w:color="auto"/>
            </w:tcBorders>
          </w:tcPr>
          <w:p w:rsidR="006D7760" w:rsidRPr="006E28E3" w:rsidRDefault="006D7760" w:rsidP="000214E3">
            <w:pPr>
              <w:widowControl/>
              <w:spacing w:line="600" w:lineRule="exact"/>
              <w:jc w:val="center"/>
              <w:rPr>
                <w:rFonts w:eastAsia="黑体"/>
                <w:spacing w:val="-20"/>
                <w:kern w:val="0"/>
                <w:sz w:val="24"/>
              </w:rPr>
            </w:pPr>
            <w:r w:rsidRPr="006E28E3">
              <w:rPr>
                <w:rFonts w:eastAsia="黑体" w:hint="eastAsia"/>
                <w:spacing w:val="-20"/>
                <w:kern w:val="0"/>
                <w:sz w:val="24"/>
              </w:rPr>
              <w:t>序号</w:t>
            </w:r>
          </w:p>
        </w:tc>
        <w:tc>
          <w:tcPr>
            <w:tcW w:w="2134" w:type="dxa"/>
            <w:tcBorders>
              <w:top w:val="single" w:sz="4" w:space="0" w:color="auto"/>
              <w:left w:val="single" w:sz="4" w:space="0" w:color="auto"/>
              <w:bottom w:val="single" w:sz="4" w:space="0" w:color="auto"/>
              <w:right w:val="single" w:sz="4" w:space="0" w:color="auto"/>
            </w:tcBorders>
            <w:noWrap/>
            <w:vAlign w:val="center"/>
          </w:tcPr>
          <w:p w:rsidR="006D7760" w:rsidRPr="006E28E3" w:rsidRDefault="006D7760" w:rsidP="000214E3">
            <w:pPr>
              <w:widowControl/>
              <w:spacing w:line="600" w:lineRule="exact"/>
              <w:jc w:val="center"/>
              <w:rPr>
                <w:rFonts w:eastAsia="黑体"/>
                <w:kern w:val="0"/>
                <w:sz w:val="24"/>
              </w:rPr>
            </w:pPr>
            <w:r w:rsidRPr="006E28E3">
              <w:rPr>
                <w:rFonts w:eastAsia="黑体" w:hint="eastAsia"/>
                <w:kern w:val="0"/>
                <w:sz w:val="24"/>
              </w:rPr>
              <w:t>课程名称</w:t>
            </w:r>
          </w:p>
        </w:tc>
        <w:tc>
          <w:tcPr>
            <w:tcW w:w="3685" w:type="dxa"/>
            <w:tcBorders>
              <w:top w:val="single" w:sz="4" w:space="0" w:color="auto"/>
              <w:left w:val="nil"/>
              <w:bottom w:val="single" w:sz="4" w:space="0" w:color="auto"/>
              <w:right w:val="single" w:sz="4" w:space="0" w:color="auto"/>
            </w:tcBorders>
            <w:vAlign w:val="center"/>
          </w:tcPr>
          <w:p w:rsidR="006D7760" w:rsidRPr="006E28E3" w:rsidRDefault="006D7760" w:rsidP="000214E3">
            <w:pPr>
              <w:spacing w:line="600" w:lineRule="exact"/>
              <w:jc w:val="center"/>
              <w:rPr>
                <w:rFonts w:eastAsia="黑体"/>
                <w:kern w:val="0"/>
                <w:sz w:val="24"/>
              </w:rPr>
            </w:pPr>
            <w:r w:rsidRPr="006E28E3">
              <w:rPr>
                <w:rFonts w:eastAsia="黑体" w:hint="eastAsia"/>
                <w:kern w:val="0"/>
                <w:sz w:val="24"/>
              </w:rPr>
              <w:t>课程内容</w:t>
            </w:r>
          </w:p>
        </w:tc>
        <w:tc>
          <w:tcPr>
            <w:tcW w:w="3453" w:type="dxa"/>
            <w:tcBorders>
              <w:top w:val="single" w:sz="4" w:space="0" w:color="auto"/>
              <w:left w:val="nil"/>
              <w:bottom w:val="single" w:sz="4" w:space="0" w:color="auto"/>
              <w:right w:val="single" w:sz="4" w:space="0" w:color="auto"/>
            </w:tcBorders>
            <w:vAlign w:val="center"/>
          </w:tcPr>
          <w:p w:rsidR="006D7760" w:rsidRPr="006E28E3" w:rsidRDefault="006D7760" w:rsidP="000214E3">
            <w:pPr>
              <w:widowControl/>
              <w:spacing w:line="600" w:lineRule="exact"/>
              <w:jc w:val="center"/>
              <w:rPr>
                <w:rFonts w:eastAsia="黑体"/>
                <w:kern w:val="0"/>
                <w:sz w:val="24"/>
              </w:rPr>
            </w:pPr>
            <w:r w:rsidRPr="006E28E3">
              <w:rPr>
                <w:rFonts w:eastAsia="黑体" w:hint="eastAsia"/>
                <w:kern w:val="0"/>
                <w:sz w:val="24"/>
              </w:rPr>
              <w:t>授课教师</w:t>
            </w:r>
          </w:p>
        </w:tc>
      </w:tr>
      <w:tr w:rsidR="006D7760" w:rsidRPr="006E28E3" w:rsidTr="000214E3">
        <w:trPr>
          <w:trHeight w:val="1274"/>
          <w:jc w:val="center"/>
        </w:trPr>
        <w:tc>
          <w:tcPr>
            <w:tcW w:w="669" w:type="dxa"/>
            <w:tcBorders>
              <w:top w:val="single" w:sz="4" w:space="0" w:color="auto"/>
              <w:left w:val="single" w:sz="4" w:space="0" w:color="auto"/>
              <w:bottom w:val="single" w:sz="4" w:space="0" w:color="auto"/>
              <w:right w:val="single" w:sz="4" w:space="0" w:color="auto"/>
            </w:tcBorders>
            <w:vAlign w:val="center"/>
          </w:tcPr>
          <w:p w:rsidR="006D7760" w:rsidRPr="006E28E3" w:rsidRDefault="006D7760" w:rsidP="000214E3">
            <w:pPr>
              <w:snapToGrid w:val="0"/>
              <w:spacing w:line="280" w:lineRule="exact"/>
              <w:jc w:val="center"/>
              <w:rPr>
                <w:rFonts w:eastAsia="仿宋"/>
                <w:kern w:val="0"/>
                <w:sz w:val="24"/>
              </w:rPr>
            </w:pPr>
            <w:r w:rsidRPr="006E28E3">
              <w:rPr>
                <w:rFonts w:eastAsia="仿宋"/>
                <w:kern w:val="0"/>
                <w:sz w:val="24"/>
              </w:rPr>
              <w:t>1</w:t>
            </w:r>
          </w:p>
        </w:tc>
        <w:tc>
          <w:tcPr>
            <w:tcW w:w="2134" w:type="dxa"/>
            <w:tcBorders>
              <w:top w:val="single" w:sz="4" w:space="0" w:color="auto"/>
              <w:left w:val="single" w:sz="4" w:space="0" w:color="auto"/>
              <w:bottom w:val="single" w:sz="4" w:space="0" w:color="auto"/>
              <w:right w:val="single" w:sz="4" w:space="0" w:color="auto"/>
            </w:tcBorders>
            <w:noWrap/>
            <w:vAlign w:val="center"/>
          </w:tcPr>
          <w:p w:rsidR="006D7760" w:rsidRPr="00A943BA" w:rsidRDefault="006D7760" w:rsidP="000214E3">
            <w:pPr>
              <w:widowControl/>
              <w:spacing w:line="280" w:lineRule="exact"/>
              <w:rPr>
                <w:rFonts w:eastAsia="方正仿宋_GBK"/>
                <w:color w:val="000000"/>
                <w:kern w:val="0"/>
                <w:sz w:val="24"/>
              </w:rPr>
            </w:pPr>
            <w:r w:rsidRPr="0002305D">
              <w:rPr>
                <w:rFonts w:eastAsia="方正仿宋_GBK" w:hint="eastAsia"/>
                <w:color w:val="000000"/>
                <w:kern w:val="0"/>
                <w:sz w:val="24"/>
              </w:rPr>
              <w:t>农业生态与环境保护</w:t>
            </w:r>
          </w:p>
        </w:tc>
        <w:tc>
          <w:tcPr>
            <w:tcW w:w="3685" w:type="dxa"/>
            <w:tcBorders>
              <w:top w:val="single" w:sz="4" w:space="0" w:color="auto"/>
              <w:left w:val="nil"/>
              <w:bottom w:val="single" w:sz="4" w:space="0" w:color="auto"/>
              <w:right w:val="single" w:sz="4" w:space="0" w:color="auto"/>
            </w:tcBorders>
            <w:vAlign w:val="center"/>
          </w:tcPr>
          <w:p w:rsidR="006D7760" w:rsidRPr="00A943BA" w:rsidRDefault="006D7760" w:rsidP="000214E3">
            <w:pPr>
              <w:widowControl/>
              <w:spacing w:line="280" w:lineRule="exact"/>
              <w:rPr>
                <w:rFonts w:eastAsia="方正仿宋_GBK"/>
                <w:color w:val="000000"/>
                <w:kern w:val="0"/>
                <w:sz w:val="24"/>
              </w:rPr>
            </w:pPr>
            <w:r w:rsidRPr="0002305D">
              <w:rPr>
                <w:rFonts w:eastAsia="方正仿宋_GBK" w:hint="eastAsia"/>
                <w:color w:val="000000"/>
                <w:kern w:val="0"/>
                <w:sz w:val="24"/>
              </w:rPr>
              <w:t>中国传统生态思想对农业环境保护的影响；农业可持续发展战略取向与生态建设；农业生态与环境保护</w:t>
            </w:r>
            <w:r>
              <w:rPr>
                <w:rFonts w:eastAsia="方正仿宋_GBK" w:hint="eastAsia"/>
                <w:color w:val="000000"/>
                <w:kern w:val="0"/>
                <w:sz w:val="24"/>
              </w:rPr>
              <w:t>。</w:t>
            </w:r>
          </w:p>
        </w:tc>
        <w:tc>
          <w:tcPr>
            <w:tcW w:w="3453" w:type="dxa"/>
            <w:tcBorders>
              <w:top w:val="single" w:sz="4" w:space="0" w:color="auto"/>
              <w:left w:val="nil"/>
              <w:bottom w:val="single" w:sz="4" w:space="0" w:color="auto"/>
              <w:right w:val="single" w:sz="4" w:space="0" w:color="auto"/>
            </w:tcBorders>
            <w:vAlign w:val="center"/>
          </w:tcPr>
          <w:p w:rsidR="006D7760" w:rsidRPr="00A943BA" w:rsidRDefault="006D7760" w:rsidP="000214E3">
            <w:pPr>
              <w:widowControl/>
              <w:spacing w:line="280" w:lineRule="exact"/>
              <w:rPr>
                <w:rFonts w:eastAsia="方正仿宋_GBK"/>
                <w:color w:val="000000"/>
                <w:kern w:val="0"/>
                <w:sz w:val="24"/>
              </w:rPr>
            </w:pPr>
            <w:r w:rsidRPr="00452FCB">
              <w:rPr>
                <w:rFonts w:ascii="黑体" w:eastAsia="黑体" w:hint="eastAsia"/>
                <w:color w:val="000000"/>
                <w:kern w:val="0"/>
                <w:sz w:val="24"/>
              </w:rPr>
              <w:t>李辉信</w:t>
            </w:r>
            <w:r>
              <w:rPr>
                <w:rFonts w:ascii="黑体" w:eastAsia="黑体" w:hint="eastAsia"/>
                <w:color w:val="000000"/>
                <w:kern w:val="0"/>
                <w:sz w:val="24"/>
              </w:rPr>
              <w:t>：</w:t>
            </w:r>
            <w:r>
              <w:rPr>
                <w:rFonts w:eastAsia="方正仿宋_GBK" w:hint="eastAsia"/>
                <w:color w:val="000000"/>
                <w:kern w:val="0"/>
                <w:sz w:val="24"/>
              </w:rPr>
              <w:t>南京农业大学土壤与生态学教授，博导，</w:t>
            </w:r>
            <w:r w:rsidRPr="00452FCB">
              <w:rPr>
                <w:rFonts w:eastAsia="方正仿宋_GBK" w:hint="eastAsia"/>
                <w:color w:val="000000"/>
                <w:kern w:val="0"/>
                <w:sz w:val="24"/>
              </w:rPr>
              <w:t>中国土壤学会土壤生态专业委员会副主任</w:t>
            </w:r>
            <w:r>
              <w:rPr>
                <w:rFonts w:eastAsia="方正仿宋_GBK" w:hint="eastAsia"/>
                <w:color w:val="000000"/>
                <w:kern w:val="0"/>
                <w:sz w:val="24"/>
              </w:rPr>
              <w:t>。</w:t>
            </w:r>
          </w:p>
        </w:tc>
      </w:tr>
      <w:tr w:rsidR="006D7760" w:rsidRPr="006E28E3" w:rsidTr="000214E3">
        <w:trPr>
          <w:trHeight w:val="1021"/>
          <w:jc w:val="center"/>
        </w:trPr>
        <w:tc>
          <w:tcPr>
            <w:tcW w:w="669" w:type="dxa"/>
            <w:tcBorders>
              <w:top w:val="single" w:sz="4" w:space="0" w:color="auto"/>
              <w:left w:val="single" w:sz="4" w:space="0" w:color="auto"/>
              <w:bottom w:val="single" w:sz="4" w:space="0" w:color="auto"/>
              <w:right w:val="single" w:sz="4" w:space="0" w:color="auto"/>
            </w:tcBorders>
            <w:vAlign w:val="center"/>
          </w:tcPr>
          <w:p w:rsidR="006D7760" w:rsidRPr="006E28E3" w:rsidRDefault="006D7760" w:rsidP="000214E3">
            <w:pPr>
              <w:snapToGrid w:val="0"/>
              <w:spacing w:line="280" w:lineRule="exact"/>
              <w:jc w:val="center"/>
              <w:rPr>
                <w:rFonts w:eastAsia="仿宋"/>
                <w:kern w:val="0"/>
                <w:sz w:val="24"/>
              </w:rPr>
            </w:pPr>
            <w:r w:rsidRPr="006E28E3">
              <w:rPr>
                <w:rFonts w:eastAsia="仿宋"/>
                <w:kern w:val="0"/>
                <w:sz w:val="24"/>
              </w:rPr>
              <w:t>2</w:t>
            </w:r>
          </w:p>
        </w:tc>
        <w:tc>
          <w:tcPr>
            <w:tcW w:w="2134" w:type="dxa"/>
            <w:tcBorders>
              <w:top w:val="single" w:sz="4" w:space="0" w:color="auto"/>
              <w:left w:val="single" w:sz="4" w:space="0" w:color="auto"/>
              <w:bottom w:val="single" w:sz="4" w:space="0" w:color="auto"/>
              <w:right w:val="single" w:sz="4" w:space="0" w:color="auto"/>
            </w:tcBorders>
            <w:noWrap/>
            <w:vAlign w:val="center"/>
          </w:tcPr>
          <w:p w:rsidR="006D7760" w:rsidRPr="00A943BA" w:rsidRDefault="006D7760" w:rsidP="000214E3">
            <w:pPr>
              <w:widowControl/>
              <w:spacing w:line="280" w:lineRule="exact"/>
              <w:rPr>
                <w:rFonts w:eastAsia="方正仿宋_GBK"/>
                <w:color w:val="000000"/>
                <w:kern w:val="0"/>
                <w:sz w:val="24"/>
              </w:rPr>
            </w:pPr>
            <w:r w:rsidRPr="00784FB9">
              <w:rPr>
                <w:rFonts w:eastAsia="方正仿宋_GBK" w:hint="eastAsia"/>
                <w:color w:val="000000"/>
                <w:kern w:val="0"/>
                <w:sz w:val="24"/>
              </w:rPr>
              <w:t>农业科技创新与产业结合</w:t>
            </w:r>
          </w:p>
        </w:tc>
        <w:tc>
          <w:tcPr>
            <w:tcW w:w="3685" w:type="dxa"/>
            <w:tcBorders>
              <w:top w:val="single" w:sz="4" w:space="0" w:color="auto"/>
              <w:left w:val="nil"/>
              <w:bottom w:val="single" w:sz="4" w:space="0" w:color="auto"/>
              <w:right w:val="single" w:sz="4" w:space="0" w:color="auto"/>
            </w:tcBorders>
            <w:vAlign w:val="center"/>
          </w:tcPr>
          <w:p w:rsidR="006D7760" w:rsidRPr="00A943BA" w:rsidRDefault="006D7760" w:rsidP="000214E3">
            <w:pPr>
              <w:widowControl/>
              <w:spacing w:line="280" w:lineRule="exact"/>
              <w:rPr>
                <w:rFonts w:eastAsia="方正仿宋_GBK"/>
                <w:color w:val="000000"/>
                <w:kern w:val="0"/>
                <w:sz w:val="24"/>
              </w:rPr>
            </w:pPr>
            <w:r w:rsidRPr="00784FB9">
              <w:rPr>
                <w:rFonts w:eastAsia="方正仿宋_GBK" w:hint="eastAsia"/>
                <w:color w:val="000000"/>
                <w:kern w:val="0"/>
                <w:sz w:val="24"/>
              </w:rPr>
              <w:t>农业科技现状，产学研发展方向等</w:t>
            </w:r>
          </w:p>
        </w:tc>
        <w:tc>
          <w:tcPr>
            <w:tcW w:w="3453" w:type="dxa"/>
            <w:tcBorders>
              <w:top w:val="single" w:sz="4" w:space="0" w:color="auto"/>
              <w:left w:val="nil"/>
              <w:bottom w:val="single" w:sz="4" w:space="0" w:color="auto"/>
              <w:right w:val="single" w:sz="4" w:space="0" w:color="auto"/>
            </w:tcBorders>
            <w:vAlign w:val="center"/>
          </w:tcPr>
          <w:p w:rsidR="006D7760" w:rsidRPr="00A943BA" w:rsidRDefault="006D7760" w:rsidP="000214E3">
            <w:pPr>
              <w:widowControl/>
              <w:spacing w:line="280" w:lineRule="exact"/>
              <w:rPr>
                <w:rFonts w:eastAsia="方正仿宋_GBK"/>
                <w:color w:val="000000"/>
                <w:kern w:val="0"/>
                <w:sz w:val="24"/>
              </w:rPr>
            </w:pPr>
            <w:r w:rsidRPr="00784FB9">
              <w:rPr>
                <w:rFonts w:ascii="黑体" w:eastAsia="黑体" w:hint="eastAsia"/>
                <w:color w:val="000000"/>
                <w:kern w:val="0"/>
                <w:sz w:val="24"/>
              </w:rPr>
              <w:t>马海田</w:t>
            </w:r>
            <w:r>
              <w:rPr>
                <w:rFonts w:ascii="黑体" w:eastAsia="黑体" w:hint="eastAsia"/>
                <w:color w:val="000000"/>
                <w:kern w:val="0"/>
                <w:sz w:val="24"/>
              </w:rPr>
              <w:t>：</w:t>
            </w:r>
            <w:r w:rsidRPr="00784FB9">
              <w:rPr>
                <w:rFonts w:eastAsia="方正仿宋_GBK" w:hint="eastAsia"/>
                <w:color w:val="000000"/>
                <w:kern w:val="0"/>
                <w:sz w:val="24"/>
              </w:rPr>
              <w:t>南京农业大学科研院处长</w:t>
            </w:r>
            <w:r>
              <w:rPr>
                <w:rFonts w:eastAsia="方正仿宋_GBK" w:hint="eastAsia"/>
                <w:color w:val="000000"/>
                <w:kern w:val="0"/>
                <w:sz w:val="24"/>
              </w:rPr>
              <w:t>，教授。</w:t>
            </w:r>
          </w:p>
        </w:tc>
      </w:tr>
      <w:tr w:rsidR="006D7760" w:rsidRPr="006E28E3" w:rsidTr="000214E3">
        <w:trPr>
          <w:trHeight w:val="1414"/>
          <w:jc w:val="center"/>
        </w:trPr>
        <w:tc>
          <w:tcPr>
            <w:tcW w:w="669" w:type="dxa"/>
            <w:tcBorders>
              <w:top w:val="single" w:sz="4" w:space="0" w:color="auto"/>
              <w:left w:val="single" w:sz="4" w:space="0" w:color="auto"/>
              <w:bottom w:val="single" w:sz="4" w:space="0" w:color="auto"/>
              <w:right w:val="single" w:sz="4" w:space="0" w:color="auto"/>
            </w:tcBorders>
            <w:vAlign w:val="center"/>
          </w:tcPr>
          <w:p w:rsidR="006D7760" w:rsidRPr="006E28E3" w:rsidRDefault="006D7760" w:rsidP="000214E3">
            <w:pPr>
              <w:snapToGrid w:val="0"/>
              <w:spacing w:line="280" w:lineRule="exact"/>
              <w:jc w:val="center"/>
              <w:rPr>
                <w:rFonts w:eastAsia="仿宋"/>
                <w:kern w:val="0"/>
                <w:sz w:val="24"/>
              </w:rPr>
            </w:pPr>
            <w:r w:rsidRPr="006E28E3">
              <w:rPr>
                <w:rFonts w:eastAsia="仿宋"/>
                <w:kern w:val="0"/>
                <w:sz w:val="24"/>
              </w:rPr>
              <w:t>3</w:t>
            </w:r>
          </w:p>
        </w:tc>
        <w:tc>
          <w:tcPr>
            <w:tcW w:w="2134" w:type="dxa"/>
            <w:tcBorders>
              <w:top w:val="single" w:sz="4" w:space="0" w:color="auto"/>
              <w:left w:val="single" w:sz="4" w:space="0" w:color="auto"/>
              <w:bottom w:val="single" w:sz="4" w:space="0" w:color="auto"/>
              <w:right w:val="single" w:sz="4" w:space="0" w:color="auto"/>
            </w:tcBorders>
            <w:noWrap/>
            <w:vAlign w:val="center"/>
          </w:tcPr>
          <w:p w:rsidR="006D7760" w:rsidRPr="00A943BA" w:rsidRDefault="006D7760" w:rsidP="000214E3">
            <w:pPr>
              <w:widowControl/>
              <w:spacing w:line="280" w:lineRule="exact"/>
              <w:rPr>
                <w:rFonts w:eastAsia="方正仿宋_GBK"/>
                <w:color w:val="000000"/>
                <w:kern w:val="0"/>
                <w:sz w:val="24"/>
              </w:rPr>
            </w:pPr>
            <w:r w:rsidRPr="000755BB">
              <w:rPr>
                <w:rFonts w:eastAsia="方正仿宋_GBK" w:hint="eastAsia"/>
                <w:color w:val="000000"/>
                <w:kern w:val="0"/>
                <w:sz w:val="24"/>
              </w:rPr>
              <w:t>地力提升与化肥减施增效途径</w:t>
            </w:r>
          </w:p>
        </w:tc>
        <w:tc>
          <w:tcPr>
            <w:tcW w:w="3685" w:type="dxa"/>
            <w:tcBorders>
              <w:top w:val="single" w:sz="4" w:space="0" w:color="auto"/>
              <w:left w:val="nil"/>
              <w:bottom w:val="single" w:sz="4" w:space="0" w:color="auto"/>
              <w:right w:val="single" w:sz="4" w:space="0" w:color="auto"/>
            </w:tcBorders>
            <w:vAlign w:val="center"/>
          </w:tcPr>
          <w:p w:rsidR="006D7760" w:rsidRPr="00A943BA" w:rsidRDefault="006D7760" w:rsidP="000214E3">
            <w:pPr>
              <w:widowControl/>
              <w:spacing w:line="280" w:lineRule="exact"/>
              <w:rPr>
                <w:rFonts w:eastAsia="方正仿宋_GBK"/>
                <w:color w:val="000000"/>
                <w:kern w:val="0"/>
                <w:sz w:val="24"/>
              </w:rPr>
            </w:pPr>
            <w:r w:rsidRPr="00F50501">
              <w:rPr>
                <w:rFonts w:eastAsia="方正仿宋_GBK" w:hint="eastAsia"/>
                <w:color w:val="000000"/>
                <w:kern w:val="0"/>
                <w:sz w:val="24"/>
              </w:rPr>
              <w:t>目前施肥与养分管理现状，提高土壤地力的途径，化肥减施增效途径</w:t>
            </w:r>
            <w:r>
              <w:rPr>
                <w:rFonts w:eastAsia="方正仿宋_GBK" w:hint="eastAsia"/>
                <w:color w:val="000000"/>
                <w:kern w:val="0"/>
                <w:sz w:val="24"/>
              </w:rPr>
              <w:t>.</w:t>
            </w:r>
            <w:r>
              <w:rPr>
                <w:rFonts w:eastAsia="方正仿宋_GBK" w:hint="eastAsia"/>
                <w:color w:val="000000"/>
                <w:kern w:val="0"/>
                <w:sz w:val="24"/>
              </w:rPr>
              <w:t>。</w:t>
            </w:r>
          </w:p>
        </w:tc>
        <w:tc>
          <w:tcPr>
            <w:tcW w:w="3453" w:type="dxa"/>
            <w:tcBorders>
              <w:top w:val="single" w:sz="4" w:space="0" w:color="auto"/>
              <w:left w:val="nil"/>
              <w:bottom w:val="single" w:sz="4" w:space="0" w:color="auto"/>
              <w:right w:val="single" w:sz="4" w:space="0" w:color="auto"/>
            </w:tcBorders>
            <w:vAlign w:val="center"/>
          </w:tcPr>
          <w:p w:rsidR="006D7760" w:rsidRPr="00A943BA" w:rsidRDefault="006D7760" w:rsidP="000214E3">
            <w:pPr>
              <w:widowControl/>
              <w:spacing w:line="280" w:lineRule="exact"/>
              <w:rPr>
                <w:rFonts w:eastAsia="方正仿宋_GBK"/>
                <w:color w:val="000000"/>
                <w:kern w:val="0"/>
                <w:sz w:val="24"/>
              </w:rPr>
            </w:pPr>
            <w:r w:rsidRPr="005E3C01">
              <w:rPr>
                <w:rFonts w:ascii="黑体" w:eastAsia="黑体" w:hint="eastAsia"/>
                <w:color w:val="000000"/>
                <w:kern w:val="0"/>
                <w:sz w:val="24"/>
              </w:rPr>
              <w:t>董彩霞：</w:t>
            </w:r>
            <w:r w:rsidRPr="00D5355B">
              <w:rPr>
                <w:rFonts w:eastAsia="方正仿宋_GBK" w:hint="eastAsia"/>
                <w:color w:val="000000"/>
                <w:kern w:val="0"/>
                <w:sz w:val="24"/>
              </w:rPr>
              <w:t>南京农业大学资环学院教授、博导</w:t>
            </w:r>
            <w:r>
              <w:rPr>
                <w:rFonts w:eastAsia="方正仿宋_GBK" w:hint="eastAsia"/>
                <w:color w:val="000000"/>
                <w:kern w:val="0"/>
                <w:sz w:val="24"/>
              </w:rPr>
              <w:t>。</w:t>
            </w:r>
          </w:p>
        </w:tc>
      </w:tr>
      <w:tr w:rsidR="006D7760" w:rsidRPr="006E28E3" w:rsidTr="000214E3">
        <w:trPr>
          <w:trHeight w:val="1435"/>
          <w:jc w:val="center"/>
        </w:trPr>
        <w:tc>
          <w:tcPr>
            <w:tcW w:w="669" w:type="dxa"/>
            <w:tcBorders>
              <w:top w:val="single" w:sz="4" w:space="0" w:color="auto"/>
              <w:left w:val="single" w:sz="4" w:space="0" w:color="auto"/>
              <w:bottom w:val="single" w:sz="4" w:space="0" w:color="auto"/>
              <w:right w:val="single" w:sz="4" w:space="0" w:color="auto"/>
            </w:tcBorders>
            <w:vAlign w:val="center"/>
          </w:tcPr>
          <w:p w:rsidR="006D7760" w:rsidRPr="006E28E3" w:rsidRDefault="006D7760" w:rsidP="000214E3">
            <w:pPr>
              <w:snapToGrid w:val="0"/>
              <w:spacing w:line="280" w:lineRule="exact"/>
              <w:jc w:val="center"/>
              <w:rPr>
                <w:rFonts w:eastAsia="仿宋"/>
                <w:kern w:val="0"/>
                <w:sz w:val="24"/>
              </w:rPr>
            </w:pPr>
            <w:r w:rsidRPr="006E28E3">
              <w:rPr>
                <w:rFonts w:eastAsia="仿宋"/>
                <w:kern w:val="0"/>
                <w:sz w:val="24"/>
              </w:rPr>
              <w:t>4</w:t>
            </w:r>
          </w:p>
        </w:tc>
        <w:tc>
          <w:tcPr>
            <w:tcW w:w="2134" w:type="dxa"/>
            <w:tcBorders>
              <w:top w:val="single" w:sz="4" w:space="0" w:color="auto"/>
              <w:left w:val="single" w:sz="4" w:space="0" w:color="auto"/>
              <w:bottom w:val="single" w:sz="4" w:space="0" w:color="auto"/>
              <w:right w:val="single" w:sz="4" w:space="0" w:color="auto"/>
            </w:tcBorders>
            <w:noWrap/>
            <w:vAlign w:val="center"/>
          </w:tcPr>
          <w:p w:rsidR="006D7760" w:rsidRPr="00A943BA" w:rsidRDefault="006D7760" w:rsidP="000214E3">
            <w:pPr>
              <w:widowControl/>
              <w:spacing w:line="280" w:lineRule="exact"/>
              <w:rPr>
                <w:rFonts w:eastAsia="方正仿宋_GBK"/>
                <w:color w:val="000000"/>
                <w:kern w:val="0"/>
                <w:sz w:val="24"/>
              </w:rPr>
            </w:pPr>
            <w:r w:rsidRPr="00235447">
              <w:rPr>
                <w:rFonts w:eastAsia="方正仿宋_GBK" w:hint="eastAsia"/>
                <w:color w:val="000000"/>
                <w:kern w:val="0"/>
                <w:sz w:val="24"/>
              </w:rPr>
              <w:t>食品供应过程中不安全因素及其控制</w:t>
            </w:r>
          </w:p>
        </w:tc>
        <w:tc>
          <w:tcPr>
            <w:tcW w:w="3685" w:type="dxa"/>
            <w:tcBorders>
              <w:top w:val="single" w:sz="4" w:space="0" w:color="auto"/>
              <w:left w:val="nil"/>
              <w:bottom w:val="single" w:sz="4" w:space="0" w:color="auto"/>
              <w:right w:val="single" w:sz="4" w:space="0" w:color="auto"/>
            </w:tcBorders>
            <w:vAlign w:val="center"/>
          </w:tcPr>
          <w:p w:rsidR="006D7760" w:rsidRPr="00A943BA" w:rsidRDefault="006D7760" w:rsidP="000214E3">
            <w:pPr>
              <w:widowControl/>
              <w:spacing w:line="280" w:lineRule="exact"/>
              <w:rPr>
                <w:rFonts w:eastAsia="方正仿宋_GBK"/>
                <w:color w:val="000000"/>
                <w:kern w:val="0"/>
                <w:sz w:val="24"/>
              </w:rPr>
            </w:pPr>
            <w:r w:rsidRPr="00906767">
              <w:rPr>
                <w:rFonts w:eastAsia="方正仿宋_GBK" w:hint="eastAsia"/>
                <w:color w:val="000000"/>
                <w:kern w:val="0"/>
                <w:sz w:val="24"/>
              </w:rPr>
              <w:t>食品消费现状、消费者关心及对食品的要求；食品供应链；食品质量、安全与卫生；食品不安全因素；食品安全质量控制措施</w:t>
            </w:r>
            <w:r>
              <w:rPr>
                <w:rFonts w:eastAsia="方正仿宋_GBK" w:hint="eastAsia"/>
                <w:color w:val="000000"/>
                <w:kern w:val="0"/>
                <w:sz w:val="24"/>
              </w:rPr>
              <w:t>。</w:t>
            </w:r>
          </w:p>
        </w:tc>
        <w:tc>
          <w:tcPr>
            <w:tcW w:w="3453" w:type="dxa"/>
            <w:tcBorders>
              <w:top w:val="single" w:sz="4" w:space="0" w:color="auto"/>
              <w:left w:val="nil"/>
              <w:bottom w:val="single" w:sz="4" w:space="0" w:color="auto"/>
              <w:right w:val="single" w:sz="4" w:space="0" w:color="auto"/>
            </w:tcBorders>
            <w:vAlign w:val="center"/>
          </w:tcPr>
          <w:p w:rsidR="006D7760" w:rsidRPr="00A943BA" w:rsidRDefault="006D7760" w:rsidP="000214E3">
            <w:pPr>
              <w:widowControl/>
              <w:spacing w:line="280" w:lineRule="exact"/>
              <w:rPr>
                <w:rFonts w:eastAsia="方正仿宋_GBK"/>
                <w:color w:val="000000"/>
                <w:kern w:val="0"/>
                <w:sz w:val="24"/>
              </w:rPr>
            </w:pPr>
            <w:r w:rsidRPr="00437BC3">
              <w:rPr>
                <w:rFonts w:ascii="黑体" w:eastAsia="黑体" w:hint="eastAsia"/>
                <w:color w:val="000000"/>
                <w:kern w:val="0"/>
                <w:sz w:val="24"/>
              </w:rPr>
              <w:t>韩永斌</w:t>
            </w:r>
            <w:r>
              <w:rPr>
                <w:rFonts w:ascii="黑体" w:eastAsia="黑体" w:hint="eastAsia"/>
                <w:color w:val="000000"/>
                <w:kern w:val="0"/>
                <w:sz w:val="24"/>
              </w:rPr>
              <w:t>：</w:t>
            </w:r>
            <w:r w:rsidRPr="00437BC3">
              <w:rPr>
                <w:rFonts w:eastAsia="方正仿宋_GBK" w:hint="eastAsia"/>
                <w:color w:val="000000"/>
                <w:kern w:val="0"/>
                <w:sz w:val="24"/>
              </w:rPr>
              <w:t>南京农业大学食品学院教授、博导</w:t>
            </w:r>
            <w:r>
              <w:rPr>
                <w:rFonts w:eastAsia="方正仿宋_GBK" w:hint="eastAsia"/>
                <w:color w:val="000000"/>
                <w:kern w:val="0"/>
                <w:sz w:val="24"/>
              </w:rPr>
              <w:t>。</w:t>
            </w:r>
          </w:p>
        </w:tc>
      </w:tr>
      <w:tr w:rsidR="006D7760" w:rsidRPr="006E28E3" w:rsidTr="000214E3">
        <w:trPr>
          <w:trHeight w:val="1021"/>
          <w:jc w:val="center"/>
        </w:trPr>
        <w:tc>
          <w:tcPr>
            <w:tcW w:w="669" w:type="dxa"/>
            <w:tcBorders>
              <w:top w:val="single" w:sz="4" w:space="0" w:color="auto"/>
              <w:left w:val="single" w:sz="4" w:space="0" w:color="auto"/>
              <w:bottom w:val="single" w:sz="4" w:space="0" w:color="auto"/>
              <w:right w:val="single" w:sz="4" w:space="0" w:color="auto"/>
            </w:tcBorders>
            <w:vAlign w:val="center"/>
          </w:tcPr>
          <w:p w:rsidR="006D7760" w:rsidRPr="006E28E3" w:rsidRDefault="006D7760" w:rsidP="000214E3">
            <w:pPr>
              <w:snapToGrid w:val="0"/>
              <w:spacing w:line="280" w:lineRule="exact"/>
              <w:jc w:val="center"/>
              <w:rPr>
                <w:rFonts w:eastAsia="仿宋"/>
                <w:kern w:val="0"/>
                <w:sz w:val="24"/>
              </w:rPr>
            </w:pPr>
            <w:r w:rsidRPr="006E28E3">
              <w:rPr>
                <w:rFonts w:eastAsia="仿宋"/>
                <w:kern w:val="0"/>
                <w:sz w:val="24"/>
              </w:rPr>
              <w:t>5</w:t>
            </w:r>
          </w:p>
        </w:tc>
        <w:tc>
          <w:tcPr>
            <w:tcW w:w="2134" w:type="dxa"/>
            <w:tcBorders>
              <w:top w:val="single" w:sz="4" w:space="0" w:color="auto"/>
              <w:left w:val="single" w:sz="4" w:space="0" w:color="auto"/>
              <w:bottom w:val="single" w:sz="4" w:space="0" w:color="auto"/>
              <w:right w:val="single" w:sz="4" w:space="0" w:color="auto"/>
            </w:tcBorders>
            <w:noWrap/>
            <w:vAlign w:val="center"/>
          </w:tcPr>
          <w:p w:rsidR="006D7760" w:rsidRPr="00A943BA" w:rsidRDefault="006D7760" w:rsidP="000214E3">
            <w:pPr>
              <w:widowControl/>
              <w:spacing w:line="280" w:lineRule="exact"/>
              <w:rPr>
                <w:rFonts w:eastAsia="方正仿宋_GBK"/>
                <w:color w:val="000000"/>
                <w:kern w:val="0"/>
                <w:sz w:val="24"/>
              </w:rPr>
            </w:pPr>
            <w:r w:rsidRPr="008A5952">
              <w:rPr>
                <w:rFonts w:eastAsia="方正仿宋_GBK" w:hint="eastAsia"/>
                <w:color w:val="000000"/>
                <w:kern w:val="0"/>
                <w:sz w:val="24"/>
              </w:rPr>
              <w:t>互联网</w:t>
            </w:r>
            <w:r w:rsidRPr="008A5952">
              <w:rPr>
                <w:rFonts w:eastAsia="方正仿宋_GBK" w:hint="eastAsia"/>
                <w:color w:val="000000"/>
                <w:kern w:val="0"/>
                <w:sz w:val="24"/>
              </w:rPr>
              <w:t>+</w:t>
            </w:r>
            <w:r w:rsidRPr="008A5952">
              <w:rPr>
                <w:rFonts w:eastAsia="方正仿宋_GBK" w:hint="eastAsia"/>
                <w:color w:val="000000"/>
                <w:kern w:val="0"/>
                <w:sz w:val="24"/>
              </w:rPr>
              <w:t>思维下的智慧农业</w:t>
            </w:r>
          </w:p>
        </w:tc>
        <w:tc>
          <w:tcPr>
            <w:tcW w:w="3685" w:type="dxa"/>
            <w:tcBorders>
              <w:top w:val="single" w:sz="4" w:space="0" w:color="auto"/>
              <w:left w:val="nil"/>
              <w:bottom w:val="single" w:sz="4" w:space="0" w:color="auto"/>
              <w:right w:val="single" w:sz="4" w:space="0" w:color="auto"/>
            </w:tcBorders>
            <w:vAlign w:val="center"/>
          </w:tcPr>
          <w:p w:rsidR="006D7760" w:rsidRPr="00A943BA" w:rsidRDefault="006D7760" w:rsidP="000214E3">
            <w:pPr>
              <w:widowControl/>
              <w:spacing w:line="280" w:lineRule="exact"/>
              <w:rPr>
                <w:rFonts w:eastAsia="方正仿宋_GBK"/>
                <w:color w:val="000000"/>
                <w:kern w:val="0"/>
                <w:sz w:val="24"/>
              </w:rPr>
            </w:pPr>
            <w:r w:rsidRPr="00CD50F3">
              <w:rPr>
                <w:rFonts w:eastAsia="方正仿宋_GBK" w:hint="eastAsia"/>
                <w:color w:val="000000"/>
                <w:kern w:val="0"/>
                <w:sz w:val="24"/>
              </w:rPr>
              <w:t>智慧农业概述、系统、进展、面临形势、智慧农业展望</w:t>
            </w:r>
            <w:r>
              <w:rPr>
                <w:rFonts w:eastAsia="方正仿宋_GBK" w:hint="eastAsia"/>
                <w:color w:val="000000"/>
                <w:kern w:val="0"/>
                <w:sz w:val="24"/>
              </w:rPr>
              <w:t>。</w:t>
            </w:r>
          </w:p>
        </w:tc>
        <w:tc>
          <w:tcPr>
            <w:tcW w:w="3453" w:type="dxa"/>
            <w:tcBorders>
              <w:top w:val="single" w:sz="4" w:space="0" w:color="auto"/>
              <w:left w:val="nil"/>
              <w:bottom w:val="single" w:sz="4" w:space="0" w:color="auto"/>
              <w:right w:val="single" w:sz="4" w:space="0" w:color="auto"/>
            </w:tcBorders>
            <w:vAlign w:val="center"/>
          </w:tcPr>
          <w:p w:rsidR="006D7760" w:rsidRPr="00A943BA" w:rsidRDefault="006D7760" w:rsidP="000214E3">
            <w:pPr>
              <w:widowControl/>
              <w:spacing w:line="280" w:lineRule="exact"/>
              <w:rPr>
                <w:rFonts w:eastAsia="方正仿宋_GBK"/>
                <w:color w:val="000000"/>
                <w:kern w:val="0"/>
                <w:sz w:val="24"/>
              </w:rPr>
            </w:pPr>
            <w:r w:rsidRPr="005F0DCD">
              <w:rPr>
                <w:rFonts w:ascii="黑体" w:eastAsia="黑体" w:hint="eastAsia"/>
                <w:color w:val="000000"/>
                <w:kern w:val="0"/>
                <w:sz w:val="24"/>
              </w:rPr>
              <w:t>刘小军</w:t>
            </w:r>
            <w:r>
              <w:rPr>
                <w:rFonts w:ascii="黑体" w:eastAsia="黑体" w:hint="eastAsia"/>
                <w:color w:val="000000"/>
                <w:kern w:val="0"/>
                <w:sz w:val="24"/>
              </w:rPr>
              <w:t>：</w:t>
            </w:r>
            <w:r>
              <w:rPr>
                <w:rFonts w:eastAsia="方正仿宋_GBK" w:hint="eastAsia"/>
                <w:color w:val="000000"/>
                <w:kern w:val="0"/>
                <w:sz w:val="24"/>
              </w:rPr>
              <w:t>南京农业大学教授，智慧研究院院长，</w:t>
            </w:r>
            <w:r w:rsidRPr="005F0DCD">
              <w:rPr>
                <w:rFonts w:eastAsia="方正仿宋_GBK" w:hint="eastAsia"/>
                <w:color w:val="000000"/>
                <w:kern w:val="0"/>
                <w:sz w:val="24"/>
              </w:rPr>
              <w:t>国家信息农业工程技术中心成员</w:t>
            </w:r>
            <w:r>
              <w:rPr>
                <w:rFonts w:eastAsia="方正仿宋_GBK" w:hint="eastAsia"/>
                <w:color w:val="000000"/>
                <w:kern w:val="0"/>
                <w:sz w:val="24"/>
              </w:rPr>
              <w:t>。</w:t>
            </w:r>
          </w:p>
        </w:tc>
      </w:tr>
      <w:tr w:rsidR="006D7760" w:rsidRPr="006E28E3" w:rsidTr="000214E3">
        <w:trPr>
          <w:trHeight w:val="1021"/>
          <w:jc w:val="center"/>
        </w:trPr>
        <w:tc>
          <w:tcPr>
            <w:tcW w:w="669" w:type="dxa"/>
            <w:tcBorders>
              <w:top w:val="single" w:sz="4" w:space="0" w:color="auto"/>
              <w:left w:val="single" w:sz="4" w:space="0" w:color="auto"/>
              <w:bottom w:val="single" w:sz="4" w:space="0" w:color="auto"/>
              <w:right w:val="single" w:sz="4" w:space="0" w:color="auto"/>
            </w:tcBorders>
            <w:vAlign w:val="center"/>
          </w:tcPr>
          <w:p w:rsidR="006D7760" w:rsidRPr="006E28E3" w:rsidRDefault="006D7760" w:rsidP="000214E3">
            <w:pPr>
              <w:snapToGrid w:val="0"/>
              <w:spacing w:line="280" w:lineRule="exact"/>
              <w:jc w:val="center"/>
              <w:rPr>
                <w:rFonts w:eastAsia="仿宋"/>
                <w:kern w:val="0"/>
                <w:sz w:val="24"/>
              </w:rPr>
            </w:pPr>
            <w:r w:rsidRPr="006E28E3">
              <w:rPr>
                <w:rFonts w:eastAsia="仿宋"/>
                <w:kern w:val="0"/>
                <w:sz w:val="24"/>
              </w:rPr>
              <w:t>6</w:t>
            </w:r>
          </w:p>
        </w:tc>
        <w:tc>
          <w:tcPr>
            <w:tcW w:w="2134" w:type="dxa"/>
            <w:tcBorders>
              <w:top w:val="single" w:sz="4" w:space="0" w:color="auto"/>
              <w:left w:val="single" w:sz="4" w:space="0" w:color="auto"/>
              <w:bottom w:val="single" w:sz="4" w:space="0" w:color="auto"/>
              <w:right w:val="single" w:sz="4" w:space="0" w:color="auto"/>
            </w:tcBorders>
            <w:noWrap/>
            <w:vAlign w:val="center"/>
          </w:tcPr>
          <w:p w:rsidR="006D7760" w:rsidRPr="00A943BA" w:rsidRDefault="006D7760" w:rsidP="000214E3">
            <w:pPr>
              <w:widowControl/>
              <w:spacing w:line="280" w:lineRule="exact"/>
              <w:rPr>
                <w:rFonts w:eastAsia="方正仿宋_GBK"/>
                <w:color w:val="000000"/>
                <w:kern w:val="0"/>
                <w:sz w:val="24"/>
              </w:rPr>
            </w:pPr>
            <w:r w:rsidRPr="008D1839">
              <w:rPr>
                <w:rFonts w:eastAsia="方正仿宋_GBK" w:hint="eastAsia"/>
                <w:color w:val="000000"/>
                <w:kern w:val="0"/>
                <w:sz w:val="24"/>
              </w:rPr>
              <w:t>农业侧供给改革下种业发展去向</w:t>
            </w:r>
          </w:p>
        </w:tc>
        <w:tc>
          <w:tcPr>
            <w:tcW w:w="3685" w:type="dxa"/>
            <w:tcBorders>
              <w:top w:val="single" w:sz="4" w:space="0" w:color="auto"/>
              <w:left w:val="nil"/>
              <w:bottom w:val="single" w:sz="4" w:space="0" w:color="auto"/>
              <w:right w:val="single" w:sz="4" w:space="0" w:color="auto"/>
            </w:tcBorders>
            <w:vAlign w:val="center"/>
          </w:tcPr>
          <w:p w:rsidR="006D7760" w:rsidRPr="00A943BA" w:rsidRDefault="006D7760" w:rsidP="000214E3">
            <w:pPr>
              <w:widowControl/>
              <w:spacing w:line="280" w:lineRule="exact"/>
              <w:rPr>
                <w:rFonts w:eastAsia="方正仿宋_GBK"/>
                <w:color w:val="000000"/>
                <w:kern w:val="0"/>
                <w:sz w:val="24"/>
              </w:rPr>
            </w:pPr>
            <w:r w:rsidRPr="00103DF2">
              <w:rPr>
                <w:rFonts w:eastAsia="方正仿宋_GBK" w:hint="eastAsia"/>
                <w:color w:val="000000"/>
                <w:kern w:val="0"/>
                <w:sz w:val="24"/>
              </w:rPr>
              <w:t>国内外种业现状；种业发展方向</w:t>
            </w:r>
            <w:r>
              <w:rPr>
                <w:rFonts w:eastAsia="方正仿宋_GBK" w:hint="eastAsia"/>
                <w:color w:val="000000"/>
                <w:kern w:val="0"/>
                <w:sz w:val="24"/>
              </w:rPr>
              <w:t>。</w:t>
            </w:r>
          </w:p>
        </w:tc>
        <w:tc>
          <w:tcPr>
            <w:tcW w:w="3453" w:type="dxa"/>
            <w:tcBorders>
              <w:top w:val="single" w:sz="4" w:space="0" w:color="auto"/>
              <w:left w:val="nil"/>
              <w:bottom w:val="single" w:sz="4" w:space="0" w:color="auto"/>
              <w:right w:val="single" w:sz="4" w:space="0" w:color="auto"/>
            </w:tcBorders>
            <w:vAlign w:val="center"/>
          </w:tcPr>
          <w:p w:rsidR="006D7760" w:rsidRPr="00A943BA" w:rsidRDefault="006D7760" w:rsidP="000214E3">
            <w:pPr>
              <w:widowControl/>
              <w:spacing w:line="280" w:lineRule="exact"/>
              <w:rPr>
                <w:rFonts w:eastAsia="方正仿宋_GBK"/>
                <w:color w:val="000000"/>
                <w:kern w:val="0"/>
                <w:sz w:val="24"/>
              </w:rPr>
            </w:pPr>
            <w:r w:rsidRPr="003C5FB7">
              <w:rPr>
                <w:rFonts w:ascii="黑体" w:eastAsia="黑体" w:hint="eastAsia"/>
                <w:color w:val="000000"/>
                <w:kern w:val="0"/>
                <w:sz w:val="24"/>
              </w:rPr>
              <w:t>徐勇</w:t>
            </w:r>
            <w:r>
              <w:rPr>
                <w:rFonts w:ascii="黑体" w:eastAsia="黑体" w:hint="eastAsia"/>
                <w:color w:val="000000"/>
                <w:kern w:val="0"/>
                <w:sz w:val="24"/>
              </w:rPr>
              <w:t>：</w:t>
            </w:r>
            <w:r w:rsidRPr="003C5FB7">
              <w:rPr>
                <w:rFonts w:eastAsia="方正仿宋_GBK" w:hint="eastAsia"/>
                <w:color w:val="000000"/>
                <w:kern w:val="0"/>
                <w:sz w:val="24"/>
              </w:rPr>
              <w:t>南京农业大学神州种业集团总经理、南京农业大学副教授</w:t>
            </w:r>
            <w:r>
              <w:rPr>
                <w:rFonts w:eastAsia="方正仿宋_GBK" w:hint="eastAsia"/>
                <w:color w:val="000000"/>
                <w:kern w:val="0"/>
                <w:sz w:val="24"/>
              </w:rPr>
              <w:t>。</w:t>
            </w:r>
          </w:p>
        </w:tc>
      </w:tr>
      <w:tr w:rsidR="006D7760" w:rsidRPr="006E28E3" w:rsidTr="000214E3">
        <w:trPr>
          <w:trHeight w:val="1021"/>
          <w:jc w:val="center"/>
        </w:trPr>
        <w:tc>
          <w:tcPr>
            <w:tcW w:w="669" w:type="dxa"/>
            <w:tcBorders>
              <w:top w:val="single" w:sz="4" w:space="0" w:color="auto"/>
              <w:left w:val="single" w:sz="4" w:space="0" w:color="auto"/>
              <w:bottom w:val="single" w:sz="4" w:space="0" w:color="auto"/>
              <w:right w:val="single" w:sz="4" w:space="0" w:color="auto"/>
            </w:tcBorders>
            <w:vAlign w:val="center"/>
          </w:tcPr>
          <w:p w:rsidR="006D7760" w:rsidRPr="006E28E3" w:rsidRDefault="006D7760" w:rsidP="000214E3">
            <w:pPr>
              <w:snapToGrid w:val="0"/>
              <w:spacing w:line="280" w:lineRule="exact"/>
              <w:jc w:val="center"/>
              <w:rPr>
                <w:rFonts w:eastAsia="仿宋"/>
                <w:kern w:val="0"/>
                <w:sz w:val="24"/>
              </w:rPr>
            </w:pPr>
            <w:r w:rsidRPr="006E28E3">
              <w:rPr>
                <w:rFonts w:eastAsia="仿宋"/>
                <w:kern w:val="0"/>
                <w:sz w:val="24"/>
              </w:rPr>
              <w:t>7</w:t>
            </w:r>
          </w:p>
        </w:tc>
        <w:tc>
          <w:tcPr>
            <w:tcW w:w="2134" w:type="dxa"/>
            <w:tcBorders>
              <w:top w:val="single" w:sz="4" w:space="0" w:color="auto"/>
              <w:left w:val="single" w:sz="4" w:space="0" w:color="auto"/>
              <w:bottom w:val="single" w:sz="4" w:space="0" w:color="auto"/>
              <w:right w:val="single" w:sz="4" w:space="0" w:color="auto"/>
            </w:tcBorders>
            <w:noWrap/>
            <w:vAlign w:val="center"/>
          </w:tcPr>
          <w:p w:rsidR="006D7760" w:rsidRPr="00A943BA" w:rsidRDefault="006D7760" w:rsidP="000214E3">
            <w:pPr>
              <w:widowControl/>
              <w:spacing w:line="280" w:lineRule="exact"/>
              <w:rPr>
                <w:rFonts w:eastAsia="方正仿宋_GBK"/>
                <w:color w:val="000000"/>
                <w:kern w:val="0"/>
                <w:sz w:val="24"/>
              </w:rPr>
            </w:pPr>
            <w:r w:rsidRPr="00652F42">
              <w:rPr>
                <w:rFonts w:eastAsia="方正仿宋_GBK" w:hint="eastAsia"/>
                <w:color w:val="000000"/>
                <w:kern w:val="0"/>
                <w:sz w:val="24"/>
              </w:rPr>
              <w:t>农业转基因生物知识及其监管</w:t>
            </w:r>
          </w:p>
        </w:tc>
        <w:tc>
          <w:tcPr>
            <w:tcW w:w="3685" w:type="dxa"/>
            <w:tcBorders>
              <w:top w:val="single" w:sz="4" w:space="0" w:color="auto"/>
              <w:left w:val="nil"/>
              <w:bottom w:val="single" w:sz="4" w:space="0" w:color="auto"/>
              <w:right w:val="single" w:sz="4" w:space="0" w:color="auto"/>
            </w:tcBorders>
            <w:vAlign w:val="center"/>
          </w:tcPr>
          <w:p w:rsidR="006D7760" w:rsidRPr="00A943BA" w:rsidRDefault="006D7760" w:rsidP="000214E3">
            <w:pPr>
              <w:widowControl/>
              <w:spacing w:line="280" w:lineRule="exact"/>
              <w:rPr>
                <w:rFonts w:eastAsia="方正仿宋_GBK"/>
                <w:color w:val="000000"/>
                <w:kern w:val="0"/>
                <w:sz w:val="24"/>
              </w:rPr>
            </w:pPr>
            <w:r w:rsidRPr="00652F42">
              <w:rPr>
                <w:rFonts w:eastAsia="方正仿宋_GBK" w:hint="eastAsia"/>
                <w:color w:val="000000"/>
                <w:kern w:val="0"/>
                <w:sz w:val="24"/>
              </w:rPr>
              <w:t>什么是转基因、国外转基因应用与监管情况、国内转基因应用与监管情况、国内外转基因监管的区别、转基因风险可以控制吗？为什么要发展转基因？为什么争论？争论什么？</w:t>
            </w:r>
          </w:p>
        </w:tc>
        <w:tc>
          <w:tcPr>
            <w:tcW w:w="3453" w:type="dxa"/>
            <w:tcBorders>
              <w:top w:val="single" w:sz="4" w:space="0" w:color="auto"/>
              <w:left w:val="nil"/>
              <w:bottom w:val="single" w:sz="4" w:space="0" w:color="auto"/>
              <w:right w:val="single" w:sz="4" w:space="0" w:color="auto"/>
            </w:tcBorders>
            <w:vAlign w:val="center"/>
          </w:tcPr>
          <w:p w:rsidR="006D7760" w:rsidRPr="00A943BA" w:rsidRDefault="006D7760" w:rsidP="000214E3">
            <w:pPr>
              <w:widowControl/>
              <w:spacing w:line="280" w:lineRule="exact"/>
              <w:rPr>
                <w:rFonts w:eastAsia="方正仿宋_GBK"/>
                <w:color w:val="000000"/>
                <w:kern w:val="0"/>
                <w:sz w:val="24"/>
              </w:rPr>
            </w:pPr>
            <w:r w:rsidRPr="00652F42">
              <w:rPr>
                <w:rFonts w:ascii="黑体" w:eastAsia="黑体" w:hint="eastAsia"/>
                <w:color w:val="000000"/>
                <w:kern w:val="0"/>
                <w:sz w:val="24"/>
              </w:rPr>
              <w:t>姜雪忠</w:t>
            </w:r>
            <w:r>
              <w:rPr>
                <w:rFonts w:ascii="黑体" w:eastAsia="黑体" w:hint="eastAsia"/>
                <w:color w:val="000000"/>
                <w:kern w:val="0"/>
                <w:sz w:val="24"/>
              </w:rPr>
              <w:t>：</w:t>
            </w:r>
            <w:r w:rsidRPr="00652F42">
              <w:rPr>
                <w:rFonts w:eastAsia="方正仿宋_GBK" w:hint="eastAsia"/>
                <w:color w:val="000000"/>
                <w:kern w:val="0"/>
                <w:sz w:val="24"/>
              </w:rPr>
              <w:t>江苏省农业农村厅科教处处长</w:t>
            </w:r>
            <w:r>
              <w:rPr>
                <w:rFonts w:eastAsia="方正仿宋_GBK" w:hint="eastAsia"/>
                <w:color w:val="000000"/>
                <w:kern w:val="0"/>
                <w:sz w:val="24"/>
              </w:rPr>
              <w:t>。</w:t>
            </w:r>
          </w:p>
        </w:tc>
      </w:tr>
      <w:tr w:rsidR="006D7760" w:rsidRPr="006E28E3" w:rsidTr="000214E3">
        <w:trPr>
          <w:trHeight w:val="1071"/>
          <w:jc w:val="center"/>
        </w:trPr>
        <w:tc>
          <w:tcPr>
            <w:tcW w:w="669" w:type="dxa"/>
            <w:tcBorders>
              <w:top w:val="single" w:sz="4" w:space="0" w:color="auto"/>
              <w:left w:val="single" w:sz="4" w:space="0" w:color="auto"/>
              <w:bottom w:val="single" w:sz="4" w:space="0" w:color="auto"/>
              <w:right w:val="single" w:sz="4" w:space="0" w:color="auto"/>
            </w:tcBorders>
            <w:vAlign w:val="center"/>
          </w:tcPr>
          <w:p w:rsidR="006D7760" w:rsidRPr="006E28E3" w:rsidRDefault="006D7760" w:rsidP="000214E3">
            <w:pPr>
              <w:snapToGrid w:val="0"/>
              <w:spacing w:line="280" w:lineRule="exact"/>
              <w:jc w:val="center"/>
              <w:rPr>
                <w:rFonts w:eastAsia="仿宋"/>
                <w:kern w:val="0"/>
                <w:sz w:val="24"/>
              </w:rPr>
            </w:pPr>
            <w:r w:rsidRPr="006E28E3">
              <w:rPr>
                <w:rFonts w:eastAsia="仿宋"/>
                <w:kern w:val="0"/>
                <w:sz w:val="24"/>
              </w:rPr>
              <w:t>8</w:t>
            </w:r>
          </w:p>
        </w:tc>
        <w:tc>
          <w:tcPr>
            <w:tcW w:w="2134" w:type="dxa"/>
            <w:tcBorders>
              <w:top w:val="single" w:sz="4" w:space="0" w:color="auto"/>
              <w:left w:val="single" w:sz="4" w:space="0" w:color="auto"/>
              <w:bottom w:val="single" w:sz="4" w:space="0" w:color="auto"/>
              <w:right w:val="single" w:sz="4" w:space="0" w:color="auto"/>
            </w:tcBorders>
            <w:noWrap/>
            <w:vAlign w:val="center"/>
          </w:tcPr>
          <w:p w:rsidR="006D7760" w:rsidRPr="00A943BA" w:rsidRDefault="006D7760" w:rsidP="000214E3">
            <w:pPr>
              <w:widowControl/>
              <w:spacing w:line="280" w:lineRule="exact"/>
              <w:rPr>
                <w:rFonts w:eastAsia="方正仿宋_GBK"/>
                <w:color w:val="000000"/>
                <w:kern w:val="0"/>
                <w:sz w:val="24"/>
              </w:rPr>
            </w:pPr>
            <w:r w:rsidRPr="00A943BA">
              <w:rPr>
                <w:rFonts w:eastAsia="方正仿宋_GBK" w:hint="eastAsia"/>
                <w:color w:val="000000"/>
                <w:kern w:val="0"/>
                <w:sz w:val="24"/>
              </w:rPr>
              <w:t>现场教学（主题）：</w:t>
            </w:r>
            <w:r w:rsidRPr="00596772">
              <w:rPr>
                <w:rFonts w:eastAsia="方正仿宋_GBK" w:hint="eastAsia"/>
                <w:color w:val="000000"/>
                <w:kern w:val="0"/>
                <w:sz w:val="24"/>
              </w:rPr>
              <w:t>农业科技示范园区</w:t>
            </w:r>
          </w:p>
        </w:tc>
        <w:tc>
          <w:tcPr>
            <w:tcW w:w="3685" w:type="dxa"/>
            <w:tcBorders>
              <w:top w:val="single" w:sz="4" w:space="0" w:color="auto"/>
              <w:left w:val="nil"/>
              <w:bottom w:val="single" w:sz="4" w:space="0" w:color="auto"/>
              <w:right w:val="single" w:sz="4" w:space="0" w:color="auto"/>
            </w:tcBorders>
            <w:vAlign w:val="center"/>
          </w:tcPr>
          <w:p w:rsidR="006D7760" w:rsidRPr="00A943BA" w:rsidRDefault="006D7760" w:rsidP="000214E3">
            <w:pPr>
              <w:widowControl/>
              <w:spacing w:line="280" w:lineRule="exact"/>
              <w:rPr>
                <w:rFonts w:eastAsia="方正仿宋_GBK"/>
                <w:color w:val="000000"/>
                <w:kern w:val="0"/>
                <w:sz w:val="24"/>
              </w:rPr>
            </w:pPr>
            <w:r w:rsidRPr="00596772">
              <w:rPr>
                <w:rFonts w:eastAsia="方正仿宋_GBK" w:hint="eastAsia"/>
                <w:color w:val="000000"/>
                <w:kern w:val="0"/>
                <w:sz w:val="24"/>
              </w:rPr>
              <w:t>农业科技示范园区建设新思路</w:t>
            </w:r>
          </w:p>
        </w:tc>
        <w:tc>
          <w:tcPr>
            <w:tcW w:w="3453" w:type="dxa"/>
            <w:tcBorders>
              <w:top w:val="single" w:sz="4" w:space="0" w:color="auto"/>
              <w:left w:val="nil"/>
              <w:bottom w:val="single" w:sz="4" w:space="0" w:color="auto"/>
              <w:right w:val="single" w:sz="4" w:space="0" w:color="auto"/>
            </w:tcBorders>
            <w:vAlign w:val="center"/>
          </w:tcPr>
          <w:p w:rsidR="006D7760" w:rsidRPr="00A943BA" w:rsidRDefault="006D7760" w:rsidP="000214E3">
            <w:pPr>
              <w:widowControl/>
              <w:spacing w:line="280" w:lineRule="exact"/>
              <w:rPr>
                <w:rFonts w:eastAsia="方正仿宋_GBK"/>
                <w:color w:val="000000"/>
                <w:kern w:val="0"/>
                <w:sz w:val="24"/>
              </w:rPr>
            </w:pPr>
            <w:r>
              <w:rPr>
                <w:rFonts w:ascii="黑体" w:eastAsia="黑体" w:hint="eastAsia"/>
                <w:color w:val="000000"/>
                <w:kern w:val="0"/>
                <w:sz w:val="24"/>
              </w:rPr>
              <w:t>现场教学点负责人</w:t>
            </w:r>
            <w:r w:rsidRPr="00A943BA">
              <w:rPr>
                <w:rFonts w:eastAsia="方正仿宋_GBK" w:hint="eastAsia"/>
                <w:color w:val="000000"/>
                <w:kern w:val="0"/>
                <w:sz w:val="24"/>
              </w:rPr>
              <w:t>。</w:t>
            </w:r>
          </w:p>
        </w:tc>
      </w:tr>
      <w:tr w:rsidR="006D7760" w:rsidRPr="006E28E3" w:rsidTr="000214E3">
        <w:trPr>
          <w:trHeight w:val="1071"/>
          <w:jc w:val="center"/>
        </w:trPr>
        <w:tc>
          <w:tcPr>
            <w:tcW w:w="669" w:type="dxa"/>
            <w:tcBorders>
              <w:top w:val="single" w:sz="4" w:space="0" w:color="auto"/>
              <w:left w:val="single" w:sz="4" w:space="0" w:color="auto"/>
              <w:bottom w:val="single" w:sz="4" w:space="0" w:color="auto"/>
              <w:right w:val="single" w:sz="4" w:space="0" w:color="auto"/>
            </w:tcBorders>
            <w:vAlign w:val="center"/>
          </w:tcPr>
          <w:p w:rsidR="006D7760" w:rsidRPr="006E28E3" w:rsidRDefault="006D7760" w:rsidP="000214E3">
            <w:pPr>
              <w:snapToGrid w:val="0"/>
              <w:spacing w:line="280" w:lineRule="exact"/>
              <w:jc w:val="center"/>
              <w:rPr>
                <w:rFonts w:eastAsia="仿宋"/>
                <w:kern w:val="0"/>
                <w:sz w:val="24"/>
              </w:rPr>
            </w:pPr>
            <w:r>
              <w:rPr>
                <w:rFonts w:eastAsia="仿宋" w:hint="eastAsia"/>
                <w:kern w:val="0"/>
                <w:sz w:val="24"/>
              </w:rPr>
              <w:t>9</w:t>
            </w:r>
          </w:p>
        </w:tc>
        <w:tc>
          <w:tcPr>
            <w:tcW w:w="2134" w:type="dxa"/>
            <w:tcBorders>
              <w:top w:val="single" w:sz="4" w:space="0" w:color="auto"/>
              <w:left w:val="single" w:sz="4" w:space="0" w:color="auto"/>
              <w:bottom w:val="single" w:sz="4" w:space="0" w:color="auto"/>
              <w:right w:val="single" w:sz="4" w:space="0" w:color="auto"/>
            </w:tcBorders>
            <w:noWrap/>
            <w:vAlign w:val="center"/>
          </w:tcPr>
          <w:p w:rsidR="006D7760" w:rsidRPr="0008735B" w:rsidRDefault="006D7760" w:rsidP="000214E3">
            <w:pPr>
              <w:spacing w:line="320" w:lineRule="exact"/>
              <w:rPr>
                <w:rFonts w:eastAsia="方正仿宋_GBK"/>
                <w:color w:val="000000"/>
                <w:kern w:val="0"/>
                <w:sz w:val="24"/>
              </w:rPr>
            </w:pPr>
            <w:r w:rsidRPr="0008735B">
              <w:rPr>
                <w:rFonts w:eastAsia="方正仿宋_GBK" w:hint="eastAsia"/>
                <w:color w:val="000000"/>
                <w:kern w:val="0"/>
                <w:sz w:val="24"/>
              </w:rPr>
              <w:t>交流研讨</w:t>
            </w:r>
          </w:p>
        </w:tc>
        <w:tc>
          <w:tcPr>
            <w:tcW w:w="3685" w:type="dxa"/>
            <w:tcBorders>
              <w:top w:val="single" w:sz="4" w:space="0" w:color="auto"/>
              <w:left w:val="nil"/>
              <w:bottom w:val="single" w:sz="4" w:space="0" w:color="auto"/>
              <w:right w:val="single" w:sz="4" w:space="0" w:color="auto"/>
            </w:tcBorders>
            <w:vAlign w:val="center"/>
          </w:tcPr>
          <w:p w:rsidR="006D7760" w:rsidRPr="0008735B" w:rsidRDefault="006D7760" w:rsidP="000214E3">
            <w:pPr>
              <w:spacing w:line="320" w:lineRule="exact"/>
              <w:rPr>
                <w:rFonts w:eastAsia="方正仿宋_GBK"/>
                <w:color w:val="000000"/>
                <w:kern w:val="0"/>
                <w:sz w:val="24"/>
              </w:rPr>
            </w:pPr>
            <w:r w:rsidRPr="0008735B">
              <w:rPr>
                <w:rFonts w:eastAsia="方正仿宋_GBK" w:hint="eastAsia"/>
                <w:color w:val="000000"/>
                <w:kern w:val="0"/>
                <w:sz w:val="24"/>
              </w:rPr>
              <w:t>根据参训人员问卷调查内容，分组交流</w:t>
            </w:r>
          </w:p>
        </w:tc>
        <w:tc>
          <w:tcPr>
            <w:tcW w:w="3453" w:type="dxa"/>
            <w:tcBorders>
              <w:top w:val="single" w:sz="4" w:space="0" w:color="auto"/>
              <w:left w:val="nil"/>
              <w:bottom w:val="single" w:sz="4" w:space="0" w:color="auto"/>
              <w:right w:val="single" w:sz="4" w:space="0" w:color="auto"/>
            </w:tcBorders>
            <w:vAlign w:val="center"/>
          </w:tcPr>
          <w:p w:rsidR="006D7760" w:rsidRPr="0008735B" w:rsidRDefault="006D7760" w:rsidP="000214E3">
            <w:pPr>
              <w:spacing w:line="320" w:lineRule="exact"/>
              <w:rPr>
                <w:rFonts w:eastAsia="方正仿宋_GBK"/>
                <w:color w:val="000000"/>
                <w:kern w:val="0"/>
                <w:sz w:val="24"/>
              </w:rPr>
            </w:pPr>
            <w:r w:rsidRPr="0008735B">
              <w:rPr>
                <w:rFonts w:eastAsia="方正仿宋_GBK" w:hint="eastAsia"/>
                <w:color w:val="000000"/>
                <w:kern w:val="0"/>
                <w:sz w:val="24"/>
              </w:rPr>
              <w:t>按学员所选专题选择</w:t>
            </w:r>
          </w:p>
        </w:tc>
      </w:tr>
    </w:tbl>
    <w:p w:rsidR="006D7760" w:rsidRPr="006E28E3" w:rsidRDefault="006D7760" w:rsidP="006D7760">
      <w:pPr>
        <w:snapToGrid w:val="0"/>
        <w:spacing w:line="420" w:lineRule="exact"/>
        <w:rPr>
          <w:rFonts w:eastAsia="仿宋"/>
          <w:sz w:val="28"/>
          <w:szCs w:val="28"/>
        </w:rPr>
      </w:pPr>
      <w:r w:rsidRPr="006E28E3">
        <w:rPr>
          <w:rFonts w:eastAsia="黑体" w:hint="eastAsia"/>
          <w:sz w:val="28"/>
          <w:szCs w:val="28"/>
        </w:rPr>
        <w:t>开班人数</w:t>
      </w:r>
      <w:r w:rsidRPr="006E28E3">
        <w:rPr>
          <w:rFonts w:eastAsia="仿宋" w:hint="eastAsia"/>
          <w:sz w:val="28"/>
          <w:szCs w:val="28"/>
        </w:rPr>
        <w:t>：</w:t>
      </w:r>
      <w:r w:rsidRPr="006E28E3">
        <w:rPr>
          <w:sz w:val="28"/>
          <w:szCs w:val="28"/>
        </w:rPr>
        <w:t>80</w:t>
      </w:r>
      <w:r w:rsidRPr="006E28E3">
        <w:rPr>
          <w:rFonts w:hint="eastAsia"/>
          <w:sz w:val="28"/>
          <w:szCs w:val="28"/>
        </w:rPr>
        <w:t>人至</w:t>
      </w:r>
      <w:r>
        <w:rPr>
          <w:sz w:val="28"/>
          <w:szCs w:val="28"/>
        </w:rPr>
        <w:t>15</w:t>
      </w:r>
      <w:r w:rsidRPr="006E28E3">
        <w:rPr>
          <w:sz w:val="28"/>
          <w:szCs w:val="28"/>
        </w:rPr>
        <w:t>0</w:t>
      </w:r>
      <w:r w:rsidRPr="006E28E3">
        <w:rPr>
          <w:rFonts w:hint="eastAsia"/>
          <w:sz w:val="28"/>
          <w:szCs w:val="28"/>
        </w:rPr>
        <w:t>人</w:t>
      </w:r>
      <w:r w:rsidRPr="006E28E3">
        <w:rPr>
          <w:sz w:val="28"/>
          <w:szCs w:val="28"/>
        </w:rPr>
        <w:tab/>
      </w:r>
      <w:r w:rsidRPr="006E28E3">
        <w:rPr>
          <w:sz w:val="28"/>
          <w:szCs w:val="28"/>
        </w:rPr>
        <w:tab/>
      </w:r>
      <w:r w:rsidRPr="006E28E3">
        <w:rPr>
          <w:rFonts w:eastAsia="仿宋"/>
          <w:sz w:val="28"/>
          <w:szCs w:val="28"/>
        </w:rPr>
        <w:tab/>
      </w:r>
      <w:r w:rsidRPr="006E28E3">
        <w:rPr>
          <w:rFonts w:eastAsia="仿宋"/>
          <w:sz w:val="28"/>
          <w:szCs w:val="28"/>
        </w:rPr>
        <w:tab/>
      </w:r>
      <w:r w:rsidRPr="006E28E3">
        <w:rPr>
          <w:rFonts w:eastAsia="黑体" w:hint="eastAsia"/>
          <w:sz w:val="28"/>
          <w:szCs w:val="28"/>
        </w:rPr>
        <w:t>缴费方式</w:t>
      </w:r>
      <w:r w:rsidRPr="006E28E3">
        <w:rPr>
          <w:rFonts w:eastAsia="仿宋" w:hint="eastAsia"/>
          <w:sz w:val="28"/>
          <w:szCs w:val="28"/>
        </w:rPr>
        <w:t>：</w:t>
      </w:r>
      <w:r w:rsidRPr="006E28E3">
        <w:rPr>
          <w:rFonts w:hint="eastAsia"/>
          <w:sz w:val="28"/>
          <w:szCs w:val="28"/>
        </w:rPr>
        <w:t>刷卡或现金</w:t>
      </w:r>
    </w:p>
    <w:p w:rsidR="006D7760" w:rsidRPr="006E28E3" w:rsidRDefault="006D7760" w:rsidP="006D7760">
      <w:pPr>
        <w:snapToGrid w:val="0"/>
        <w:spacing w:line="420" w:lineRule="exact"/>
        <w:rPr>
          <w:sz w:val="28"/>
          <w:szCs w:val="28"/>
        </w:rPr>
      </w:pPr>
      <w:r w:rsidRPr="006E28E3">
        <w:rPr>
          <w:rFonts w:eastAsia="黑体" w:hint="eastAsia"/>
          <w:sz w:val="28"/>
          <w:szCs w:val="28"/>
        </w:rPr>
        <w:t>联</w:t>
      </w:r>
      <w:r w:rsidRPr="006E28E3">
        <w:rPr>
          <w:rFonts w:eastAsia="黑体"/>
          <w:sz w:val="28"/>
          <w:szCs w:val="28"/>
        </w:rPr>
        <w:t xml:space="preserve"> </w:t>
      </w:r>
      <w:r w:rsidRPr="006E28E3">
        <w:rPr>
          <w:rFonts w:eastAsia="黑体" w:hint="eastAsia"/>
          <w:sz w:val="28"/>
          <w:szCs w:val="28"/>
        </w:rPr>
        <w:t>系</w:t>
      </w:r>
      <w:r w:rsidRPr="006E28E3">
        <w:rPr>
          <w:rFonts w:eastAsia="黑体"/>
          <w:sz w:val="28"/>
          <w:szCs w:val="28"/>
        </w:rPr>
        <w:t xml:space="preserve"> </w:t>
      </w:r>
      <w:r w:rsidRPr="006E28E3">
        <w:rPr>
          <w:rFonts w:eastAsia="黑体" w:hint="eastAsia"/>
          <w:sz w:val="28"/>
          <w:szCs w:val="28"/>
        </w:rPr>
        <w:t>人</w:t>
      </w:r>
      <w:r w:rsidRPr="006E28E3">
        <w:rPr>
          <w:rFonts w:eastAsia="仿宋" w:hint="eastAsia"/>
          <w:sz w:val="28"/>
          <w:szCs w:val="28"/>
        </w:rPr>
        <w:t>：</w:t>
      </w:r>
      <w:r w:rsidRPr="00A57608">
        <w:rPr>
          <w:rFonts w:hint="eastAsia"/>
          <w:sz w:val="28"/>
          <w:szCs w:val="28"/>
        </w:rPr>
        <w:t>梁晓、陈林海</w:t>
      </w:r>
      <w:r w:rsidRPr="007B638B">
        <w:rPr>
          <w:rFonts w:eastAsia="方正仿宋_GBK"/>
          <w:color w:val="000000"/>
          <w:kern w:val="0"/>
          <w:sz w:val="24"/>
        </w:rPr>
        <w:tab/>
      </w:r>
      <w:r w:rsidRPr="006E28E3">
        <w:rPr>
          <w:rFonts w:eastAsia="仿宋"/>
          <w:sz w:val="28"/>
          <w:szCs w:val="28"/>
        </w:rPr>
        <w:tab/>
        <w:t xml:space="preserve">      </w:t>
      </w:r>
      <w:r w:rsidRPr="006E28E3">
        <w:rPr>
          <w:rFonts w:eastAsia="黑体" w:hint="eastAsia"/>
          <w:sz w:val="28"/>
          <w:szCs w:val="28"/>
        </w:rPr>
        <w:t>联系电话</w:t>
      </w:r>
      <w:r w:rsidRPr="006E28E3">
        <w:rPr>
          <w:rFonts w:eastAsia="仿宋" w:hint="eastAsia"/>
          <w:sz w:val="28"/>
          <w:szCs w:val="28"/>
        </w:rPr>
        <w:t>：</w:t>
      </w:r>
      <w:r w:rsidRPr="006E28E3">
        <w:rPr>
          <w:sz w:val="28"/>
          <w:szCs w:val="28"/>
        </w:rPr>
        <w:t>13901590388</w:t>
      </w:r>
      <w:r w:rsidRPr="006E28E3">
        <w:rPr>
          <w:rFonts w:hint="eastAsia"/>
          <w:sz w:val="28"/>
          <w:szCs w:val="28"/>
        </w:rPr>
        <w:t>、</w:t>
      </w:r>
      <w:r w:rsidRPr="006E28E3">
        <w:rPr>
          <w:sz w:val="28"/>
          <w:szCs w:val="28"/>
        </w:rPr>
        <w:t>15951870360</w:t>
      </w:r>
    </w:p>
    <w:p w:rsidR="006D7760" w:rsidRDefault="006D7760" w:rsidP="006D7760">
      <w:pPr>
        <w:snapToGrid w:val="0"/>
        <w:spacing w:line="420" w:lineRule="exact"/>
        <w:rPr>
          <w:sz w:val="28"/>
          <w:szCs w:val="28"/>
        </w:rPr>
      </w:pPr>
      <w:r w:rsidRPr="006E28E3">
        <w:rPr>
          <w:rFonts w:eastAsia="黑体" w:hint="eastAsia"/>
          <w:sz w:val="28"/>
          <w:szCs w:val="28"/>
        </w:rPr>
        <w:t>地</w:t>
      </w:r>
      <w:r w:rsidRPr="006E28E3">
        <w:rPr>
          <w:rFonts w:eastAsia="黑体"/>
          <w:sz w:val="28"/>
          <w:szCs w:val="28"/>
        </w:rPr>
        <w:t xml:space="preserve">    </w:t>
      </w:r>
      <w:r w:rsidRPr="006E28E3">
        <w:rPr>
          <w:rFonts w:eastAsia="黑体" w:hint="eastAsia"/>
          <w:sz w:val="28"/>
          <w:szCs w:val="28"/>
        </w:rPr>
        <w:t>址</w:t>
      </w:r>
      <w:r w:rsidRPr="006E28E3">
        <w:rPr>
          <w:rFonts w:eastAsia="仿宋" w:hint="eastAsia"/>
          <w:sz w:val="28"/>
          <w:szCs w:val="28"/>
        </w:rPr>
        <w:t>：</w:t>
      </w:r>
      <w:r w:rsidRPr="006E28E3">
        <w:rPr>
          <w:rFonts w:hint="eastAsia"/>
          <w:sz w:val="28"/>
          <w:szCs w:val="28"/>
        </w:rPr>
        <w:t>童卫路</w:t>
      </w:r>
      <w:r>
        <w:rPr>
          <w:sz w:val="28"/>
          <w:szCs w:val="28"/>
        </w:rPr>
        <w:t>5</w:t>
      </w:r>
      <w:r w:rsidRPr="006E28E3">
        <w:rPr>
          <w:rFonts w:hint="eastAsia"/>
          <w:sz w:val="28"/>
          <w:szCs w:val="28"/>
        </w:rPr>
        <w:t>号</w:t>
      </w:r>
      <w:r>
        <w:rPr>
          <w:sz w:val="28"/>
          <w:szCs w:val="28"/>
        </w:rPr>
        <w:t>8</w:t>
      </w:r>
      <w:r>
        <w:rPr>
          <w:rFonts w:hint="eastAsia"/>
          <w:sz w:val="28"/>
          <w:szCs w:val="28"/>
        </w:rPr>
        <w:t>号楼</w:t>
      </w:r>
      <w:r w:rsidRPr="006E28E3">
        <w:rPr>
          <w:rFonts w:hint="eastAsia"/>
          <w:sz w:val="28"/>
          <w:szCs w:val="28"/>
        </w:rPr>
        <w:t>，南京农业大学继续教育学院</w:t>
      </w:r>
    </w:p>
    <w:p w:rsidR="00256D96" w:rsidRPr="006E28E3" w:rsidRDefault="00256D96" w:rsidP="00256D96">
      <w:pPr>
        <w:snapToGrid w:val="0"/>
        <w:spacing w:line="480" w:lineRule="exact"/>
        <w:jc w:val="center"/>
        <w:rPr>
          <w:rFonts w:eastAsia="黑体"/>
          <w:sz w:val="44"/>
          <w:szCs w:val="44"/>
        </w:rPr>
      </w:pPr>
      <w:r w:rsidRPr="006E28E3">
        <w:rPr>
          <w:rFonts w:eastAsia="黑体" w:hint="eastAsia"/>
          <w:sz w:val="44"/>
          <w:szCs w:val="44"/>
        </w:rPr>
        <w:lastRenderedPageBreak/>
        <w:t>南京艺术学院</w:t>
      </w:r>
    </w:p>
    <w:tbl>
      <w:tblPr>
        <w:tblW w:w="9941" w:type="dxa"/>
        <w:jc w:val="center"/>
        <w:tblLayout w:type="fixed"/>
        <w:tblLook w:val="0000"/>
      </w:tblPr>
      <w:tblGrid>
        <w:gridCol w:w="669"/>
        <w:gridCol w:w="1808"/>
        <w:gridCol w:w="4102"/>
        <w:gridCol w:w="3362"/>
      </w:tblGrid>
      <w:tr w:rsidR="00256D96" w:rsidRPr="006E28E3" w:rsidTr="0052233A">
        <w:trPr>
          <w:trHeight w:val="557"/>
          <w:jc w:val="center"/>
        </w:trPr>
        <w:tc>
          <w:tcPr>
            <w:tcW w:w="9941" w:type="dxa"/>
            <w:gridSpan w:val="4"/>
          </w:tcPr>
          <w:p w:rsidR="00256D96" w:rsidRPr="006E28E3" w:rsidRDefault="00256D96" w:rsidP="0052233A">
            <w:pPr>
              <w:spacing w:line="600" w:lineRule="exact"/>
              <w:rPr>
                <w:sz w:val="28"/>
                <w:szCs w:val="28"/>
              </w:rPr>
            </w:pPr>
            <w:r w:rsidRPr="006E28E3">
              <w:rPr>
                <w:rFonts w:eastAsia="黑体" w:hint="eastAsia"/>
                <w:sz w:val="28"/>
                <w:szCs w:val="28"/>
              </w:rPr>
              <w:t>专题名称</w:t>
            </w:r>
            <w:r w:rsidRPr="006E28E3">
              <w:rPr>
                <w:rFonts w:hint="eastAsia"/>
                <w:sz w:val="28"/>
                <w:szCs w:val="28"/>
              </w:rPr>
              <w:t>：</w:t>
            </w:r>
            <w:r>
              <w:rPr>
                <w:rFonts w:hint="eastAsia"/>
                <w:sz w:val="28"/>
                <w:szCs w:val="28"/>
              </w:rPr>
              <w:t>艺术、文化与城市形象塑造</w:t>
            </w:r>
          </w:p>
        </w:tc>
      </w:tr>
      <w:tr w:rsidR="00256D96" w:rsidRPr="006E28E3" w:rsidTr="0052233A">
        <w:trPr>
          <w:trHeight w:val="557"/>
          <w:jc w:val="center"/>
        </w:trPr>
        <w:tc>
          <w:tcPr>
            <w:tcW w:w="9941" w:type="dxa"/>
            <w:gridSpan w:val="4"/>
            <w:tcBorders>
              <w:bottom w:val="single" w:sz="4" w:space="0" w:color="auto"/>
            </w:tcBorders>
          </w:tcPr>
          <w:p w:rsidR="00256D96" w:rsidRPr="006E28E3" w:rsidRDefault="00256D96" w:rsidP="00A003DE">
            <w:pPr>
              <w:spacing w:line="600" w:lineRule="exact"/>
              <w:rPr>
                <w:rFonts w:eastAsia="黑体"/>
                <w:sz w:val="28"/>
                <w:szCs w:val="28"/>
              </w:rPr>
            </w:pPr>
            <w:r w:rsidRPr="006E28E3">
              <w:rPr>
                <w:rFonts w:eastAsia="黑体" w:hint="eastAsia"/>
                <w:sz w:val="28"/>
                <w:szCs w:val="28"/>
              </w:rPr>
              <w:t>培训时间：</w:t>
            </w:r>
            <w:r>
              <w:rPr>
                <w:rFonts w:eastAsia="黑体"/>
                <w:sz w:val="28"/>
                <w:szCs w:val="28"/>
              </w:rPr>
              <w:t xml:space="preserve"> </w:t>
            </w:r>
            <w:r w:rsidR="00A003DE">
              <w:rPr>
                <w:rFonts w:eastAsia="黑体" w:hint="eastAsia"/>
                <w:sz w:val="28"/>
                <w:szCs w:val="28"/>
              </w:rPr>
              <w:t>6</w:t>
            </w:r>
            <w:r w:rsidRPr="006E28E3">
              <w:rPr>
                <w:rFonts w:hint="eastAsia"/>
                <w:sz w:val="28"/>
                <w:szCs w:val="28"/>
              </w:rPr>
              <w:t>月</w:t>
            </w:r>
            <w:r>
              <w:rPr>
                <w:sz w:val="28"/>
                <w:szCs w:val="28"/>
              </w:rPr>
              <w:t>1</w:t>
            </w:r>
            <w:r w:rsidR="00A003DE">
              <w:rPr>
                <w:rFonts w:hint="eastAsia"/>
                <w:sz w:val="28"/>
                <w:szCs w:val="28"/>
              </w:rPr>
              <w:t>2</w:t>
            </w:r>
            <w:r w:rsidRPr="006E28E3">
              <w:rPr>
                <w:rFonts w:hint="eastAsia"/>
                <w:sz w:val="28"/>
                <w:szCs w:val="28"/>
              </w:rPr>
              <w:t>日（星期三）</w:t>
            </w:r>
            <w:r w:rsidRPr="006E28E3">
              <w:rPr>
                <w:rFonts w:eastAsia="宋体"/>
                <w:sz w:val="28"/>
                <w:szCs w:val="28"/>
              </w:rPr>
              <w:t>——</w:t>
            </w:r>
            <w:r w:rsidR="00A003DE">
              <w:rPr>
                <w:rFonts w:eastAsia="宋体" w:hint="eastAsia"/>
                <w:sz w:val="28"/>
                <w:szCs w:val="28"/>
              </w:rPr>
              <w:t>6</w:t>
            </w:r>
            <w:r w:rsidRPr="006E28E3">
              <w:rPr>
                <w:rFonts w:hint="eastAsia"/>
                <w:sz w:val="28"/>
                <w:szCs w:val="28"/>
              </w:rPr>
              <w:t>月</w:t>
            </w:r>
            <w:r w:rsidR="00A003DE">
              <w:rPr>
                <w:rFonts w:hint="eastAsia"/>
                <w:sz w:val="28"/>
                <w:szCs w:val="28"/>
              </w:rPr>
              <w:t>15</w:t>
            </w:r>
            <w:r w:rsidRPr="006E28E3">
              <w:rPr>
                <w:rFonts w:hint="eastAsia"/>
                <w:sz w:val="28"/>
                <w:szCs w:val="28"/>
              </w:rPr>
              <w:t>日（星期六）</w:t>
            </w:r>
          </w:p>
        </w:tc>
      </w:tr>
      <w:tr w:rsidR="00256D96" w:rsidRPr="006E28E3" w:rsidTr="0052233A">
        <w:trPr>
          <w:trHeight w:val="557"/>
          <w:jc w:val="center"/>
        </w:trPr>
        <w:tc>
          <w:tcPr>
            <w:tcW w:w="669" w:type="dxa"/>
            <w:tcBorders>
              <w:top w:val="single" w:sz="4" w:space="0" w:color="auto"/>
              <w:left w:val="single" w:sz="4" w:space="0" w:color="auto"/>
              <w:bottom w:val="single" w:sz="4" w:space="0" w:color="auto"/>
              <w:right w:val="single" w:sz="4" w:space="0" w:color="auto"/>
            </w:tcBorders>
          </w:tcPr>
          <w:p w:rsidR="00256D96" w:rsidRPr="006E28E3" w:rsidRDefault="00256D96" w:rsidP="0052233A">
            <w:pPr>
              <w:widowControl/>
              <w:spacing w:line="600" w:lineRule="exact"/>
              <w:jc w:val="center"/>
              <w:rPr>
                <w:rFonts w:eastAsia="黑体"/>
                <w:spacing w:val="-20"/>
                <w:kern w:val="0"/>
                <w:sz w:val="24"/>
              </w:rPr>
            </w:pPr>
            <w:r w:rsidRPr="006E28E3">
              <w:rPr>
                <w:rFonts w:eastAsia="黑体" w:hint="eastAsia"/>
                <w:spacing w:val="-20"/>
                <w:kern w:val="0"/>
                <w:sz w:val="24"/>
              </w:rPr>
              <w:t>序号</w:t>
            </w:r>
          </w:p>
        </w:tc>
        <w:tc>
          <w:tcPr>
            <w:tcW w:w="1808" w:type="dxa"/>
            <w:tcBorders>
              <w:top w:val="single" w:sz="4" w:space="0" w:color="auto"/>
              <w:left w:val="single" w:sz="4" w:space="0" w:color="auto"/>
              <w:bottom w:val="single" w:sz="4" w:space="0" w:color="auto"/>
              <w:right w:val="single" w:sz="4" w:space="0" w:color="auto"/>
            </w:tcBorders>
            <w:vAlign w:val="center"/>
          </w:tcPr>
          <w:p w:rsidR="00256D96" w:rsidRPr="006E28E3" w:rsidRDefault="00256D96" w:rsidP="0052233A">
            <w:pPr>
              <w:widowControl/>
              <w:spacing w:line="600" w:lineRule="exact"/>
              <w:jc w:val="center"/>
              <w:rPr>
                <w:rFonts w:eastAsia="黑体"/>
                <w:kern w:val="0"/>
                <w:sz w:val="24"/>
              </w:rPr>
            </w:pPr>
            <w:r w:rsidRPr="006E28E3">
              <w:rPr>
                <w:rFonts w:eastAsia="黑体" w:hint="eastAsia"/>
                <w:kern w:val="0"/>
                <w:sz w:val="24"/>
              </w:rPr>
              <w:t>课程名称</w:t>
            </w:r>
          </w:p>
        </w:tc>
        <w:tc>
          <w:tcPr>
            <w:tcW w:w="4102" w:type="dxa"/>
            <w:tcBorders>
              <w:top w:val="single" w:sz="4" w:space="0" w:color="auto"/>
              <w:left w:val="nil"/>
              <w:bottom w:val="single" w:sz="4" w:space="0" w:color="auto"/>
              <w:right w:val="single" w:sz="4" w:space="0" w:color="auto"/>
            </w:tcBorders>
            <w:vAlign w:val="center"/>
          </w:tcPr>
          <w:p w:rsidR="00256D96" w:rsidRPr="006E28E3" w:rsidRDefault="00256D96" w:rsidP="0052233A">
            <w:pPr>
              <w:spacing w:line="600" w:lineRule="exact"/>
              <w:jc w:val="center"/>
              <w:rPr>
                <w:rFonts w:eastAsia="黑体"/>
                <w:kern w:val="0"/>
                <w:sz w:val="24"/>
              </w:rPr>
            </w:pPr>
            <w:r w:rsidRPr="006E28E3">
              <w:rPr>
                <w:rFonts w:eastAsia="黑体" w:hint="eastAsia"/>
                <w:kern w:val="0"/>
                <w:sz w:val="24"/>
              </w:rPr>
              <w:t>课程内容</w:t>
            </w:r>
          </w:p>
        </w:tc>
        <w:tc>
          <w:tcPr>
            <w:tcW w:w="3362" w:type="dxa"/>
            <w:tcBorders>
              <w:top w:val="single" w:sz="4" w:space="0" w:color="auto"/>
              <w:left w:val="nil"/>
              <w:bottom w:val="single" w:sz="4" w:space="0" w:color="auto"/>
              <w:right w:val="single" w:sz="4" w:space="0" w:color="auto"/>
            </w:tcBorders>
            <w:vAlign w:val="center"/>
          </w:tcPr>
          <w:p w:rsidR="00256D96" w:rsidRPr="006E28E3" w:rsidRDefault="00256D96" w:rsidP="0052233A">
            <w:pPr>
              <w:widowControl/>
              <w:spacing w:line="600" w:lineRule="exact"/>
              <w:jc w:val="center"/>
              <w:rPr>
                <w:rFonts w:eastAsia="黑体"/>
                <w:kern w:val="0"/>
                <w:sz w:val="24"/>
              </w:rPr>
            </w:pPr>
            <w:r w:rsidRPr="006E28E3">
              <w:rPr>
                <w:rFonts w:eastAsia="黑体" w:hint="eastAsia"/>
                <w:kern w:val="0"/>
                <w:sz w:val="24"/>
              </w:rPr>
              <w:t>授课教师</w:t>
            </w:r>
          </w:p>
        </w:tc>
      </w:tr>
      <w:tr w:rsidR="00256D96" w:rsidRPr="006E28E3" w:rsidTr="0052233A">
        <w:trPr>
          <w:trHeight w:val="1021"/>
          <w:jc w:val="center"/>
        </w:trPr>
        <w:tc>
          <w:tcPr>
            <w:tcW w:w="669" w:type="dxa"/>
            <w:tcBorders>
              <w:top w:val="single" w:sz="4" w:space="0" w:color="auto"/>
              <w:left w:val="single" w:sz="4" w:space="0" w:color="auto"/>
              <w:bottom w:val="single" w:sz="4" w:space="0" w:color="auto"/>
              <w:right w:val="single" w:sz="4" w:space="0" w:color="auto"/>
            </w:tcBorders>
            <w:vAlign w:val="center"/>
          </w:tcPr>
          <w:p w:rsidR="00256D96" w:rsidRPr="006E28E3" w:rsidRDefault="00256D96" w:rsidP="0052233A">
            <w:pPr>
              <w:snapToGrid w:val="0"/>
              <w:spacing w:line="300" w:lineRule="exact"/>
              <w:jc w:val="center"/>
              <w:rPr>
                <w:kern w:val="0"/>
                <w:sz w:val="24"/>
              </w:rPr>
            </w:pPr>
            <w:r w:rsidRPr="006E28E3">
              <w:rPr>
                <w:kern w:val="0"/>
                <w:sz w:val="24"/>
              </w:rPr>
              <w:t>1</w:t>
            </w:r>
          </w:p>
        </w:tc>
        <w:tc>
          <w:tcPr>
            <w:tcW w:w="1808" w:type="dxa"/>
            <w:tcBorders>
              <w:top w:val="single" w:sz="4" w:space="0" w:color="auto"/>
              <w:left w:val="single" w:sz="4" w:space="0" w:color="auto"/>
              <w:bottom w:val="single" w:sz="4" w:space="0" w:color="auto"/>
              <w:right w:val="single" w:sz="4" w:space="0" w:color="auto"/>
            </w:tcBorders>
            <w:vAlign w:val="center"/>
          </w:tcPr>
          <w:p w:rsidR="00256D96" w:rsidRPr="00BD2C26" w:rsidRDefault="00256D96" w:rsidP="0052233A">
            <w:pPr>
              <w:spacing w:line="280" w:lineRule="exact"/>
            </w:pPr>
            <w:r w:rsidRPr="00F80590">
              <w:rPr>
                <w:rFonts w:hint="eastAsia"/>
                <w:sz w:val="24"/>
              </w:rPr>
              <w:t>城市文化竞争力与城市形象定位</w:t>
            </w:r>
          </w:p>
        </w:tc>
        <w:tc>
          <w:tcPr>
            <w:tcW w:w="4102" w:type="dxa"/>
            <w:tcBorders>
              <w:top w:val="single" w:sz="4" w:space="0" w:color="auto"/>
              <w:left w:val="nil"/>
              <w:bottom w:val="single" w:sz="4" w:space="0" w:color="auto"/>
              <w:right w:val="single" w:sz="4" w:space="0" w:color="auto"/>
            </w:tcBorders>
            <w:vAlign w:val="center"/>
          </w:tcPr>
          <w:p w:rsidR="00256D96" w:rsidRDefault="00256D96" w:rsidP="0052233A">
            <w:pPr>
              <w:spacing w:line="280" w:lineRule="exact"/>
            </w:pPr>
            <w:r>
              <w:rPr>
                <w:rFonts w:hint="eastAsia"/>
                <w:sz w:val="24"/>
              </w:rPr>
              <w:t>结合</w:t>
            </w:r>
            <w:r w:rsidRPr="00F80590">
              <w:rPr>
                <w:rFonts w:hint="eastAsia"/>
                <w:sz w:val="24"/>
              </w:rPr>
              <w:t>《江苏文化竞争力报告（</w:t>
            </w:r>
            <w:r w:rsidRPr="00F80590">
              <w:rPr>
                <w:sz w:val="24"/>
              </w:rPr>
              <w:t>2018</w:t>
            </w:r>
            <w:r>
              <w:rPr>
                <w:rFonts w:hint="eastAsia"/>
                <w:sz w:val="24"/>
              </w:rPr>
              <w:t>）》分析文化竞争力指标选择，计算与评价结果，</w:t>
            </w:r>
            <w:r w:rsidRPr="00F80590">
              <w:rPr>
                <w:rFonts w:hint="eastAsia"/>
                <w:sz w:val="24"/>
              </w:rPr>
              <w:t>对城市形象定位、城市振兴发展的意义。</w:t>
            </w:r>
          </w:p>
        </w:tc>
        <w:tc>
          <w:tcPr>
            <w:tcW w:w="3362" w:type="dxa"/>
            <w:tcBorders>
              <w:top w:val="single" w:sz="4" w:space="0" w:color="auto"/>
              <w:left w:val="nil"/>
              <w:bottom w:val="single" w:sz="4" w:space="0" w:color="auto"/>
              <w:right w:val="single" w:sz="4" w:space="0" w:color="auto"/>
            </w:tcBorders>
            <w:vAlign w:val="center"/>
          </w:tcPr>
          <w:p w:rsidR="00256D96" w:rsidRPr="006E28E3" w:rsidRDefault="00256D96" w:rsidP="00486497">
            <w:pPr>
              <w:adjustRightInd w:val="0"/>
              <w:snapToGrid w:val="0"/>
              <w:spacing w:line="300" w:lineRule="exact"/>
              <w:rPr>
                <w:kern w:val="0"/>
                <w:sz w:val="24"/>
              </w:rPr>
            </w:pPr>
            <w:r w:rsidRPr="006E28E3">
              <w:rPr>
                <w:rFonts w:eastAsia="黑体" w:hint="eastAsia"/>
                <w:sz w:val="24"/>
              </w:rPr>
              <w:t>李向民：</w:t>
            </w:r>
            <w:r w:rsidRPr="006E28E3">
              <w:rPr>
                <w:rFonts w:hint="eastAsia"/>
                <w:sz w:val="24"/>
              </w:rPr>
              <w:t>教授、博导</w:t>
            </w:r>
            <w:r w:rsidR="00486497">
              <w:rPr>
                <w:rFonts w:hint="eastAsia"/>
                <w:sz w:val="24"/>
              </w:rPr>
              <w:t>、经济学博士</w:t>
            </w:r>
            <w:r w:rsidRPr="006E28E3">
              <w:rPr>
                <w:rFonts w:hint="eastAsia"/>
                <w:sz w:val="24"/>
              </w:rPr>
              <w:t>，享受国务院特殊津贴。南京艺术学院党委常委、副院长，南京艺术学院文化产业学院院长。</w:t>
            </w:r>
          </w:p>
        </w:tc>
      </w:tr>
      <w:tr w:rsidR="00256D96" w:rsidRPr="006E28E3" w:rsidTr="0052233A">
        <w:trPr>
          <w:trHeight w:val="1211"/>
          <w:jc w:val="center"/>
        </w:trPr>
        <w:tc>
          <w:tcPr>
            <w:tcW w:w="669" w:type="dxa"/>
            <w:tcBorders>
              <w:top w:val="single" w:sz="4" w:space="0" w:color="auto"/>
              <w:left w:val="single" w:sz="4" w:space="0" w:color="auto"/>
              <w:bottom w:val="single" w:sz="4" w:space="0" w:color="auto"/>
              <w:right w:val="single" w:sz="4" w:space="0" w:color="auto"/>
            </w:tcBorders>
            <w:vAlign w:val="center"/>
          </w:tcPr>
          <w:p w:rsidR="00256D96" w:rsidRPr="006E28E3" w:rsidRDefault="00256D96" w:rsidP="0052233A">
            <w:pPr>
              <w:snapToGrid w:val="0"/>
              <w:spacing w:line="300" w:lineRule="exact"/>
              <w:jc w:val="center"/>
              <w:rPr>
                <w:kern w:val="0"/>
                <w:sz w:val="24"/>
              </w:rPr>
            </w:pPr>
            <w:r w:rsidRPr="006E28E3">
              <w:rPr>
                <w:kern w:val="0"/>
                <w:sz w:val="24"/>
              </w:rPr>
              <w:t>2</w:t>
            </w:r>
          </w:p>
        </w:tc>
        <w:tc>
          <w:tcPr>
            <w:tcW w:w="1808" w:type="dxa"/>
            <w:tcBorders>
              <w:top w:val="single" w:sz="4" w:space="0" w:color="auto"/>
              <w:left w:val="single" w:sz="4" w:space="0" w:color="auto"/>
              <w:bottom w:val="single" w:sz="4" w:space="0" w:color="auto"/>
              <w:right w:val="single" w:sz="4" w:space="0" w:color="auto"/>
            </w:tcBorders>
            <w:vAlign w:val="center"/>
          </w:tcPr>
          <w:p w:rsidR="00256D96" w:rsidRDefault="00256D96" w:rsidP="0052233A">
            <w:pPr>
              <w:spacing w:line="280" w:lineRule="exact"/>
              <w:rPr>
                <w:sz w:val="24"/>
              </w:rPr>
            </w:pPr>
            <w:r>
              <w:rPr>
                <w:rFonts w:hint="eastAsia"/>
                <w:sz w:val="24"/>
              </w:rPr>
              <w:t>城市形象传播的策略与效果评价</w:t>
            </w:r>
          </w:p>
        </w:tc>
        <w:tc>
          <w:tcPr>
            <w:tcW w:w="4102" w:type="dxa"/>
            <w:tcBorders>
              <w:top w:val="single" w:sz="4" w:space="0" w:color="auto"/>
              <w:left w:val="nil"/>
              <w:bottom w:val="single" w:sz="4" w:space="0" w:color="auto"/>
              <w:right w:val="single" w:sz="4" w:space="0" w:color="auto"/>
            </w:tcBorders>
            <w:vAlign w:val="center"/>
          </w:tcPr>
          <w:p w:rsidR="00256D96" w:rsidRDefault="00256D96" w:rsidP="0052233A">
            <w:pPr>
              <w:spacing w:line="280" w:lineRule="exact"/>
              <w:rPr>
                <w:sz w:val="24"/>
              </w:rPr>
            </w:pPr>
            <w:r>
              <w:rPr>
                <w:rFonts w:hint="eastAsia"/>
                <w:sz w:val="24"/>
              </w:rPr>
              <w:t>挖掘城市有形文化资源和非物质文化资源中的稀缺性、独特性，运用大营销思维选择有效的传播介质、传传播策略对城市形象进行推广，提升城市国际知名度。</w:t>
            </w:r>
          </w:p>
        </w:tc>
        <w:tc>
          <w:tcPr>
            <w:tcW w:w="3362" w:type="dxa"/>
            <w:tcBorders>
              <w:top w:val="single" w:sz="4" w:space="0" w:color="auto"/>
              <w:left w:val="nil"/>
              <w:bottom w:val="single" w:sz="4" w:space="0" w:color="auto"/>
              <w:right w:val="single" w:sz="4" w:space="0" w:color="auto"/>
            </w:tcBorders>
            <w:vAlign w:val="center"/>
          </w:tcPr>
          <w:p w:rsidR="00256D96" w:rsidRPr="00E3754D" w:rsidRDefault="00256D96" w:rsidP="00486497">
            <w:pPr>
              <w:snapToGrid w:val="0"/>
              <w:spacing w:line="280" w:lineRule="exact"/>
              <w:rPr>
                <w:sz w:val="24"/>
              </w:rPr>
            </w:pPr>
            <w:r w:rsidRPr="00E3754D">
              <w:rPr>
                <w:rFonts w:eastAsia="黑体" w:hint="eastAsia"/>
                <w:sz w:val="24"/>
              </w:rPr>
              <w:t>蒋旭峰</w:t>
            </w:r>
            <w:r>
              <w:rPr>
                <w:rFonts w:eastAsia="黑体" w:hint="eastAsia"/>
                <w:sz w:val="24"/>
              </w:rPr>
              <w:t>：</w:t>
            </w:r>
            <w:r w:rsidRPr="00E3754D">
              <w:rPr>
                <w:rFonts w:hint="eastAsia"/>
                <w:sz w:val="24"/>
              </w:rPr>
              <w:t>南京艺术学院文化产业学院教授</w:t>
            </w:r>
            <w:r w:rsidR="00486497">
              <w:rPr>
                <w:rFonts w:hint="eastAsia"/>
                <w:sz w:val="24"/>
              </w:rPr>
              <w:t>、博士</w:t>
            </w:r>
            <w:r w:rsidRPr="00E3754D">
              <w:rPr>
                <w:rFonts w:hint="eastAsia"/>
                <w:sz w:val="24"/>
              </w:rPr>
              <w:t>，中国广告协会学术委员会委员。</w:t>
            </w:r>
          </w:p>
        </w:tc>
      </w:tr>
      <w:tr w:rsidR="00256D96" w:rsidRPr="006E28E3" w:rsidTr="0052233A">
        <w:trPr>
          <w:trHeight w:val="1021"/>
          <w:jc w:val="center"/>
        </w:trPr>
        <w:tc>
          <w:tcPr>
            <w:tcW w:w="669" w:type="dxa"/>
            <w:tcBorders>
              <w:top w:val="single" w:sz="4" w:space="0" w:color="auto"/>
              <w:left w:val="single" w:sz="4" w:space="0" w:color="auto"/>
              <w:bottom w:val="single" w:sz="4" w:space="0" w:color="auto"/>
              <w:right w:val="single" w:sz="4" w:space="0" w:color="auto"/>
            </w:tcBorders>
            <w:vAlign w:val="center"/>
          </w:tcPr>
          <w:p w:rsidR="00256D96" w:rsidRPr="006E28E3" w:rsidRDefault="00256D96" w:rsidP="0052233A">
            <w:pPr>
              <w:snapToGrid w:val="0"/>
              <w:spacing w:line="300" w:lineRule="exact"/>
              <w:jc w:val="center"/>
              <w:rPr>
                <w:kern w:val="0"/>
                <w:sz w:val="24"/>
              </w:rPr>
            </w:pPr>
            <w:r w:rsidRPr="006E28E3">
              <w:rPr>
                <w:kern w:val="0"/>
                <w:sz w:val="24"/>
              </w:rPr>
              <w:t>3</w:t>
            </w:r>
          </w:p>
        </w:tc>
        <w:tc>
          <w:tcPr>
            <w:tcW w:w="1808" w:type="dxa"/>
            <w:tcBorders>
              <w:top w:val="single" w:sz="4" w:space="0" w:color="auto"/>
              <w:left w:val="single" w:sz="4" w:space="0" w:color="auto"/>
              <w:bottom w:val="single" w:sz="4" w:space="0" w:color="auto"/>
              <w:right w:val="single" w:sz="4" w:space="0" w:color="auto"/>
            </w:tcBorders>
            <w:vAlign w:val="center"/>
          </w:tcPr>
          <w:p w:rsidR="00256D96" w:rsidRDefault="00256D96" w:rsidP="0052233A">
            <w:pPr>
              <w:spacing w:line="280" w:lineRule="exact"/>
              <w:rPr>
                <w:sz w:val="24"/>
              </w:rPr>
            </w:pPr>
            <w:r>
              <w:rPr>
                <w:rFonts w:hint="eastAsia"/>
                <w:sz w:val="24"/>
              </w:rPr>
              <w:t>江浙沪文化联动与城市文化形象的差异化传播</w:t>
            </w:r>
          </w:p>
        </w:tc>
        <w:tc>
          <w:tcPr>
            <w:tcW w:w="4102" w:type="dxa"/>
            <w:tcBorders>
              <w:top w:val="single" w:sz="4" w:space="0" w:color="auto"/>
              <w:left w:val="nil"/>
              <w:bottom w:val="single" w:sz="4" w:space="0" w:color="auto"/>
              <w:right w:val="single" w:sz="4" w:space="0" w:color="auto"/>
            </w:tcBorders>
            <w:vAlign w:val="center"/>
          </w:tcPr>
          <w:p w:rsidR="00256D96" w:rsidRDefault="00256D96" w:rsidP="0052233A">
            <w:pPr>
              <w:spacing w:line="280" w:lineRule="exact"/>
              <w:rPr>
                <w:sz w:val="24"/>
              </w:rPr>
            </w:pPr>
            <w:r>
              <w:rPr>
                <w:rFonts w:hint="eastAsia"/>
                <w:sz w:val="24"/>
              </w:rPr>
              <w:t>通过联动共生有效配置江浙沪博物馆、大剧院、美术馆的艺术资源，以艺术文化的区域间流动带动，彰显城市文化的差异性、独特性，提升城市文化影响力与竞争力。</w:t>
            </w:r>
          </w:p>
        </w:tc>
        <w:tc>
          <w:tcPr>
            <w:tcW w:w="3362" w:type="dxa"/>
            <w:tcBorders>
              <w:top w:val="single" w:sz="4" w:space="0" w:color="auto"/>
              <w:left w:val="nil"/>
              <w:bottom w:val="single" w:sz="4" w:space="0" w:color="auto"/>
              <w:right w:val="single" w:sz="4" w:space="0" w:color="auto"/>
            </w:tcBorders>
            <w:vAlign w:val="center"/>
          </w:tcPr>
          <w:p w:rsidR="00256D96" w:rsidRDefault="00256D96" w:rsidP="0052233A">
            <w:pPr>
              <w:snapToGrid w:val="0"/>
              <w:spacing w:line="280" w:lineRule="exact"/>
              <w:rPr>
                <w:kern w:val="0"/>
                <w:sz w:val="24"/>
              </w:rPr>
            </w:pPr>
            <w:r w:rsidRPr="00E3754D">
              <w:rPr>
                <w:rFonts w:eastAsia="黑体" w:hint="eastAsia"/>
                <w:sz w:val="24"/>
              </w:rPr>
              <w:t>何</w:t>
            </w:r>
            <w:r w:rsidR="00486497">
              <w:rPr>
                <w:rFonts w:eastAsia="黑体" w:hint="eastAsia"/>
                <w:sz w:val="24"/>
              </w:rPr>
              <w:t xml:space="preserve"> </w:t>
            </w:r>
            <w:r w:rsidRPr="00E3754D">
              <w:rPr>
                <w:rFonts w:eastAsia="黑体" w:hint="eastAsia"/>
                <w:sz w:val="24"/>
              </w:rPr>
              <w:t>方</w:t>
            </w:r>
            <w:r>
              <w:rPr>
                <w:rFonts w:eastAsia="黑体" w:hint="eastAsia"/>
                <w:sz w:val="24"/>
              </w:rPr>
              <w:t>：</w:t>
            </w:r>
            <w:r>
              <w:rPr>
                <w:rFonts w:hint="eastAsia"/>
                <w:kern w:val="0"/>
                <w:sz w:val="24"/>
              </w:rPr>
              <w:t>博士，南京艺术学院设计学院副教授，亚投行（</w:t>
            </w:r>
            <w:r>
              <w:rPr>
                <w:kern w:val="0"/>
                <w:sz w:val="24"/>
              </w:rPr>
              <w:t>AIIB</w:t>
            </w:r>
            <w:r>
              <w:rPr>
                <w:rFonts w:hint="eastAsia"/>
                <w:kern w:val="0"/>
                <w:sz w:val="24"/>
              </w:rPr>
              <w:t>）徽标、江苏发展大会会标等形象标识设计者。</w:t>
            </w:r>
          </w:p>
        </w:tc>
      </w:tr>
      <w:tr w:rsidR="00256D96" w:rsidRPr="006E28E3" w:rsidTr="0052233A">
        <w:trPr>
          <w:trHeight w:val="1021"/>
          <w:jc w:val="center"/>
        </w:trPr>
        <w:tc>
          <w:tcPr>
            <w:tcW w:w="669" w:type="dxa"/>
            <w:tcBorders>
              <w:top w:val="single" w:sz="4" w:space="0" w:color="auto"/>
              <w:left w:val="single" w:sz="4" w:space="0" w:color="auto"/>
              <w:bottom w:val="single" w:sz="4" w:space="0" w:color="auto"/>
              <w:right w:val="single" w:sz="4" w:space="0" w:color="auto"/>
            </w:tcBorders>
            <w:vAlign w:val="center"/>
          </w:tcPr>
          <w:p w:rsidR="00256D96" w:rsidRPr="006E28E3" w:rsidRDefault="00256D96" w:rsidP="0052233A">
            <w:pPr>
              <w:snapToGrid w:val="0"/>
              <w:spacing w:line="300" w:lineRule="exact"/>
              <w:jc w:val="center"/>
              <w:rPr>
                <w:kern w:val="0"/>
                <w:sz w:val="24"/>
              </w:rPr>
            </w:pPr>
            <w:r w:rsidRPr="006E28E3">
              <w:rPr>
                <w:kern w:val="0"/>
                <w:sz w:val="24"/>
              </w:rPr>
              <w:t>4</w:t>
            </w:r>
          </w:p>
        </w:tc>
        <w:tc>
          <w:tcPr>
            <w:tcW w:w="1808" w:type="dxa"/>
            <w:tcBorders>
              <w:top w:val="single" w:sz="4" w:space="0" w:color="auto"/>
              <w:left w:val="single" w:sz="4" w:space="0" w:color="auto"/>
              <w:bottom w:val="single" w:sz="4" w:space="0" w:color="auto"/>
              <w:right w:val="single" w:sz="4" w:space="0" w:color="auto"/>
            </w:tcBorders>
            <w:vAlign w:val="center"/>
          </w:tcPr>
          <w:p w:rsidR="00256D96" w:rsidRDefault="00331BA5" w:rsidP="0052233A">
            <w:pPr>
              <w:spacing w:line="280" w:lineRule="exact"/>
              <w:rPr>
                <w:sz w:val="24"/>
              </w:rPr>
            </w:pPr>
            <w:r w:rsidRPr="00331BA5">
              <w:rPr>
                <w:rFonts w:hint="eastAsia"/>
                <w:sz w:val="24"/>
              </w:rPr>
              <w:t>私人艺术小空间与城市文化细节建构</w:t>
            </w:r>
          </w:p>
        </w:tc>
        <w:tc>
          <w:tcPr>
            <w:tcW w:w="4102" w:type="dxa"/>
            <w:tcBorders>
              <w:top w:val="single" w:sz="4" w:space="0" w:color="auto"/>
              <w:left w:val="nil"/>
              <w:bottom w:val="single" w:sz="4" w:space="0" w:color="auto"/>
              <w:right w:val="single" w:sz="4" w:space="0" w:color="auto"/>
            </w:tcBorders>
            <w:vAlign w:val="center"/>
          </w:tcPr>
          <w:p w:rsidR="00256D96" w:rsidRDefault="00331BA5" w:rsidP="0052233A">
            <w:pPr>
              <w:spacing w:line="280" w:lineRule="exact"/>
              <w:rPr>
                <w:sz w:val="24"/>
              </w:rPr>
            </w:pPr>
            <w:r w:rsidRPr="00331BA5">
              <w:rPr>
                <w:rFonts w:hint="eastAsia"/>
                <w:sz w:val="24"/>
              </w:rPr>
              <w:t>通过对私人艺术小空间的功能、生存状态、对文化艺术传播能力的探讨，展示小空间对于所在城市的艺术传播、社区美育、艺术市场、文旅市场的作用。</w:t>
            </w:r>
          </w:p>
        </w:tc>
        <w:tc>
          <w:tcPr>
            <w:tcW w:w="3362" w:type="dxa"/>
            <w:tcBorders>
              <w:top w:val="single" w:sz="4" w:space="0" w:color="auto"/>
              <w:left w:val="nil"/>
              <w:bottom w:val="single" w:sz="4" w:space="0" w:color="auto"/>
              <w:right w:val="single" w:sz="4" w:space="0" w:color="auto"/>
            </w:tcBorders>
            <w:vAlign w:val="center"/>
          </w:tcPr>
          <w:p w:rsidR="00256D96" w:rsidRPr="00E3754D" w:rsidRDefault="00331BA5" w:rsidP="00E329D4">
            <w:pPr>
              <w:snapToGrid w:val="0"/>
              <w:spacing w:line="280" w:lineRule="exact"/>
              <w:rPr>
                <w:sz w:val="24"/>
              </w:rPr>
            </w:pPr>
            <w:r w:rsidRPr="00331BA5">
              <w:rPr>
                <w:rFonts w:eastAsia="黑体" w:hint="eastAsia"/>
                <w:sz w:val="24"/>
              </w:rPr>
              <w:t>陆霄虹：</w:t>
            </w:r>
            <w:r w:rsidRPr="00331BA5">
              <w:rPr>
                <w:rFonts w:hint="eastAsia"/>
                <w:kern w:val="0"/>
                <w:sz w:val="24"/>
              </w:rPr>
              <w:t>南京艺术学院文化产业学院</w:t>
            </w:r>
            <w:r w:rsidR="00E329D4" w:rsidRPr="00331BA5">
              <w:rPr>
                <w:rFonts w:hint="eastAsia"/>
                <w:kern w:val="0"/>
                <w:sz w:val="24"/>
              </w:rPr>
              <w:t>艺术</w:t>
            </w:r>
            <w:r w:rsidR="00E329D4">
              <w:rPr>
                <w:rFonts w:hint="eastAsia"/>
                <w:kern w:val="0"/>
                <w:sz w:val="24"/>
              </w:rPr>
              <w:t>管理系</w:t>
            </w:r>
            <w:r w:rsidR="00E329D4" w:rsidRPr="00331BA5">
              <w:rPr>
                <w:rFonts w:hint="eastAsia"/>
                <w:kern w:val="0"/>
                <w:sz w:val="24"/>
              </w:rPr>
              <w:t>副</w:t>
            </w:r>
            <w:r w:rsidR="00E329D4">
              <w:rPr>
                <w:rFonts w:hint="eastAsia"/>
                <w:kern w:val="0"/>
                <w:sz w:val="24"/>
              </w:rPr>
              <w:t>主任，</w:t>
            </w:r>
            <w:r w:rsidR="00E329D4" w:rsidRPr="00331BA5">
              <w:rPr>
                <w:rFonts w:hint="eastAsia"/>
                <w:kern w:val="0"/>
                <w:sz w:val="24"/>
              </w:rPr>
              <w:t>博士</w:t>
            </w:r>
            <w:r w:rsidR="00E329D4">
              <w:rPr>
                <w:rFonts w:hint="eastAsia"/>
                <w:kern w:val="0"/>
                <w:sz w:val="24"/>
              </w:rPr>
              <w:t>、</w:t>
            </w:r>
            <w:r w:rsidR="00E329D4" w:rsidRPr="00331BA5">
              <w:rPr>
                <w:rFonts w:hint="eastAsia"/>
                <w:kern w:val="0"/>
                <w:sz w:val="24"/>
              </w:rPr>
              <w:t>教授</w:t>
            </w:r>
            <w:r w:rsidR="00E329D4">
              <w:rPr>
                <w:rFonts w:hint="eastAsia"/>
                <w:kern w:val="0"/>
                <w:sz w:val="24"/>
              </w:rPr>
              <w:t>。</w:t>
            </w:r>
          </w:p>
        </w:tc>
      </w:tr>
      <w:tr w:rsidR="00256D96" w:rsidRPr="006E28E3" w:rsidTr="0052233A">
        <w:trPr>
          <w:trHeight w:val="1021"/>
          <w:jc w:val="center"/>
        </w:trPr>
        <w:tc>
          <w:tcPr>
            <w:tcW w:w="669" w:type="dxa"/>
            <w:tcBorders>
              <w:top w:val="single" w:sz="4" w:space="0" w:color="auto"/>
              <w:left w:val="single" w:sz="4" w:space="0" w:color="auto"/>
              <w:bottom w:val="single" w:sz="4" w:space="0" w:color="auto"/>
              <w:right w:val="single" w:sz="4" w:space="0" w:color="auto"/>
            </w:tcBorders>
            <w:vAlign w:val="center"/>
          </w:tcPr>
          <w:p w:rsidR="00256D96" w:rsidRPr="006E28E3" w:rsidRDefault="00256D96" w:rsidP="0052233A">
            <w:pPr>
              <w:snapToGrid w:val="0"/>
              <w:spacing w:line="300" w:lineRule="exact"/>
              <w:jc w:val="center"/>
              <w:rPr>
                <w:kern w:val="0"/>
                <w:sz w:val="24"/>
              </w:rPr>
            </w:pPr>
            <w:r w:rsidRPr="006E28E3">
              <w:rPr>
                <w:kern w:val="0"/>
                <w:sz w:val="24"/>
              </w:rPr>
              <w:t>5</w:t>
            </w:r>
          </w:p>
        </w:tc>
        <w:tc>
          <w:tcPr>
            <w:tcW w:w="1808" w:type="dxa"/>
            <w:tcBorders>
              <w:top w:val="single" w:sz="4" w:space="0" w:color="auto"/>
              <w:left w:val="single" w:sz="4" w:space="0" w:color="auto"/>
              <w:bottom w:val="single" w:sz="4" w:space="0" w:color="auto"/>
              <w:right w:val="single" w:sz="4" w:space="0" w:color="auto"/>
            </w:tcBorders>
            <w:vAlign w:val="center"/>
          </w:tcPr>
          <w:p w:rsidR="00256D96" w:rsidRDefault="00256D96" w:rsidP="0052233A">
            <w:pPr>
              <w:spacing w:line="280" w:lineRule="exact"/>
              <w:rPr>
                <w:sz w:val="24"/>
              </w:rPr>
            </w:pPr>
            <w:r>
              <w:rPr>
                <w:rFonts w:hint="eastAsia"/>
                <w:sz w:val="24"/>
              </w:rPr>
              <w:t>全球艺术之都：西方文化城市的经验与教训</w:t>
            </w:r>
          </w:p>
        </w:tc>
        <w:tc>
          <w:tcPr>
            <w:tcW w:w="4102" w:type="dxa"/>
            <w:tcBorders>
              <w:top w:val="single" w:sz="4" w:space="0" w:color="auto"/>
              <w:left w:val="nil"/>
              <w:bottom w:val="single" w:sz="4" w:space="0" w:color="auto"/>
              <w:right w:val="single" w:sz="4" w:space="0" w:color="auto"/>
            </w:tcBorders>
            <w:vAlign w:val="center"/>
          </w:tcPr>
          <w:p w:rsidR="00256D96" w:rsidRDefault="00256D96" w:rsidP="0052233A">
            <w:pPr>
              <w:spacing w:line="280" w:lineRule="exact"/>
              <w:rPr>
                <w:sz w:val="24"/>
              </w:rPr>
            </w:pPr>
            <w:r>
              <w:rPr>
                <w:rFonts w:hint="eastAsia"/>
                <w:sz w:val="24"/>
              </w:rPr>
              <w:t>通过对欧洲、新加坡、澳大利亚等国创建全球艺术之都，驱动城市文化复兴的分析，探讨西方国家的成功经验与失败原因。</w:t>
            </w:r>
          </w:p>
        </w:tc>
        <w:tc>
          <w:tcPr>
            <w:tcW w:w="3362" w:type="dxa"/>
            <w:tcBorders>
              <w:top w:val="single" w:sz="4" w:space="0" w:color="auto"/>
              <w:left w:val="nil"/>
              <w:bottom w:val="single" w:sz="4" w:space="0" w:color="auto"/>
              <w:right w:val="single" w:sz="4" w:space="0" w:color="auto"/>
            </w:tcBorders>
            <w:vAlign w:val="center"/>
          </w:tcPr>
          <w:p w:rsidR="00256D96" w:rsidRPr="009826CA" w:rsidRDefault="00256D96" w:rsidP="0052233A">
            <w:pPr>
              <w:snapToGrid w:val="0"/>
              <w:spacing w:line="280" w:lineRule="exact"/>
              <w:rPr>
                <w:sz w:val="24"/>
              </w:rPr>
            </w:pPr>
            <w:r w:rsidRPr="002D0D04">
              <w:rPr>
                <w:rFonts w:eastAsia="黑体" w:hint="eastAsia"/>
                <w:sz w:val="24"/>
              </w:rPr>
              <w:t>钱志中</w:t>
            </w:r>
            <w:r>
              <w:rPr>
                <w:rFonts w:hint="eastAsia"/>
                <w:sz w:val="24"/>
              </w:rPr>
              <w:t>：博士，南京艺术学院文化产业学院教授，副院长，澳大利亚墨尔本大学访问学者。</w:t>
            </w:r>
          </w:p>
        </w:tc>
      </w:tr>
      <w:tr w:rsidR="00256D96" w:rsidRPr="006E28E3" w:rsidTr="0052233A">
        <w:trPr>
          <w:trHeight w:val="1323"/>
          <w:jc w:val="center"/>
        </w:trPr>
        <w:tc>
          <w:tcPr>
            <w:tcW w:w="669" w:type="dxa"/>
            <w:tcBorders>
              <w:top w:val="single" w:sz="4" w:space="0" w:color="auto"/>
              <w:left w:val="single" w:sz="4" w:space="0" w:color="auto"/>
              <w:bottom w:val="single" w:sz="4" w:space="0" w:color="auto"/>
              <w:right w:val="single" w:sz="4" w:space="0" w:color="auto"/>
            </w:tcBorders>
            <w:vAlign w:val="center"/>
          </w:tcPr>
          <w:p w:rsidR="00256D96" w:rsidRPr="006E28E3" w:rsidRDefault="00256D96" w:rsidP="0052233A">
            <w:pPr>
              <w:snapToGrid w:val="0"/>
              <w:spacing w:line="300" w:lineRule="exact"/>
              <w:jc w:val="center"/>
              <w:rPr>
                <w:kern w:val="0"/>
                <w:sz w:val="24"/>
              </w:rPr>
            </w:pPr>
            <w:r w:rsidRPr="006E28E3">
              <w:rPr>
                <w:kern w:val="0"/>
                <w:sz w:val="24"/>
              </w:rPr>
              <w:t>6</w:t>
            </w:r>
          </w:p>
        </w:tc>
        <w:tc>
          <w:tcPr>
            <w:tcW w:w="1808" w:type="dxa"/>
            <w:tcBorders>
              <w:top w:val="single" w:sz="4" w:space="0" w:color="auto"/>
              <w:left w:val="single" w:sz="4" w:space="0" w:color="auto"/>
              <w:bottom w:val="single" w:sz="4" w:space="0" w:color="auto"/>
              <w:right w:val="single" w:sz="4" w:space="0" w:color="auto"/>
            </w:tcBorders>
            <w:vAlign w:val="center"/>
          </w:tcPr>
          <w:p w:rsidR="00256D96" w:rsidRPr="002D0D04" w:rsidRDefault="00256D96" w:rsidP="0052233A">
            <w:pPr>
              <w:spacing w:line="280" w:lineRule="exact"/>
              <w:rPr>
                <w:sz w:val="24"/>
              </w:rPr>
            </w:pPr>
            <w:r w:rsidRPr="002D0D04">
              <w:rPr>
                <w:rFonts w:hint="eastAsia"/>
                <w:sz w:val="24"/>
              </w:rPr>
              <w:t>城市历史文化街区的修复、改造与复兴</w:t>
            </w:r>
          </w:p>
        </w:tc>
        <w:tc>
          <w:tcPr>
            <w:tcW w:w="4102" w:type="dxa"/>
            <w:tcBorders>
              <w:top w:val="single" w:sz="4" w:space="0" w:color="auto"/>
              <w:left w:val="nil"/>
              <w:bottom w:val="single" w:sz="4" w:space="0" w:color="auto"/>
              <w:right w:val="single" w:sz="4" w:space="0" w:color="auto"/>
            </w:tcBorders>
            <w:vAlign w:val="center"/>
          </w:tcPr>
          <w:p w:rsidR="00256D96" w:rsidRDefault="00256D96" w:rsidP="0052233A">
            <w:pPr>
              <w:spacing w:line="280" w:lineRule="exact"/>
              <w:rPr>
                <w:sz w:val="24"/>
              </w:rPr>
            </w:pPr>
            <w:r>
              <w:rPr>
                <w:rFonts w:hint="eastAsia"/>
                <w:sz w:val="24"/>
              </w:rPr>
              <w:t>通过纵向演进梳理和横向比较，探讨城市历史文化街区改造、开发与振兴的路径，历史文化街区的文化资源整合与资本化策略，城市历史文化街区开发的经验教训。</w:t>
            </w:r>
          </w:p>
        </w:tc>
        <w:tc>
          <w:tcPr>
            <w:tcW w:w="3362" w:type="dxa"/>
            <w:tcBorders>
              <w:top w:val="single" w:sz="4" w:space="0" w:color="auto"/>
              <w:left w:val="nil"/>
              <w:bottom w:val="single" w:sz="4" w:space="0" w:color="auto"/>
              <w:right w:val="single" w:sz="4" w:space="0" w:color="auto"/>
            </w:tcBorders>
            <w:vAlign w:val="center"/>
          </w:tcPr>
          <w:p w:rsidR="00256D96" w:rsidRPr="002D0D04" w:rsidRDefault="00256D96" w:rsidP="00486497">
            <w:pPr>
              <w:pStyle w:val="a8"/>
              <w:shd w:val="clear" w:color="auto" w:fill="FFFFFF"/>
              <w:spacing w:line="280" w:lineRule="exact"/>
              <w:rPr>
                <w:rFonts w:ascii="Times New Roman" w:eastAsia="仿宋_GB2312" w:hAnsi="Times New Roman" w:cs="Times New Roman"/>
                <w:kern w:val="2"/>
              </w:rPr>
            </w:pPr>
            <w:r w:rsidRPr="00DF7D59">
              <w:rPr>
                <w:rFonts w:ascii="Times New Roman" w:eastAsia="黑体" w:hAnsi="Times New Roman" w:cs="Times New Roman" w:hint="eastAsia"/>
                <w:kern w:val="2"/>
              </w:rPr>
              <w:t>王</w:t>
            </w:r>
            <w:r w:rsidR="00945701">
              <w:rPr>
                <w:rFonts w:ascii="Times New Roman" w:eastAsia="黑体" w:hAnsi="Times New Roman" w:cs="Times New Roman" w:hint="eastAsia"/>
                <w:kern w:val="2"/>
              </w:rPr>
              <w:t xml:space="preserve"> </w:t>
            </w:r>
            <w:r w:rsidRPr="00DF7D59">
              <w:rPr>
                <w:rFonts w:ascii="Times New Roman" w:eastAsia="黑体" w:hAnsi="Times New Roman" w:cs="Times New Roman" w:hint="eastAsia"/>
                <w:kern w:val="2"/>
              </w:rPr>
              <w:t>晨</w:t>
            </w:r>
            <w:r>
              <w:rPr>
                <w:rFonts w:ascii="Times New Roman" w:eastAsia="黑体" w:hAnsi="Times New Roman" w:cs="Times New Roman" w:hint="eastAsia"/>
                <w:kern w:val="2"/>
              </w:rPr>
              <w:t>：</w:t>
            </w:r>
            <w:r>
              <w:rPr>
                <w:rFonts w:ascii="Times New Roman" w:eastAsia="仿宋_GB2312" w:hAnsi="Times New Roman" w:cs="Times New Roman" w:hint="eastAsia"/>
                <w:kern w:val="2"/>
              </w:rPr>
              <w:t>南京艺术学院文化产业学院</w:t>
            </w:r>
            <w:r w:rsidRPr="002D0D04">
              <w:rPr>
                <w:rFonts w:ascii="Times New Roman" w:eastAsia="仿宋_GB2312" w:hAnsi="Times New Roman" w:cs="Times New Roman" w:hint="eastAsia"/>
                <w:kern w:val="2"/>
              </w:rPr>
              <w:t>院长</w:t>
            </w:r>
            <w:r>
              <w:rPr>
                <w:rFonts w:ascii="Times New Roman" w:eastAsia="仿宋_GB2312" w:hAnsi="Times New Roman" w:cs="Times New Roman" w:hint="eastAsia"/>
                <w:kern w:val="2"/>
              </w:rPr>
              <w:t>、教授、博导</w:t>
            </w:r>
            <w:r w:rsidR="00486497">
              <w:rPr>
                <w:rFonts w:ascii="Times New Roman" w:eastAsia="仿宋_GB2312" w:hAnsi="Times New Roman" w:cs="Times New Roman" w:hint="eastAsia"/>
                <w:kern w:val="2"/>
              </w:rPr>
              <w:t>、博士</w:t>
            </w:r>
            <w:r w:rsidRPr="002D0D04">
              <w:rPr>
                <w:rFonts w:ascii="Times New Roman" w:eastAsia="仿宋_GB2312" w:hAnsi="Times New Roman" w:cs="Times New Roman" w:hint="eastAsia"/>
                <w:kern w:val="2"/>
              </w:rPr>
              <w:t>，江苏重点高端智库紫金文创研究院副院长。</w:t>
            </w:r>
          </w:p>
        </w:tc>
      </w:tr>
      <w:tr w:rsidR="00256D96" w:rsidRPr="006E28E3" w:rsidTr="0052233A">
        <w:trPr>
          <w:trHeight w:val="1021"/>
          <w:jc w:val="center"/>
        </w:trPr>
        <w:tc>
          <w:tcPr>
            <w:tcW w:w="669" w:type="dxa"/>
            <w:tcBorders>
              <w:top w:val="single" w:sz="4" w:space="0" w:color="auto"/>
              <w:left w:val="single" w:sz="4" w:space="0" w:color="auto"/>
              <w:bottom w:val="single" w:sz="4" w:space="0" w:color="auto"/>
              <w:right w:val="single" w:sz="4" w:space="0" w:color="auto"/>
            </w:tcBorders>
            <w:vAlign w:val="center"/>
          </w:tcPr>
          <w:p w:rsidR="00256D96" w:rsidRPr="006E28E3" w:rsidRDefault="00256D96" w:rsidP="0052233A">
            <w:pPr>
              <w:snapToGrid w:val="0"/>
              <w:spacing w:line="300" w:lineRule="exact"/>
              <w:jc w:val="center"/>
              <w:rPr>
                <w:kern w:val="0"/>
                <w:sz w:val="24"/>
              </w:rPr>
            </w:pPr>
            <w:r w:rsidRPr="006E28E3">
              <w:rPr>
                <w:kern w:val="0"/>
                <w:sz w:val="24"/>
              </w:rPr>
              <w:t>7</w:t>
            </w:r>
          </w:p>
        </w:tc>
        <w:tc>
          <w:tcPr>
            <w:tcW w:w="1808" w:type="dxa"/>
            <w:tcBorders>
              <w:top w:val="single" w:sz="4" w:space="0" w:color="auto"/>
              <w:left w:val="single" w:sz="4" w:space="0" w:color="auto"/>
              <w:bottom w:val="single" w:sz="4" w:space="0" w:color="auto"/>
              <w:right w:val="single" w:sz="4" w:space="0" w:color="auto"/>
            </w:tcBorders>
            <w:vAlign w:val="center"/>
          </w:tcPr>
          <w:p w:rsidR="00256D96" w:rsidRPr="00DF7D59" w:rsidRDefault="00256D96" w:rsidP="0052233A">
            <w:pPr>
              <w:spacing w:line="280" w:lineRule="exact"/>
              <w:rPr>
                <w:sz w:val="24"/>
              </w:rPr>
            </w:pPr>
            <w:r w:rsidRPr="00DF7D59">
              <w:rPr>
                <w:rFonts w:hint="eastAsia"/>
                <w:sz w:val="24"/>
              </w:rPr>
              <w:t>公共空间文化符号的注入与城市形象塑造</w:t>
            </w:r>
          </w:p>
        </w:tc>
        <w:tc>
          <w:tcPr>
            <w:tcW w:w="4102" w:type="dxa"/>
            <w:tcBorders>
              <w:top w:val="single" w:sz="4" w:space="0" w:color="auto"/>
              <w:left w:val="nil"/>
              <w:bottom w:val="single" w:sz="4" w:space="0" w:color="auto"/>
              <w:right w:val="single" w:sz="4" w:space="0" w:color="auto"/>
            </w:tcBorders>
            <w:vAlign w:val="center"/>
          </w:tcPr>
          <w:p w:rsidR="00256D96" w:rsidRDefault="00256D96" w:rsidP="0052233A">
            <w:pPr>
              <w:spacing w:line="280" w:lineRule="exact"/>
              <w:rPr>
                <w:sz w:val="24"/>
              </w:rPr>
            </w:pPr>
            <w:r>
              <w:rPr>
                <w:rFonts w:hint="eastAsia"/>
                <w:sz w:val="24"/>
              </w:rPr>
              <w:t>通过公园、地铁、休闲广场等公共空间的文化符号注入，突出城市文化气质、文化精神，注重城市形象视觉传播的大众化与渗透性，提高城市形象的接受度。</w:t>
            </w:r>
          </w:p>
        </w:tc>
        <w:tc>
          <w:tcPr>
            <w:tcW w:w="3362" w:type="dxa"/>
            <w:tcBorders>
              <w:top w:val="single" w:sz="4" w:space="0" w:color="auto"/>
              <w:left w:val="nil"/>
              <w:bottom w:val="single" w:sz="4" w:space="0" w:color="auto"/>
              <w:right w:val="single" w:sz="4" w:space="0" w:color="auto"/>
            </w:tcBorders>
            <w:vAlign w:val="center"/>
          </w:tcPr>
          <w:p w:rsidR="00256D96" w:rsidRPr="00DF7D59" w:rsidRDefault="00256D96" w:rsidP="00DC0C26">
            <w:pPr>
              <w:pStyle w:val="a8"/>
              <w:shd w:val="clear" w:color="auto" w:fill="FFFFFF"/>
              <w:spacing w:line="280" w:lineRule="exact"/>
              <w:rPr>
                <w:rFonts w:ascii="Times New Roman" w:eastAsia="仿宋_GB2312" w:hAnsi="Times New Roman" w:cs="Times New Roman"/>
                <w:kern w:val="2"/>
              </w:rPr>
            </w:pPr>
            <w:r w:rsidRPr="00DF7D59">
              <w:rPr>
                <w:rFonts w:ascii="Times New Roman" w:eastAsia="黑体" w:hAnsi="Times New Roman" w:cs="Times New Roman" w:hint="eastAsia"/>
                <w:kern w:val="2"/>
              </w:rPr>
              <w:t>张</w:t>
            </w:r>
            <w:r w:rsidR="00945701">
              <w:rPr>
                <w:rFonts w:ascii="Times New Roman" w:eastAsia="黑体" w:hAnsi="Times New Roman" w:cs="Times New Roman" w:hint="eastAsia"/>
                <w:kern w:val="2"/>
              </w:rPr>
              <w:t xml:space="preserve"> </w:t>
            </w:r>
            <w:r w:rsidRPr="00DF7D59">
              <w:rPr>
                <w:rFonts w:ascii="Times New Roman" w:eastAsia="黑体" w:hAnsi="Times New Roman" w:cs="Times New Roman" w:hint="eastAsia"/>
                <w:kern w:val="2"/>
              </w:rPr>
              <w:t>明</w:t>
            </w:r>
            <w:r>
              <w:rPr>
                <w:rFonts w:ascii="Times New Roman" w:eastAsia="仿宋_GB2312" w:hAnsi="Times New Roman" w:cs="Times New Roman" w:hint="eastAsia"/>
                <w:kern w:val="2"/>
              </w:rPr>
              <w:t>：</w:t>
            </w:r>
            <w:r w:rsidRPr="00DF7D59">
              <w:rPr>
                <w:rFonts w:ascii="Times New Roman" w:eastAsia="仿宋_GB2312" w:hAnsi="Times New Roman" w:cs="Times New Roman" w:hint="eastAsia"/>
                <w:kern w:val="2"/>
              </w:rPr>
              <w:t>工业设计学院副院长</w:t>
            </w:r>
            <w:r w:rsidR="00DC0C26">
              <w:rPr>
                <w:rFonts w:ascii="Times New Roman" w:eastAsia="仿宋_GB2312" w:hAnsi="Times New Roman" w:cs="Times New Roman" w:hint="eastAsia"/>
                <w:kern w:val="2"/>
              </w:rPr>
              <w:t>、副教授</w:t>
            </w:r>
            <w:r w:rsidRPr="00DF7D59">
              <w:rPr>
                <w:rFonts w:ascii="Times New Roman" w:eastAsia="仿宋_GB2312" w:hAnsi="Times New Roman" w:cs="Times New Roman" w:hint="eastAsia"/>
                <w:kern w:val="2"/>
              </w:rPr>
              <w:t>。中国工业设计协会常务理事、中国工业设计协会设计研究专业委员会秘书长、金陵造物设计师品牌创始人。</w:t>
            </w:r>
          </w:p>
        </w:tc>
      </w:tr>
      <w:tr w:rsidR="00256D96" w:rsidRPr="006E28E3" w:rsidTr="0052233A">
        <w:trPr>
          <w:trHeight w:val="2029"/>
          <w:jc w:val="center"/>
        </w:trPr>
        <w:tc>
          <w:tcPr>
            <w:tcW w:w="669" w:type="dxa"/>
            <w:tcBorders>
              <w:top w:val="single" w:sz="4" w:space="0" w:color="auto"/>
              <w:left w:val="single" w:sz="4" w:space="0" w:color="auto"/>
              <w:bottom w:val="single" w:sz="4" w:space="0" w:color="auto"/>
              <w:right w:val="single" w:sz="4" w:space="0" w:color="auto"/>
            </w:tcBorders>
            <w:vAlign w:val="center"/>
          </w:tcPr>
          <w:p w:rsidR="00256D96" w:rsidRPr="006E28E3" w:rsidRDefault="00256D96" w:rsidP="0052233A">
            <w:pPr>
              <w:snapToGrid w:val="0"/>
              <w:spacing w:line="300" w:lineRule="exact"/>
              <w:jc w:val="center"/>
              <w:rPr>
                <w:kern w:val="0"/>
                <w:sz w:val="24"/>
              </w:rPr>
            </w:pPr>
            <w:r w:rsidRPr="006E28E3">
              <w:rPr>
                <w:kern w:val="0"/>
                <w:sz w:val="24"/>
              </w:rPr>
              <w:t>8</w:t>
            </w:r>
          </w:p>
        </w:tc>
        <w:tc>
          <w:tcPr>
            <w:tcW w:w="1808" w:type="dxa"/>
            <w:tcBorders>
              <w:top w:val="single" w:sz="4" w:space="0" w:color="auto"/>
              <w:left w:val="single" w:sz="4" w:space="0" w:color="auto"/>
              <w:bottom w:val="single" w:sz="4" w:space="0" w:color="auto"/>
              <w:right w:val="single" w:sz="4" w:space="0" w:color="auto"/>
            </w:tcBorders>
            <w:vAlign w:val="center"/>
          </w:tcPr>
          <w:p w:rsidR="00256D96" w:rsidRDefault="00256D96" w:rsidP="0052233A">
            <w:pPr>
              <w:spacing w:line="280" w:lineRule="exact"/>
              <w:rPr>
                <w:spacing w:val="-12"/>
                <w:sz w:val="24"/>
              </w:rPr>
            </w:pPr>
            <w:r>
              <w:rPr>
                <w:rFonts w:hint="eastAsia"/>
                <w:spacing w:val="-12"/>
                <w:sz w:val="24"/>
              </w:rPr>
              <w:t>艺术教育、艺术普及与城市文化品位的提升</w:t>
            </w:r>
          </w:p>
        </w:tc>
        <w:tc>
          <w:tcPr>
            <w:tcW w:w="4102" w:type="dxa"/>
            <w:tcBorders>
              <w:top w:val="single" w:sz="4" w:space="0" w:color="auto"/>
              <w:left w:val="nil"/>
              <w:bottom w:val="single" w:sz="4" w:space="0" w:color="auto"/>
              <w:right w:val="single" w:sz="4" w:space="0" w:color="auto"/>
            </w:tcBorders>
            <w:vAlign w:val="center"/>
          </w:tcPr>
          <w:p w:rsidR="00256D96" w:rsidRDefault="00256D96" w:rsidP="0052233A">
            <w:pPr>
              <w:spacing w:line="280" w:lineRule="exact"/>
              <w:rPr>
                <w:bCs/>
                <w:sz w:val="24"/>
              </w:rPr>
            </w:pPr>
            <w:r>
              <w:rPr>
                <w:rFonts w:hint="eastAsia"/>
                <w:bCs/>
                <w:sz w:val="24"/>
              </w:rPr>
              <w:t>通过艺术普及与推广丰富居民文化生活，探讨高雅艺术进校园、进社区对提升城市居民艺术审美水平、文化消费层次的作用机理，促进城市演艺市场尤其是高雅艺术表演艺术市场的繁荣，提升城市文化品位。</w:t>
            </w:r>
          </w:p>
        </w:tc>
        <w:tc>
          <w:tcPr>
            <w:tcW w:w="3362" w:type="dxa"/>
            <w:tcBorders>
              <w:top w:val="single" w:sz="4" w:space="0" w:color="auto"/>
              <w:left w:val="nil"/>
              <w:bottom w:val="single" w:sz="4" w:space="0" w:color="auto"/>
              <w:right w:val="single" w:sz="4" w:space="0" w:color="auto"/>
            </w:tcBorders>
            <w:vAlign w:val="center"/>
          </w:tcPr>
          <w:p w:rsidR="00256D96" w:rsidRDefault="00256D96" w:rsidP="00DC0C26">
            <w:pPr>
              <w:spacing w:line="280" w:lineRule="exact"/>
              <w:rPr>
                <w:rFonts w:eastAsia="宋体"/>
                <w:kern w:val="0"/>
                <w:sz w:val="24"/>
              </w:rPr>
            </w:pPr>
            <w:r w:rsidRPr="00DF7D59">
              <w:rPr>
                <w:rFonts w:eastAsia="黑体" w:hint="eastAsia"/>
                <w:sz w:val="24"/>
              </w:rPr>
              <w:t>范晓峰</w:t>
            </w:r>
            <w:r>
              <w:rPr>
                <w:rFonts w:hint="eastAsia"/>
                <w:bCs/>
                <w:sz w:val="24"/>
              </w:rPr>
              <w:t>：南京艺术学院音乐学院院长、教授、博导</w:t>
            </w:r>
            <w:r w:rsidR="00DC0C26">
              <w:rPr>
                <w:rFonts w:hint="eastAsia"/>
                <w:bCs/>
                <w:sz w:val="24"/>
              </w:rPr>
              <w:t>、博士</w:t>
            </w:r>
            <w:r>
              <w:rPr>
                <w:rFonts w:hint="eastAsia"/>
                <w:bCs/>
                <w:sz w:val="24"/>
              </w:rPr>
              <w:t>。中国音乐美学学会理事、中国音乐教育学学会会员、中国音乐批评学会会员。</w:t>
            </w:r>
          </w:p>
        </w:tc>
      </w:tr>
    </w:tbl>
    <w:p w:rsidR="00256D96" w:rsidRPr="006E28E3" w:rsidRDefault="00256D96" w:rsidP="00256D96">
      <w:pPr>
        <w:snapToGrid w:val="0"/>
        <w:spacing w:line="420" w:lineRule="exact"/>
        <w:rPr>
          <w:sz w:val="28"/>
          <w:szCs w:val="28"/>
        </w:rPr>
      </w:pPr>
      <w:r w:rsidRPr="006E28E3">
        <w:rPr>
          <w:rFonts w:eastAsia="黑体" w:hint="eastAsia"/>
          <w:sz w:val="28"/>
          <w:szCs w:val="28"/>
        </w:rPr>
        <w:t>开班人数</w:t>
      </w:r>
      <w:r w:rsidRPr="006E28E3">
        <w:rPr>
          <w:rFonts w:hint="eastAsia"/>
          <w:sz w:val="28"/>
          <w:szCs w:val="28"/>
        </w:rPr>
        <w:t>：</w:t>
      </w:r>
      <w:r w:rsidRPr="006E28E3">
        <w:rPr>
          <w:sz w:val="28"/>
          <w:szCs w:val="28"/>
        </w:rPr>
        <w:t>120</w:t>
      </w:r>
      <w:r w:rsidRPr="006E28E3">
        <w:rPr>
          <w:rFonts w:hint="eastAsia"/>
          <w:kern w:val="0"/>
          <w:sz w:val="28"/>
          <w:szCs w:val="28"/>
        </w:rPr>
        <w:t>人至</w:t>
      </w:r>
      <w:r w:rsidRPr="006E28E3">
        <w:rPr>
          <w:kern w:val="0"/>
          <w:sz w:val="28"/>
          <w:szCs w:val="28"/>
        </w:rPr>
        <w:t xml:space="preserve"> 1</w:t>
      </w:r>
      <w:r>
        <w:rPr>
          <w:kern w:val="0"/>
          <w:sz w:val="28"/>
          <w:szCs w:val="28"/>
        </w:rPr>
        <w:t>5</w:t>
      </w:r>
      <w:r w:rsidRPr="006E28E3">
        <w:rPr>
          <w:kern w:val="0"/>
          <w:sz w:val="28"/>
          <w:szCs w:val="28"/>
        </w:rPr>
        <w:t xml:space="preserve">0 </w:t>
      </w:r>
      <w:r w:rsidRPr="006E28E3">
        <w:rPr>
          <w:rFonts w:hint="eastAsia"/>
          <w:kern w:val="0"/>
          <w:sz w:val="28"/>
          <w:szCs w:val="28"/>
        </w:rPr>
        <w:t>人</w:t>
      </w:r>
      <w:r w:rsidRPr="006E28E3">
        <w:rPr>
          <w:kern w:val="0"/>
          <w:sz w:val="28"/>
          <w:szCs w:val="28"/>
        </w:rPr>
        <w:t xml:space="preserve">   </w:t>
      </w:r>
      <w:r w:rsidRPr="006E28E3">
        <w:rPr>
          <w:sz w:val="28"/>
          <w:szCs w:val="28"/>
        </w:rPr>
        <w:t xml:space="preserve">     </w:t>
      </w:r>
      <w:r w:rsidRPr="006E28E3">
        <w:rPr>
          <w:rFonts w:eastAsia="黑体" w:hint="eastAsia"/>
          <w:sz w:val="28"/>
          <w:szCs w:val="28"/>
        </w:rPr>
        <w:t>缴费方式</w:t>
      </w:r>
      <w:r w:rsidRPr="006E28E3">
        <w:rPr>
          <w:rFonts w:hint="eastAsia"/>
          <w:sz w:val="28"/>
          <w:szCs w:val="28"/>
        </w:rPr>
        <w:t>：现金</w:t>
      </w:r>
      <w:r>
        <w:rPr>
          <w:rFonts w:hint="eastAsia"/>
          <w:sz w:val="28"/>
          <w:szCs w:val="28"/>
        </w:rPr>
        <w:t>、支付宝、微信</w:t>
      </w:r>
      <w:r w:rsidRPr="006E28E3">
        <w:rPr>
          <w:sz w:val="28"/>
          <w:szCs w:val="28"/>
        </w:rPr>
        <w:t xml:space="preserve">    </w:t>
      </w:r>
    </w:p>
    <w:p w:rsidR="00256D96" w:rsidRPr="006E28E3" w:rsidRDefault="00256D96" w:rsidP="00256D96">
      <w:pPr>
        <w:snapToGrid w:val="0"/>
        <w:spacing w:line="420" w:lineRule="exact"/>
        <w:rPr>
          <w:kern w:val="0"/>
          <w:sz w:val="28"/>
          <w:szCs w:val="28"/>
        </w:rPr>
      </w:pPr>
      <w:r w:rsidRPr="006E28E3">
        <w:rPr>
          <w:rFonts w:eastAsia="黑体" w:hint="eastAsia"/>
          <w:spacing w:val="40"/>
          <w:kern w:val="0"/>
          <w:sz w:val="28"/>
          <w:szCs w:val="28"/>
        </w:rPr>
        <w:t>联系人</w:t>
      </w:r>
      <w:r w:rsidRPr="006E28E3">
        <w:rPr>
          <w:rFonts w:eastAsia="黑体"/>
          <w:spacing w:val="40"/>
          <w:kern w:val="0"/>
          <w:sz w:val="28"/>
          <w:szCs w:val="28"/>
        </w:rPr>
        <w:t>:</w:t>
      </w:r>
      <w:r w:rsidRPr="004678C3">
        <w:rPr>
          <w:kern w:val="0"/>
          <w:sz w:val="28"/>
          <w:szCs w:val="28"/>
        </w:rPr>
        <w:t xml:space="preserve"> </w:t>
      </w:r>
      <w:r>
        <w:rPr>
          <w:rFonts w:hint="eastAsia"/>
          <w:kern w:val="0"/>
          <w:sz w:val="28"/>
          <w:szCs w:val="28"/>
        </w:rPr>
        <w:t>钟莉</w:t>
      </w:r>
      <w:r w:rsidRPr="006E28E3">
        <w:rPr>
          <w:rFonts w:eastAsia="黑体"/>
          <w:spacing w:val="40"/>
          <w:kern w:val="0"/>
          <w:sz w:val="28"/>
          <w:szCs w:val="28"/>
        </w:rPr>
        <w:t xml:space="preserve"> </w:t>
      </w:r>
      <w:r w:rsidRPr="006E28E3">
        <w:rPr>
          <w:sz w:val="28"/>
          <w:szCs w:val="28"/>
        </w:rPr>
        <w:t xml:space="preserve">            </w:t>
      </w:r>
      <w:r w:rsidRPr="006E28E3">
        <w:rPr>
          <w:rFonts w:hint="eastAsia"/>
          <w:sz w:val="28"/>
          <w:szCs w:val="28"/>
        </w:rPr>
        <w:t xml:space="preserve">　</w:t>
      </w:r>
      <w:r>
        <w:rPr>
          <w:sz w:val="28"/>
          <w:szCs w:val="28"/>
        </w:rPr>
        <w:t xml:space="preserve">  </w:t>
      </w:r>
      <w:r w:rsidRPr="006E28E3">
        <w:rPr>
          <w:sz w:val="28"/>
          <w:szCs w:val="28"/>
        </w:rPr>
        <w:t xml:space="preserve"> </w:t>
      </w:r>
      <w:r w:rsidRPr="006E28E3">
        <w:rPr>
          <w:rFonts w:eastAsia="黑体" w:hint="eastAsia"/>
          <w:sz w:val="28"/>
          <w:szCs w:val="28"/>
        </w:rPr>
        <w:t>联系电话</w:t>
      </w:r>
      <w:r w:rsidRPr="006E28E3">
        <w:rPr>
          <w:rFonts w:hint="eastAsia"/>
          <w:sz w:val="28"/>
          <w:szCs w:val="28"/>
        </w:rPr>
        <w:t>：</w:t>
      </w:r>
      <w:r w:rsidRPr="006E28E3">
        <w:rPr>
          <w:sz w:val="28"/>
          <w:szCs w:val="28"/>
        </w:rPr>
        <w:t>025-83498</w:t>
      </w:r>
      <w:r>
        <w:rPr>
          <w:sz w:val="28"/>
          <w:szCs w:val="28"/>
        </w:rPr>
        <w:t>657</w:t>
      </w:r>
      <w:r w:rsidRPr="006E28E3">
        <w:rPr>
          <w:sz w:val="28"/>
          <w:szCs w:val="28"/>
        </w:rPr>
        <w:t xml:space="preserve"> </w:t>
      </w:r>
    </w:p>
    <w:p w:rsidR="00256D96" w:rsidRPr="006E28E3" w:rsidRDefault="00256D96" w:rsidP="00256D96">
      <w:pPr>
        <w:snapToGrid w:val="0"/>
        <w:spacing w:line="420" w:lineRule="exact"/>
        <w:rPr>
          <w:kern w:val="0"/>
          <w:sz w:val="28"/>
          <w:szCs w:val="28"/>
        </w:rPr>
      </w:pPr>
      <w:r w:rsidRPr="006E28E3">
        <w:rPr>
          <w:rFonts w:eastAsia="黑体" w:hint="eastAsia"/>
          <w:sz w:val="28"/>
          <w:szCs w:val="28"/>
        </w:rPr>
        <w:t>地</w:t>
      </w:r>
      <w:r w:rsidRPr="006E28E3">
        <w:rPr>
          <w:rFonts w:eastAsia="黑体"/>
          <w:sz w:val="28"/>
          <w:szCs w:val="28"/>
        </w:rPr>
        <w:t xml:space="preserve">    </w:t>
      </w:r>
      <w:r w:rsidRPr="006E28E3">
        <w:rPr>
          <w:rFonts w:eastAsia="黑体" w:hint="eastAsia"/>
          <w:sz w:val="28"/>
          <w:szCs w:val="28"/>
        </w:rPr>
        <w:t>址</w:t>
      </w:r>
      <w:r w:rsidRPr="006E28E3">
        <w:rPr>
          <w:rFonts w:hint="eastAsia"/>
          <w:kern w:val="0"/>
          <w:sz w:val="28"/>
          <w:szCs w:val="28"/>
        </w:rPr>
        <w:t>：南京市北京西路</w:t>
      </w:r>
      <w:r w:rsidRPr="006E28E3">
        <w:rPr>
          <w:kern w:val="0"/>
          <w:sz w:val="28"/>
          <w:szCs w:val="28"/>
        </w:rPr>
        <w:t>74</w:t>
      </w:r>
      <w:r w:rsidRPr="006E28E3">
        <w:rPr>
          <w:rFonts w:hint="eastAsia"/>
          <w:kern w:val="0"/>
          <w:sz w:val="28"/>
          <w:szCs w:val="28"/>
        </w:rPr>
        <w:t>号南京艺术学院</w:t>
      </w:r>
    </w:p>
    <w:p w:rsidR="00E028A1" w:rsidRPr="006E28E3" w:rsidRDefault="00E028A1" w:rsidP="00042430">
      <w:pPr>
        <w:widowControl/>
        <w:spacing w:afterLines="50" w:line="600" w:lineRule="exact"/>
        <w:jc w:val="center"/>
        <w:rPr>
          <w:rFonts w:eastAsia="黑体"/>
          <w:sz w:val="44"/>
          <w:szCs w:val="44"/>
        </w:rPr>
      </w:pPr>
      <w:r w:rsidRPr="006E28E3">
        <w:rPr>
          <w:rFonts w:eastAsia="黑体" w:hint="eastAsia"/>
          <w:sz w:val="44"/>
          <w:szCs w:val="44"/>
        </w:rPr>
        <w:lastRenderedPageBreak/>
        <w:t>南京邮电大学</w:t>
      </w:r>
    </w:p>
    <w:tbl>
      <w:tblPr>
        <w:tblW w:w="9736" w:type="dxa"/>
        <w:jc w:val="center"/>
        <w:tblLayout w:type="fixed"/>
        <w:tblLook w:val="00A0"/>
      </w:tblPr>
      <w:tblGrid>
        <w:gridCol w:w="670"/>
        <w:gridCol w:w="2172"/>
        <w:gridCol w:w="3969"/>
        <w:gridCol w:w="2925"/>
      </w:tblGrid>
      <w:tr w:rsidR="00E028A1" w:rsidRPr="006E28E3" w:rsidTr="0013665E">
        <w:trPr>
          <w:trHeight w:val="601"/>
          <w:jc w:val="center"/>
        </w:trPr>
        <w:tc>
          <w:tcPr>
            <w:tcW w:w="9736" w:type="dxa"/>
            <w:gridSpan w:val="4"/>
          </w:tcPr>
          <w:p w:rsidR="00E028A1" w:rsidRPr="006E28E3" w:rsidRDefault="00E028A1" w:rsidP="0013665E">
            <w:pPr>
              <w:spacing w:line="600" w:lineRule="exact"/>
              <w:rPr>
                <w:sz w:val="28"/>
                <w:szCs w:val="28"/>
              </w:rPr>
            </w:pPr>
            <w:r w:rsidRPr="006E28E3">
              <w:rPr>
                <w:rFonts w:eastAsia="黑体" w:hint="eastAsia"/>
                <w:sz w:val="28"/>
                <w:szCs w:val="28"/>
              </w:rPr>
              <w:t>专题名称</w:t>
            </w:r>
            <w:r w:rsidRPr="006E28E3">
              <w:rPr>
                <w:rFonts w:hint="eastAsia"/>
                <w:sz w:val="28"/>
                <w:szCs w:val="28"/>
              </w:rPr>
              <w:t>：物联网、大数据</w:t>
            </w:r>
            <w:r>
              <w:rPr>
                <w:rFonts w:hint="eastAsia"/>
                <w:sz w:val="28"/>
                <w:szCs w:val="28"/>
              </w:rPr>
              <w:t>、</w:t>
            </w:r>
            <w:r w:rsidRPr="006E28E3">
              <w:rPr>
                <w:rFonts w:hint="eastAsia"/>
                <w:sz w:val="28"/>
                <w:szCs w:val="28"/>
              </w:rPr>
              <w:t>智慧城市</w:t>
            </w:r>
          </w:p>
        </w:tc>
      </w:tr>
      <w:tr w:rsidR="00E028A1" w:rsidRPr="006E28E3" w:rsidTr="0013665E">
        <w:trPr>
          <w:trHeight w:val="601"/>
          <w:jc w:val="center"/>
        </w:trPr>
        <w:tc>
          <w:tcPr>
            <w:tcW w:w="9736" w:type="dxa"/>
            <w:gridSpan w:val="4"/>
            <w:tcBorders>
              <w:bottom w:val="single" w:sz="4" w:space="0" w:color="auto"/>
            </w:tcBorders>
          </w:tcPr>
          <w:p w:rsidR="00E028A1" w:rsidRPr="006E28E3" w:rsidRDefault="00E028A1" w:rsidP="0013665E">
            <w:pPr>
              <w:spacing w:line="600" w:lineRule="exact"/>
              <w:rPr>
                <w:rFonts w:eastAsia="黑体"/>
                <w:sz w:val="28"/>
                <w:szCs w:val="28"/>
              </w:rPr>
            </w:pPr>
            <w:r w:rsidRPr="006E28E3">
              <w:rPr>
                <w:rFonts w:eastAsia="黑体" w:hint="eastAsia"/>
                <w:sz w:val="28"/>
                <w:szCs w:val="28"/>
              </w:rPr>
              <w:t>培训时间：</w:t>
            </w:r>
            <w:r w:rsidR="001048A0">
              <w:rPr>
                <w:rFonts w:eastAsia="黑体" w:hint="eastAsia"/>
                <w:sz w:val="28"/>
                <w:szCs w:val="28"/>
              </w:rPr>
              <w:t>6</w:t>
            </w:r>
            <w:r w:rsidR="001048A0" w:rsidRPr="006E28E3">
              <w:rPr>
                <w:rFonts w:hint="eastAsia"/>
                <w:sz w:val="28"/>
                <w:szCs w:val="28"/>
              </w:rPr>
              <w:t>月</w:t>
            </w:r>
            <w:r w:rsidR="001048A0">
              <w:rPr>
                <w:sz w:val="28"/>
                <w:szCs w:val="28"/>
              </w:rPr>
              <w:t>1</w:t>
            </w:r>
            <w:r w:rsidR="001048A0">
              <w:rPr>
                <w:rFonts w:hint="eastAsia"/>
                <w:sz w:val="28"/>
                <w:szCs w:val="28"/>
              </w:rPr>
              <w:t>2</w:t>
            </w:r>
            <w:r w:rsidR="001048A0" w:rsidRPr="006E28E3">
              <w:rPr>
                <w:rFonts w:hint="eastAsia"/>
                <w:sz w:val="28"/>
                <w:szCs w:val="28"/>
              </w:rPr>
              <w:t>日（星期三）</w:t>
            </w:r>
            <w:r w:rsidR="001048A0" w:rsidRPr="006E28E3">
              <w:rPr>
                <w:rFonts w:eastAsia="宋体"/>
                <w:sz w:val="28"/>
                <w:szCs w:val="28"/>
              </w:rPr>
              <w:t>——</w:t>
            </w:r>
            <w:r w:rsidR="001048A0">
              <w:rPr>
                <w:rFonts w:eastAsia="宋体" w:hint="eastAsia"/>
                <w:sz w:val="28"/>
                <w:szCs w:val="28"/>
              </w:rPr>
              <w:t>6</w:t>
            </w:r>
            <w:r w:rsidR="001048A0" w:rsidRPr="006E28E3">
              <w:rPr>
                <w:rFonts w:hint="eastAsia"/>
                <w:sz w:val="28"/>
                <w:szCs w:val="28"/>
              </w:rPr>
              <w:t>月</w:t>
            </w:r>
            <w:r w:rsidR="001048A0">
              <w:rPr>
                <w:rFonts w:hint="eastAsia"/>
                <w:sz w:val="28"/>
                <w:szCs w:val="28"/>
              </w:rPr>
              <w:t>15</w:t>
            </w:r>
            <w:r w:rsidR="001048A0" w:rsidRPr="006E28E3">
              <w:rPr>
                <w:rFonts w:hint="eastAsia"/>
                <w:sz w:val="28"/>
                <w:szCs w:val="28"/>
              </w:rPr>
              <w:t>日（星期六）</w:t>
            </w:r>
          </w:p>
        </w:tc>
      </w:tr>
      <w:tr w:rsidR="00E028A1" w:rsidRPr="006E28E3" w:rsidTr="0013665E">
        <w:trPr>
          <w:trHeight w:val="513"/>
          <w:jc w:val="center"/>
        </w:trPr>
        <w:tc>
          <w:tcPr>
            <w:tcW w:w="670" w:type="dxa"/>
            <w:tcBorders>
              <w:top w:val="single" w:sz="4" w:space="0" w:color="auto"/>
              <w:left w:val="single" w:sz="4" w:space="0" w:color="auto"/>
              <w:bottom w:val="single" w:sz="4" w:space="0" w:color="auto"/>
              <w:right w:val="single" w:sz="4" w:space="0" w:color="auto"/>
            </w:tcBorders>
            <w:vAlign w:val="center"/>
          </w:tcPr>
          <w:p w:rsidR="00E028A1" w:rsidRPr="006E28E3" w:rsidRDefault="00E028A1" w:rsidP="0013665E">
            <w:pPr>
              <w:widowControl/>
              <w:spacing w:line="280" w:lineRule="exact"/>
              <w:jc w:val="center"/>
              <w:rPr>
                <w:rFonts w:eastAsia="黑体"/>
                <w:kern w:val="0"/>
                <w:sz w:val="24"/>
              </w:rPr>
            </w:pPr>
            <w:r w:rsidRPr="006E28E3">
              <w:rPr>
                <w:rFonts w:eastAsia="黑体" w:hint="eastAsia"/>
                <w:kern w:val="0"/>
                <w:sz w:val="24"/>
              </w:rPr>
              <w:t>序号</w:t>
            </w:r>
          </w:p>
        </w:tc>
        <w:tc>
          <w:tcPr>
            <w:tcW w:w="2172" w:type="dxa"/>
            <w:tcBorders>
              <w:top w:val="single" w:sz="4" w:space="0" w:color="auto"/>
              <w:left w:val="single" w:sz="4" w:space="0" w:color="auto"/>
              <w:bottom w:val="single" w:sz="4" w:space="0" w:color="auto"/>
              <w:right w:val="single" w:sz="4" w:space="0" w:color="auto"/>
            </w:tcBorders>
            <w:vAlign w:val="center"/>
          </w:tcPr>
          <w:p w:rsidR="00E028A1" w:rsidRPr="006E28E3" w:rsidRDefault="00E028A1" w:rsidP="0013665E">
            <w:pPr>
              <w:widowControl/>
              <w:spacing w:line="280" w:lineRule="exact"/>
              <w:jc w:val="center"/>
              <w:rPr>
                <w:rFonts w:eastAsia="黑体"/>
                <w:kern w:val="0"/>
                <w:sz w:val="24"/>
              </w:rPr>
            </w:pPr>
            <w:r w:rsidRPr="006E28E3">
              <w:rPr>
                <w:rFonts w:eastAsia="黑体" w:hint="eastAsia"/>
                <w:kern w:val="0"/>
                <w:sz w:val="24"/>
              </w:rPr>
              <w:t>课程名称</w:t>
            </w:r>
          </w:p>
        </w:tc>
        <w:tc>
          <w:tcPr>
            <w:tcW w:w="3969" w:type="dxa"/>
            <w:tcBorders>
              <w:top w:val="single" w:sz="4" w:space="0" w:color="auto"/>
              <w:left w:val="nil"/>
              <w:bottom w:val="single" w:sz="4" w:space="0" w:color="auto"/>
              <w:right w:val="single" w:sz="4" w:space="0" w:color="auto"/>
            </w:tcBorders>
            <w:vAlign w:val="center"/>
          </w:tcPr>
          <w:p w:rsidR="00E028A1" w:rsidRPr="006E28E3" w:rsidRDefault="00E028A1" w:rsidP="0013665E">
            <w:pPr>
              <w:spacing w:line="280" w:lineRule="exact"/>
              <w:jc w:val="center"/>
              <w:rPr>
                <w:rFonts w:eastAsia="黑体"/>
                <w:kern w:val="0"/>
                <w:sz w:val="24"/>
              </w:rPr>
            </w:pPr>
            <w:r w:rsidRPr="006E28E3">
              <w:rPr>
                <w:rFonts w:eastAsia="黑体" w:hint="eastAsia"/>
                <w:kern w:val="0"/>
                <w:sz w:val="24"/>
              </w:rPr>
              <w:t>课程内容</w:t>
            </w:r>
          </w:p>
        </w:tc>
        <w:tc>
          <w:tcPr>
            <w:tcW w:w="2925" w:type="dxa"/>
            <w:tcBorders>
              <w:top w:val="single" w:sz="4" w:space="0" w:color="auto"/>
              <w:left w:val="nil"/>
              <w:bottom w:val="single" w:sz="4" w:space="0" w:color="auto"/>
              <w:right w:val="single" w:sz="4" w:space="0" w:color="auto"/>
            </w:tcBorders>
            <w:vAlign w:val="center"/>
          </w:tcPr>
          <w:p w:rsidR="00E028A1" w:rsidRPr="006E28E3" w:rsidRDefault="00E028A1" w:rsidP="0013665E">
            <w:pPr>
              <w:widowControl/>
              <w:spacing w:line="280" w:lineRule="exact"/>
              <w:jc w:val="center"/>
              <w:rPr>
                <w:rFonts w:eastAsia="黑体"/>
                <w:kern w:val="0"/>
                <w:sz w:val="24"/>
              </w:rPr>
            </w:pPr>
            <w:r w:rsidRPr="006E28E3">
              <w:rPr>
                <w:rFonts w:eastAsia="黑体" w:hint="eastAsia"/>
                <w:kern w:val="0"/>
                <w:sz w:val="24"/>
              </w:rPr>
              <w:t>授课教师</w:t>
            </w:r>
          </w:p>
        </w:tc>
      </w:tr>
      <w:tr w:rsidR="00E028A1" w:rsidRPr="006E28E3" w:rsidTr="0013665E">
        <w:trPr>
          <w:trHeight w:val="1287"/>
          <w:jc w:val="center"/>
        </w:trPr>
        <w:tc>
          <w:tcPr>
            <w:tcW w:w="670" w:type="dxa"/>
            <w:tcBorders>
              <w:top w:val="single" w:sz="4" w:space="0" w:color="auto"/>
              <w:left w:val="single" w:sz="4" w:space="0" w:color="auto"/>
              <w:bottom w:val="single" w:sz="4" w:space="0" w:color="auto"/>
              <w:right w:val="single" w:sz="4" w:space="0" w:color="auto"/>
            </w:tcBorders>
            <w:vAlign w:val="center"/>
          </w:tcPr>
          <w:p w:rsidR="00E028A1" w:rsidRPr="006E28E3" w:rsidRDefault="00E028A1" w:rsidP="0013665E">
            <w:pPr>
              <w:spacing w:line="280" w:lineRule="exact"/>
              <w:jc w:val="center"/>
              <w:rPr>
                <w:sz w:val="24"/>
              </w:rPr>
            </w:pPr>
            <w:r w:rsidRPr="006E28E3">
              <w:rPr>
                <w:sz w:val="24"/>
              </w:rPr>
              <w:t>1</w:t>
            </w:r>
          </w:p>
        </w:tc>
        <w:tc>
          <w:tcPr>
            <w:tcW w:w="2172" w:type="dxa"/>
            <w:tcBorders>
              <w:top w:val="single" w:sz="4" w:space="0" w:color="auto"/>
              <w:left w:val="single" w:sz="4" w:space="0" w:color="auto"/>
              <w:bottom w:val="single" w:sz="4" w:space="0" w:color="auto"/>
              <w:right w:val="single" w:sz="4" w:space="0" w:color="auto"/>
            </w:tcBorders>
            <w:vAlign w:val="center"/>
          </w:tcPr>
          <w:p w:rsidR="00E028A1" w:rsidRPr="006E28E3" w:rsidRDefault="00E028A1" w:rsidP="0013665E">
            <w:pPr>
              <w:spacing w:line="280" w:lineRule="exact"/>
              <w:rPr>
                <w:sz w:val="24"/>
              </w:rPr>
            </w:pPr>
            <w:r w:rsidRPr="006E28E3">
              <w:rPr>
                <w:rFonts w:hint="eastAsia"/>
                <w:sz w:val="24"/>
                <w:szCs w:val="20"/>
              </w:rPr>
              <w:t>大数据思维与互联网精神</w:t>
            </w:r>
          </w:p>
        </w:tc>
        <w:tc>
          <w:tcPr>
            <w:tcW w:w="3969" w:type="dxa"/>
            <w:tcBorders>
              <w:top w:val="single" w:sz="4" w:space="0" w:color="auto"/>
              <w:left w:val="nil"/>
              <w:bottom w:val="single" w:sz="4" w:space="0" w:color="auto"/>
              <w:right w:val="single" w:sz="4" w:space="0" w:color="auto"/>
            </w:tcBorders>
            <w:vAlign w:val="center"/>
          </w:tcPr>
          <w:p w:rsidR="00E028A1" w:rsidRPr="006E28E3" w:rsidRDefault="00E028A1" w:rsidP="0013665E">
            <w:pPr>
              <w:spacing w:line="280" w:lineRule="exact"/>
              <w:rPr>
                <w:sz w:val="24"/>
              </w:rPr>
            </w:pPr>
            <w:r w:rsidRPr="006E28E3">
              <w:rPr>
                <w:rFonts w:hint="eastAsia"/>
                <w:sz w:val="24"/>
                <w:szCs w:val="18"/>
              </w:rPr>
              <w:t>移动互联网发展趋势；互联网精神内涵解读，互联网时代社会结构、社会关系变革；大数据特点和价值；大数据时代思维变革、商业和管理变革。</w:t>
            </w:r>
          </w:p>
        </w:tc>
        <w:tc>
          <w:tcPr>
            <w:tcW w:w="2925" w:type="dxa"/>
            <w:tcBorders>
              <w:top w:val="single" w:sz="4" w:space="0" w:color="auto"/>
              <w:left w:val="nil"/>
              <w:bottom w:val="single" w:sz="4" w:space="0" w:color="auto"/>
              <w:right w:val="single" w:sz="4" w:space="0" w:color="auto"/>
            </w:tcBorders>
            <w:vAlign w:val="center"/>
          </w:tcPr>
          <w:p w:rsidR="00E028A1" w:rsidRPr="006E28E3" w:rsidRDefault="00E028A1" w:rsidP="0013665E">
            <w:pPr>
              <w:spacing w:line="280" w:lineRule="exact"/>
              <w:rPr>
                <w:b/>
                <w:sz w:val="24"/>
              </w:rPr>
            </w:pPr>
            <w:r w:rsidRPr="006E28E3">
              <w:rPr>
                <w:rFonts w:eastAsia="黑体" w:hint="eastAsia"/>
                <w:kern w:val="0"/>
                <w:sz w:val="24"/>
              </w:rPr>
              <w:t>王春晖：</w:t>
            </w:r>
            <w:r>
              <w:rPr>
                <w:rFonts w:hint="eastAsia"/>
                <w:sz w:val="24"/>
                <w:szCs w:val="18"/>
              </w:rPr>
              <w:t>南京邮电大学信息产业发展战略研究院院长，</w:t>
            </w:r>
            <w:r w:rsidRPr="006E28E3">
              <w:rPr>
                <w:rFonts w:hint="eastAsia"/>
                <w:sz w:val="24"/>
                <w:szCs w:val="18"/>
              </w:rPr>
              <w:t>法学博士、</w:t>
            </w:r>
            <w:smartTag w:uri="urn:schemas-microsoft-com:office:smarttags" w:element="chsdate">
              <w:smartTagPr>
                <w:attr w:name="Year" w:val="2017"/>
                <w:attr w:name="Month" w:val="11"/>
                <w:attr w:name="Day" w:val="11"/>
                <w:attr w:name="IsLunarDate" w:val="False"/>
                <w:attr w:name="IsROCDate" w:val="False"/>
              </w:smartTagPr>
              <w:r w:rsidRPr="006E28E3">
                <w:rPr>
                  <w:rFonts w:hint="eastAsia"/>
                  <w:sz w:val="24"/>
                  <w:szCs w:val="18"/>
                </w:rPr>
                <w:t>管理学</w:t>
              </w:r>
            </w:smartTag>
            <w:r w:rsidRPr="006E28E3">
              <w:rPr>
                <w:rFonts w:hint="eastAsia"/>
                <w:sz w:val="24"/>
                <w:szCs w:val="18"/>
              </w:rPr>
              <w:t>博士。北京大学企业与公司法研究中心研究员。</w:t>
            </w:r>
          </w:p>
        </w:tc>
      </w:tr>
      <w:tr w:rsidR="00E028A1" w:rsidRPr="006E28E3" w:rsidTr="0013665E">
        <w:trPr>
          <w:trHeight w:val="1277"/>
          <w:jc w:val="center"/>
        </w:trPr>
        <w:tc>
          <w:tcPr>
            <w:tcW w:w="670" w:type="dxa"/>
            <w:tcBorders>
              <w:top w:val="single" w:sz="4" w:space="0" w:color="auto"/>
              <w:left w:val="single" w:sz="4" w:space="0" w:color="auto"/>
              <w:bottom w:val="single" w:sz="4" w:space="0" w:color="auto"/>
              <w:right w:val="single" w:sz="4" w:space="0" w:color="auto"/>
            </w:tcBorders>
            <w:vAlign w:val="center"/>
          </w:tcPr>
          <w:p w:rsidR="00E028A1" w:rsidRPr="006E28E3" w:rsidRDefault="00E028A1" w:rsidP="0013665E">
            <w:pPr>
              <w:spacing w:line="280" w:lineRule="exact"/>
              <w:jc w:val="center"/>
              <w:rPr>
                <w:sz w:val="24"/>
              </w:rPr>
            </w:pPr>
            <w:r w:rsidRPr="006E28E3">
              <w:rPr>
                <w:sz w:val="24"/>
              </w:rPr>
              <w:t>2</w:t>
            </w:r>
          </w:p>
        </w:tc>
        <w:tc>
          <w:tcPr>
            <w:tcW w:w="2172" w:type="dxa"/>
            <w:tcBorders>
              <w:top w:val="single" w:sz="4" w:space="0" w:color="auto"/>
              <w:left w:val="single" w:sz="4" w:space="0" w:color="auto"/>
              <w:bottom w:val="single" w:sz="4" w:space="0" w:color="auto"/>
              <w:right w:val="single" w:sz="4" w:space="0" w:color="auto"/>
            </w:tcBorders>
            <w:vAlign w:val="center"/>
          </w:tcPr>
          <w:p w:rsidR="00E028A1" w:rsidRPr="00BA4F38" w:rsidRDefault="00E028A1" w:rsidP="0013665E">
            <w:pPr>
              <w:spacing w:line="280" w:lineRule="exact"/>
              <w:rPr>
                <w:sz w:val="24"/>
                <w:szCs w:val="18"/>
              </w:rPr>
            </w:pPr>
            <w:r w:rsidRPr="00BA4F38">
              <w:rPr>
                <w:rFonts w:hint="eastAsia"/>
                <w:sz w:val="24"/>
                <w:szCs w:val="18"/>
              </w:rPr>
              <w:t>大数据时代的物联网技术</w:t>
            </w:r>
          </w:p>
        </w:tc>
        <w:tc>
          <w:tcPr>
            <w:tcW w:w="3969" w:type="dxa"/>
            <w:tcBorders>
              <w:top w:val="single" w:sz="4" w:space="0" w:color="auto"/>
              <w:left w:val="nil"/>
              <w:bottom w:val="single" w:sz="4" w:space="0" w:color="auto"/>
              <w:right w:val="single" w:sz="4" w:space="0" w:color="auto"/>
            </w:tcBorders>
            <w:vAlign w:val="center"/>
          </w:tcPr>
          <w:p w:rsidR="00E028A1" w:rsidRPr="00BA4F38" w:rsidRDefault="00E028A1" w:rsidP="0013665E">
            <w:pPr>
              <w:spacing w:line="280" w:lineRule="exact"/>
              <w:rPr>
                <w:sz w:val="24"/>
                <w:szCs w:val="18"/>
              </w:rPr>
            </w:pPr>
            <w:r w:rsidRPr="00BA4F38">
              <w:rPr>
                <w:rFonts w:hint="eastAsia"/>
                <w:sz w:val="24"/>
                <w:szCs w:val="18"/>
              </w:rPr>
              <w:t>物联网的产生与发展，物联网的主要特点，物联网协议栈，物联网的典型应用</w:t>
            </w:r>
          </w:p>
        </w:tc>
        <w:tc>
          <w:tcPr>
            <w:tcW w:w="2925" w:type="dxa"/>
            <w:tcBorders>
              <w:top w:val="single" w:sz="4" w:space="0" w:color="auto"/>
              <w:left w:val="nil"/>
              <w:bottom w:val="single" w:sz="4" w:space="0" w:color="auto"/>
              <w:right w:val="single" w:sz="4" w:space="0" w:color="auto"/>
            </w:tcBorders>
          </w:tcPr>
          <w:p w:rsidR="00E028A1" w:rsidRPr="00BA4F38" w:rsidRDefault="00E028A1" w:rsidP="0013665E">
            <w:pPr>
              <w:spacing w:line="280" w:lineRule="exact"/>
              <w:rPr>
                <w:sz w:val="24"/>
                <w:szCs w:val="18"/>
              </w:rPr>
            </w:pPr>
            <w:r w:rsidRPr="001C7FA3">
              <w:rPr>
                <w:rFonts w:eastAsia="黑体" w:hint="eastAsia"/>
                <w:kern w:val="0"/>
                <w:sz w:val="24"/>
              </w:rPr>
              <w:t>张登银</w:t>
            </w:r>
            <w:r>
              <w:rPr>
                <w:rFonts w:eastAsia="黑体" w:hint="eastAsia"/>
                <w:kern w:val="0"/>
                <w:sz w:val="24"/>
              </w:rPr>
              <w:t>：</w:t>
            </w:r>
            <w:r w:rsidR="00304D23">
              <w:rPr>
                <w:rFonts w:hint="eastAsia"/>
                <w:sz w:val="24"/>
                <w:szCs w:val="18"/>
              </w:rPr>
              <w:t>南京邮电大学物联网学院院长，教授、</w:t>
            </w:r>
            <w:r>
              <w:rPr>
                <w:rFonts w:hint="eastAsia"/>
                <w:sz w:val="24"/>
                <w:szCs w:val="18"/>
              </w:rPr>
              <w:t>博导</w:t>
            </w:r>
            <w:r w:rsidRPr="00BA4F38">
              <w:rPr>
                <w:rFonts w:hint="eastAsia"/>
                <w:sz w:val="24"/>
                <w:szCs w:val="18"/>
              </w:rPr>
              <w:t>，南京市国民经济与社会信息化专家组成员，江苏省人工智能专业委员会理事</w:t>
            </w:r>
            <w:r>
              <w:rPr>
                <w:rFonts w:hint="eastAsia"/>
                <w:sz w:val="24"/>
                <w:szCs w:val="18"/>
              </w:rPr>
              <w:t>。</w:t>
            </w:r>
          </w:p>
        </w:tc>
      </w:tr>
      <w:tr w:rsidR="00E028A1" w:rsidRPr="006E28E3" w:rsidTr="0013665E">
        <w:trPr>
          <w:trHeight w:val="1000"/>
          <w:jc w:val="center"/>
        </w:trPr>
        <w:tc>
          <w:tcPr>
            <w:tcW w:w="670" w:type="dxa"/>
            <w:tcBorders>
              <w:top w:val="single" w:sz="4" w:space="0" w:color="auto"/>
              <w:left w:val="single" w:sz="4" w:space="0" w:color="auto"/>
              <w:bottom w:val="single" w:sz="4" w:space="0" w:color="auto"/>
              <w:right w:val="single" w:sz="4" w:space="0" w:color="auto"/>
            </w:tcBorders>
            <w:vAlign w:val="center"/>
          </w:tcPr>
          <w:p w:rsidR="00E028A1" w:rsidRPr="006E28E3" w:rsidRDefault="00E028A1" w:rsidP="0013665E">
            <w:pPr>
              <w:spacing w:line="280" w:lineRule="exact"/>
              <w:jc w:val="center"/>
              <w:rPr>
                <w:sz w:val="24"/>
              </w:rPr>
            </w:pPr>
            <w:r w:rsidRPr="006E28E3">
              <w:rPr>
                <w:sz w:val="24"/>
              </w:rPr>
              <w:t>3</w:t>
            </w:r>
          </w:p>
        </w:tc>
        <w:tc>
          <w:tcPr>
            <w:tcW w:w="2172" w:type="dxa"/>
            <w:tcBorders>
              <w:top w:val="single" w:sz="4" w:space="0" w:color="auto"/>
              <w:left w:val="single" w:sz="4" w:space="0" w:color="auto"/>
              <w:bottom w:val="single" w:sz="4" w:space="0" w:color="auto"/>
              <w:right w:val="single" w:sz="4" w:space="0" w:color="auto"/>
            </w:tcBorders>
            <w:vAlign w:val="center"/>
          </w:tcPr>
          <w:p w:rsidR="00E028A1" w:rsidRPr="006E28E3" w:rsidRDefault="00E028A1" w:rsidP="0013665E">
            <w:pPr>
              <w:spacing w:line="280" w:lineRule="exact"/>
              <w:rPr>
                <w:rFonts w:eastAsia="宋体"/>
                <w:sz w:val="24"/>
                <w:szCs w:val="20"/>
              </w:rPr>
            </w:pPr>
            <w:r w:rsidRPr="006E28E3">
              <w:rPr>
                <w:rFonts w:hAnsi="宋体" w:hint="eastAsia"/>
                <w:sz w:val="24"/>
                <w:szCs w:val="20"/>
              </w:rPr>
              <w:t>云计算技术与智慧城市建设</w:t>
            </w:r>
          </w:p>
        </w:tc>
        <w:tc>
          <w:tcPr>
            <w:tcW w:w="3969" w:type="dxa"/>
            <w:tcBorders>
              <w:top w:val="single" w:sz="4" w:space="0" w:color="auto"/>
              <w:left w:val="nil"/>
              <w:bottom w:val="single" w:sz="4" w:space="0" w:color="auto"/>
              <w:right w:val="single" w:sz="4" w:space="0" w:color="auto"/>
            </w:tcBorders>
            <w:vAlign w:val="center"/>
          </w:tcPr>
          <w:p w:rsidR="00E028A1" w:rsidRPr="006E28E3" w:rsidRDefault="00E028A1" w:rsidP="0013665E">
            <w:pPr>
              <w:spacing w:line="280" w:lineRule="exact"/>
              <w:rPr>
                <w:rFonts w:eastAsia="宋体"/>
                <w:sz w:val="24"/>
                <w:szCs w:val="20"/>
              </w:rPr>
            </w:pPr>
            <w:r w:rsidRPr="006E28E3">
              <w:rPr>
                <w:rFonts w:hAnsi="宋体" w:hint="eastAsia"/>
                <w:sz w:val="24"/>
                <w:szCs w:val="20"/>
              </w:rPr>
              <w:t>云计算的核心理念、体系架构、基础平台和关键技术；国内外发展现状、应用领域及现实意义；西方国家智慧城市的目标、道路和模型；我国智慧城市的顶层设计和相关应用。</w:t>
            </w:r>
          </w:p>
        </w:tc>
        <w:tc>
          <w:tcPr>
            <w:tcW w:w="2925" w:type="dxa"/>
            <w:tcBorders>
              <w:top w:val="single" w:sz="4" w:space="0" w:color="auto"/>
              <w:left w:val="nil"/>
              <w:bottom w:val="single" w:sz="4" w:space="0" w:color="auto"/>
              <w:right w:val="single" w:sz="4" w:space="0" w:color="auto"/>
            </w:tcBorders>
            <w:vAlign w:val="center"/>
          </w:tcPr>
          <w:p w:rsidR="00E028A1" w:rsidRPr="006E28E3" w:rsidRDefault="00E028A1" w:rsidP="0013665E">
            <w:pPr>
              <w:spacing w:line="280" w:lineRule="exact"/>
              <w:rPr>
                <w:rFonts w:eastAsia="宋体"/>
                <w:sz w:val="24"/>
                <w:szCs w:val="18"/>
              </w:rPr>
            </w:pPr>
            <w:r w:rsidRPr="006E28E3">
              <w:rPr>
                <w:rFonts w:eastAsia="黑体" w:hint="eastAsia"/>
                <w:kern w:val="0"/>
                <w:sz w:val="24"/>
              </w:rPr>
              <w:t>徐小龙：</w:t>
            </w:r>
            <w:r>
              <w:rPr>
                <w:rFonts w:hAnsi="宋体" w:hint="eastAsia"/>
                <w:sz w:val="24"/>
                <w:szCs w:val="18"/>
              </w:rPr>
              <w:t>博士，南京邮电大学计算机学院教授、硕导，</w:t>
            </w:r>
            <w:r w:rsidRPr="006E28E3">
              <w:rPr>
                <w:rFonts w:hAnsi="宋体" w:hint="eastAsia"/>
                <w:sz w:val="24"/>
                <w:szCs w:val="18"/>
              </w:rPr>
              <w:t>新型网络计算技术研究中心主任。</w:t>
            </w:r>
          </w:p>
        </w:tc>
      </w:tr>
      <w:tr w:rsidR="00E028A1" w:rsidRPr="006E28E3" w:rsidTr="0013665E">
        <w:trPr>
          <w:trHeight w:val="1000"/>
          <w:jc w:val="center"/>
        </w:trPr>
        <w:tc>
          <w:tcPr>
            <w:tcW w:w="670" w:type="dxa"/>
            <w:tcBorders>
              <w:top w:val="single" w:sz="4" w:space="0" w:color="auto"/>
              <w:left w:val="single" w:sz="4" w:space="0" w:color="auto"/>
              <w:bottom w:val="single" w:sz="4" w:space="0" w:color="auto"/>
              <w:right w:val="single" w:sz="4" w:space="0" w:color="auto"/>
            </w:tcBorders>
            <w:vAlign w:val="center"/>
          </w:tcPr>
          <w:p w:rsidR="00E028A1" w:rsidRPr="006E28E3" w:rsidRDefault="00E028A1" w:rsidP="0013665E">
            <w:pPr>
              <w:spacing w:line="280" w:lineRule="exact"/>
              <w:jc w:val="center"/>
              <w:rPr>
                <w:sz w:val="24"/>
              </w:rPr>
            </w:pPr>
            <w:r w:rsidRPr="006E28E3">
              <w:rPr>
                <w:sz w:val="24"/>
              </w:rPr>
              <w:t>4</w:t>
            </w:r>
          </w:p>
        </w:tc>
        <w:tc>
          <w:tcPr>
            <w:tcW w:w="2172" w:type="dxa"/>
            <w:tcBorders>
              <w:top w:val="single" w:sz="4" w:space="0" w:color="auto"/>
              <w:left w:val="single" w:sz="4" w:space="0" w:color="auto"/>
              <w:bottom w:val="single" w:sz="4" w:space="0" w:color="auto"/>
              <w:right w:val="single" w:sz="4" w:space="0" w:color="auto"/>
            </w:tcBorders>
            <w:vAlign w:val="center"/>
          </w:tcPr>
          <w:p w:rsidR="00E028A1" w:rsidRPr="006E28E3" w:rsidRDefault="00E028A1" w:rsidP="0013665E">
            <w:pPr>
              <w:spacing w:line="280" w:lineRule="exact"/>
              <w:rPr>
                <w:rFonts w:eastAsia="宋体"/>
                <w:sz w:val="24"/>
                <w:szCs w:val="21"/>
              </w:rPr>
            </w:pPr>
            <w:r w:rsidRPr="006E28E3">
              <w:rPr>
                <w:rFonts w:hAnsi="宋体" w:hint="eastAsia"/>
                <w:sz w:val="24"/>
                <w:szCs w:val="20"/>
              </w:rPr>
              <w:t>大数据时代产业变革与智慧城市建设</w:t>
            </w:r>
          </w:p>
        </w:tc>
        <w:tc>
          <w:tcPr>
            <w:tcW w:w="3969" w:type="dxa"/>
            <w:tcBorders>
              <w:top w:val="single" w:sz="4" w:space="0" w:color="auto"/>
              <w:left w:val="nil"/>
              <w:bottom w:val="single" w:sz="4" w:space="0" w:color="auto"/>
              <w:right w:val="single" w:sz="4" w:space="0" w:color="auto"/>
            </w:tcBorders>
            <w:vAlign w:val="center"/>
          </w:tcPr>
          <w:p w:rsidR="00E028A1" w:rsidRPr="006E28E3" w:rsidRDefault="00E028A1" w:rsidP="0013665E">
            <w:pPr>
              <w:spacing w:line="280" w:lineRule="exact"/>
              <w:rPr>
                <w:rFonts w:eastAsia="宋体"/>
                <w:sz w:val="24"/>
                <w:szCs w:val="20"/>
              </w:rPr>
            </w:pPr>
            <w:r w:rsidRPr="006E28E3">
              <w:rPr>
                <w:rFonts w:hAnsi="宋体" w:hint="eastAsia"/>
                <w:sz w:val="24"/>
                <w:szCs w:val="20"/>
              </w:rPr>
              <w:t>大数据时代产业变革趋势，智慧生活方式；大数据时代的城市发展；智慧城市的当下与未来</w:t>
            </w:r>
          </w:p>
        </w:tc>
        <w:tc>
          <w:tcPr>
            <w:tcW w:w="2925" w:type="dxa"/>
            <w:tcBorders>
              <w:top w:val="single" w:sz="4" w:space="0" w:color="auto"/>
              <w:left w:val="nil"/>
              <w:bottom w:val="single" w:sz="4" w:space="0" w:color="auto"/>
              <w:right w:val="single" w:sz="4" w:space="0" w:color="auto"/>
            </w:tcBorders>
            <w:vAlign w:val="center"/>
          </w:tcPr>
          <w:p w:rsidR="00E028A1" w:rsidRPr="00ED424F" w:rsidRDefault="00E028A1" w:rsidP="0013665E">
            <w:pPr>
              <w:spacing w:line="280" w:lineRule="exact"/>
              <w:rPr>
                <w:rFonts w:eastAsia="宋体"/>
                <w:sz w:val="24"/>
                <w:szCs w:val="18"/>
              </w:rPr>
            </w:pPr>
            <w:r w:rsidRPr="006E28E3">
              <w:rPr>
                <w:rFonts w:eastAsia="黑体" w:hint="eastAsia"/>
                <w:kern w:val="0"/>
                <w:sz w:val="24"/>
              </w:rPr>
              <w:t>黄卫东：</w:t>
            </w:r>
            <w:r w:rsidRPr="006E28E3">
              <w:rPr>
                <w:rFonts w:hAnsi="宋体" w:hint="eastAsia"/>
                <w:sz w:val="24"/>
                <w:szCs w:val="18"/>
              </w:rPr>
              <w:t>南京邮电大学管理学院院长、教授。</w:t>
            </w:r>
          </w:p>
        </w:tc>
      </w:tr>
      <w:tr w:rsidR="00E028A1" w:rsidRPr="006E28E3" w:rsidTr="0013665E">
        <w:trPr>
          <w:trHeight w:val="1102"/>
          <w:jc w:val="center"/>
        </w:trPr>
        <w:tc>
          <w:tcPr>
            <w:tcW w:w="670" w:type="dxa"/>
            <w:tcBorders>
              <w:top w:val="single" w:sz="4" w:space="0" w:color="auto"/>
              <w:left w:val="single" w:sz="4" w:space="0" w:color="auto"/>
              <w:bottom w:val="single" w:sz="4" w:space="0" w:color="auto"/>
              <w:right w:val="single" w:sz="4" w:space="0" w:color="auto"/>
            </w:tcBorders>
            <w:vAlign w:val="center"/>
          </w:tcPr>
          <w:p w:rsidR="00E028A1" w:rsidRPr="006E28E3" w:rsidRDefault="00E028A1" w:rsidP="0013665E">
            <w:pPr>
              <w:spacing w:line="280" w:lineRule="exact"/>
              <w:jc w:val="center"/>
              <w:rPr>
                <w:sz w:val="24"/>
              </w:rPr>
            </w:pPr>
            <w:r w:rsidRPr="006E28E3">
              <w:rPr>
                <w:sz w:val="24"/>
              </w:rPr>
              <w:t>5</w:t>
            </w:r>
          </w:p>
        </w:tc>
        <w:tc>
          <w:tcPr>
            <w:tcW w:w="2172" w:type="dxa"/>
            <w:tcBorders>
              <w:top w:val="single" w:sz="4" w:space="0" w:color="auto"/>
              <w:left w:val="single" w:sz="4" w:space="0" w:color="auto"/>
              <w:bottom w:val="single" w:sz="4" w:space="0" w:color="auto"/>
              <w:right w:val="single" w:sz="4" w:space="0" w:color="auto"/>
            </w:tcBorders>
            <w:vAlign w:val="center"/>
          </w:tcPr>
          <w:p w:rsidR="00E028A1" w:rsidRPr="006E28E3" w:rsidRDefault="00E028A1" w:rsidP="0013665E">
            <w:pPr>
              <w:spacing w:line="280" w:lineRule="exact"/>
              <w:rPr>
                <w:rFonts w:eastAsia="宋体"/>
                <w:sz w:val="24"/>
                <w:szCs w:val="20"/>
              </w:rPr>
            </w:pPr>
            <w:r w:rsidRPr="006E28E3">
              <w:rPr>
                <w:rFonts w:hAnsi="宋体" w:hint="eastAsia"/>
                <w:sz w:val="24"/>
                <w:szCs w:val="20"/>
              </w:rPr>
              <w:t>物联网技术与智慧物流</w:t>
            </w:r>
          </w:p>
        </w:tc>
        <w:tc>
          <w:tcPr>
            <w:tcW w:w="3969" w:type="dxa"/>
            <w:tcBorders>
              <w:top w:val="single" w:sz="4" w:space="0" w:color="auto"/>
              <w:left w:val="nil"/>
              <w:bottom w:val="single" w:sz="4" w:space="0" w:color="auto"/>
              <w:right w:val="single" w:sz="4" w:space="0" w:color="auto"/>
            </w:tcBorders>
            <w:vAlign w:val="center"/>
          </w:tcPr>
          <w:p w:rsidR="00E028A1" w:rsidRPr="006E28E3" w:rsidRDefault="00E028A1" w:rsidP="0013665E">
            <w:pPr>
              <w:spacing w:line="280" w:lineRule="exact"/>
              <w:rPr>
                <w:rFonts w:eastAsia="宋体"/>
                <w:color w:val="000000"/>
                <w:sz w:val="24"/>
                <w:szCs w:val="18"/>
              </w:rPr>
            </w:pPr>
            <w:r w:rsidRPr="006E28E3">
              <w:rPr>
                <w:rFonts w:hAnsi="宋体" w:hint="eastAsia"/>
                <w:color w:val="000000"/>
                <w:sz w:val="24"/>
                <w:szCs w:val="18"/>
              </w:rPr>
              <w:t>物联网概念及相关原理介绍；物联网发展状况及主要问题；我国物联网发展的趋势与政策</w:t>
            </w:r>
            <w:r w:rsidRPr="006E28E3">
              <w:rPr>
                <w:rFonts w:eastAsia="宋体"/>
                <w:color w:val="000000"/>
                <w:sz w:val="24"/>
                <w:szCs w:val="18"/>
              </w:rPr>
              <w:t> </w:t>
            </w:r>
            <w:r w:rsidRPr="006E28E3">
              <w:rPr>
                <w:rFonts w:hAnsi="宋体" w:hint="eastAsia"/>
                <w:color w:val="000000"/>
                <w:sz w:val="24"/>
                <w:szCs w:val="18"/>
              </w:rPr>
              <w:t>；物联网应用典型案例分析；智慧物流的发展溯源与发展前景，智慧物流应用领域及案例。</w:t>
            </w:r>
          </w:p>
        </w:tc>
        <w:tc>
          <w:tcPr>
            <w:tcW w:w="2925" w:type="dxa"/>
            <w:tcBorders>
              <w:top w:val="single" w:sz="4" w:space="0" w:color="auto"/>
              <w:left w:val="nil"/>
              <w:bottom w:val="single" w:sz="4" w:space="0" w:color="auto"/>
              <w:right w:val="single" w:sz="4" w:space="0" w:color="auto"/>
            </w:tcBorders>
            <w:vAlign w:val="center"/>
          </w:tcPr>
          <w:p w:rsidR="00E028A1" w:rsidRPr="006E28E3" w:rsidRDefault="00E028A1" w:rsidP="0013665E">
            <w:pPr>
              <w:spacing w:line="280" w:lineRule="exact"/>
              <w:rPr>
                <w:rFonts w:eastAsia="宋体"/>
                <w:sz w:val="24"/>
                <w:szCs w:val="18"/>
              </w:rPr>
            </w:pPr>
            <w:r w:rsidRPr="006E28E3">
              <w:rPr>
                <w:rFonts w:eastAsia="黑体" w:hint="eastAsia"/>
                <w:kern w:val="0"/>
                <w:sz w:val="24"/>
              </w:rPr>
              <w:t>孙知信：</w:t>
            </w:r>
            <w:r w:rsidR="00304D23">
              <w:rPr>
                <w:rFonts w:hAnsi="宋体" w:hint="eastAsia"/>
                <w:sz w:val="24"/>
                <w:szCs w:val="18"/>
              </w:rPr>
              <w:t>南京邮电大学现代邮政学院院长，</w:t>
            </w:r>
            <w:r w:rsidRPr="006E28E3">
              <w:rPr>
                <w:rFonts w:hAnsi="宋体" w:hint="eastAsia"/>
                <w:sz w:val="24"/>
                <w:szCs w:val="18"/>
              </w:rPr>
              <w:t>现代邮政研究院院长、教授。江苏省物联网技术与应用协同创新中心专家组成员。</w:t>
            </w:r>
          </w:p>
        </w:tc>
      </w:tr>
      <w:tr w:rsidR="00E028A1" w:rsidRPr="006E28E3" w:rsidTr="0013665E">
        <w:trPr>
          <w:trHeight w:val="904"/>
          <w:jc w:val="center"/>
        </w:trPr>
        <w:tc>
          <w:tcPr>
            <w:tcW w:w="670" w:type="dxa"/>
            <w:tcBorders>
              <w:top w:val="single" w:sz="4" w:space="0" w:color="auto"/>
              <w:left w:val="single" w:sz="4" w:space="0" w:color="auto"/>
              <w:bottom w:val="single" w:sz="4" w:space="0" w:color="auto"/>
              <w:right w:val="single" w:sz="4" w:space="0" w:color="auto"/>
            </w:tcBorders>
            <w:vAlign w:val="center"/>
          </w:tcPr>
          <w:p w:rsidR="00E028A1" w:rsidRPr="006E28E3" w:rsidRDefault="00E028A1" w:rsidP="0013665E">
            <w:pPr>
              <w:spacing w:line="280" w:lineRule="exact"/>
              <w:jc w:val="center"/>
              <w:rPr>
                <w:sz w:val="24"/>
              </w:rPr>
            </w:pPr>
            <w:r w:rsidRPr="006E28E3">
              <w:rPr>
                <w:sz w:val="24"/>
              </w:rPr>
              <w:t>6</w:t>
            </w:r>
          </w:p>
        </w:tc>
        <w:tc>
          <w:tcPr>
            <w:tcW w:w="2172" w:type="dxa"/>
            <w:tcBorders>
              <w:top w:val="single" w:sz="4" w:space="0" w:color="auto"/>
              <w:left w:val="single" w:sz="4" w:space="0" w:color="auto"/>
              <w:bottom w:val="single" w:sz="4" w:space="0" w:color="auto"/>
              <w:right w:val="single" w:sz="4" w:space="0" w:color="auto"/>
            </w:tcBorders>
            <w:vAlign w:val="center"/>
          </w:tcPr>
          <w:p w:rsidR="00E028A1" w:rsidRPr="006E28E3" w:rsidRDefault="00E028A1" w:rsidP="0013665E">
            <w:pPr>
              <w:spacing w:line="280" w:lineRule="exact"/>
              <w:rPr>
                <w:rFonts w:eastAsia="宋体"/>
                <w:sz w:val="24"/>
                <w:szCs w:val="20"/>
              </w:rPr>
            </w:pPr>
            <w:r w:rsidRPr="006E28E3">
              <w:rPr>
                <w:rFonts w:hAnsi="宋体" w:hint="eastAsia"/>
                <w:sz w:val="24"/>
                <w:szCs w:val="20"/>
              </w:rPr>
              <w:t>互联网</w:t>
            </w:r>
            <w:r w:rsidRPr="006E28E3">
              <w:rPr>
                <w:sz w:val="24"/>
                <w:szCs w:val="20"/>
              </w:rPr>
              <w:t>+</w:t>
            </w:r>
            <w:r w:rsidRPr="006E28E3">
              <w:rPr>
                <w:rFonts w:hAnsi="宋体" w:hint="eastAsia"/>
                <w:sz w:val="24"/>
                <w:szCs w:val="20"/>
              </w:rPr>
              <w:t>时代企业转型升级</w:t>
            </w:r>
          </w:p>
        </w:tc>
        <w:tc>
          <w:tcPr>
            <w:tcW w:w="3969" w:type="dxa"/>
            <w:tcBorders>
              <w:top w:val="single" w:sz="4" w:space="0" w:color="auto"/>
              <w:left w:val="nil"/>
              <w:bottom w:val="single" w:sz="4" w:space="0" w:color="auto"/>
              <w:right w:val="single" w:sz="4" w:space="0" w:color="auto"/>
            </w:tcBorders>
            <w:vAlign w:val="center"/>
          </w:tcPr>
          <w:p w:rsidR="00E028A1" w:rsidRPr="006E28E3" w:rsidRDefault="00E028A1" w:rsidP="0013665E">
            <w:pPr>
              <w:spacing w:line="280" w:lineRule="exact"/>
              <w:rPr>
                <w:rFonts w:eastAsia="宋体"/>
                <w:b/>
                <w:sz w:val="24"/>
                <w:szCs w:val="18"/>
              </w:rPr>
            </w:pPr>
            <w:r w:rsidRPr="006E28E3">
              <w:rPr>
                <w:rFonts w:hAnsi="宋体" w:hint="eastAsia"/>
                <w:sz w:val="24"/>
                <w:szCs w:val="18"/>
              </w:rPr>
              <w:t>互联网</w:t>
            </w:r>
            <w:r w:rsidRPr="006E28E3">
              <w:rPr>
                <w:sz w:val="24"/>
                <w:szCs w:val="18"/>
              </w:rPr>
              <w:t>+</w:t>
            </w:r>
            <w:r w:rsidRPr="006E28E3">
              <w:rPr>
                <w:rFonts w:hAnsi="宋体" w:hint="eastAsia"/>
                <w:sz w:val="24"/>
                <w:szCs w:val="18"/>
              </w:rPr>
              <w:t>发展趋势；互联网</w:t>
            </w:r>
            <w:r w:rsidRPr="006E28E3">
              <w:rPr>
                <w:sz w:val="24"/>
                <w:szCs w:val="18"/>
              </w:rPr>
              <w:t>+</w:t>
            </w:r>
            <w:r w:rsidRPr="006E28E3">
              <w:rPr>
                <w:rFonts w:hAnsi="宋体" w:hint="eastAsia"/>
                <w:sz w:val="24"/>
                <w:szCs w:val="18"/>
              </w:rPr>
              <w:t>时代企业如何转型升级（电子商务与移动互联网的结合发展模式、产业链上下游结合创新模式、智慧工厂的创新模式、物联网、云计算、大数据的创新价值分析）；互联网</w:t>
            </w:r>
            <w:r w:rsidRPr="006E28E3">
              <w:rPr>
                <w:sz w:val="24"/>
                <w:szCs w:val="18"/>
              </w:rPr>
              <w:t>+</w:t>
            </w:r>
            <w:r w:rsidRPr="006E28E3">
              <w:rPr>
                <w:rFonts w:hAnsi="宋体" w:hint="eastAsia"/>
                <w:sz w:val="24"/>
                <w:szCs w:val="18"/>
              </w:rPr>
              <w:t>与企业转型升级成功案例分析。</w:t>
            </w:r>
          </w:p>
        </w:tc>
        <w:tc>
          <w:tcPr>
            <w:tcW w:w="2925" w:type="dxa"/>
            <w:tcBorders>
              <w:top w:val="single" w:sz="4" w:space="0" w:color="auto"/>
              <w:left w:val="nil"/>
              <w:bottom w:val="single" w:sz="4" w:space="0" w:color="auto"/>
              <w:right w:val="single" w:sz="4" w:space="0" w:color="auto"/>
            </w:tcBorders>
            <w:vAlign w:val="center"/>
          </w:tcPr>
          <w:p w:rsidR="00E028A1" w:rsidRPr="006E28E3" w:rsidRDefault="00E028A1" w:rsidP="0013665E">
            <w:pPr>
              <w:spacing w:line="280" w:lineRule="exact"/>
              <w:rPr>
                <w:rFonts w:eastAsia="宋体"/>
                <w:sz w:val="24"/>
                <w:szCs w:val="18"/>
              </w:rPr>
            </w:pPr>
            <w:r w:rsidRPr="006E28E3">
              <w:rPr>
                <w:rFonts w:eastAsia="黑体" w:hint="eastAsia"/>
                <w:kern w:val="0"/>
                <w:sz w:val="24"/>
              </w:rPr>
              <w:t>祁晓荔：</w:t>
            </w:r>
            <w:r w:rsidRPr="006E28E3">
              <w:rPr>
                <w:rFonts w:hAnsi="宋体" w:hint="eastAsia"/>
                <w:sz w:val="24"/>
                <w:szCs w:val="18"/>
              </w:rPr>
              <w:t>博士、南京朗坤软件股份公司总裁。</w:t>
            </w:r>
          </w:p>
        </w:tc>
      </w:tr>
      <w:tr w:rsidR="00E028A1" w:rsidRPr="006E28E3" w:rsidTr="0013665E">
        <w:trPr>
          <w:trHeight w:val="1078"/>
          <w:jc w:val="center"/>
        </w:trPr>
        <w:tc>
          <w:tcPr>
            <w:tcW w:w="670" w:type="dxa"/>
            <w:tcBorders>
              <w:top w:val="single" w:sz="4" w:space="0" w:color="auto"/>
              <w:left w:val="single" w:sz="4" w:space="0" w:color="auto"/>
              <w:bottom w:val="single" w:sz="4" w:space="0" w:color="auto"/>
              <w:right w:val="single" w:sz="4" w:space="0" w:color="auto"/>
            </w:tcBorders>
            <w:vAlign w:val="center"/>
          </w:tcPr>
          <w:p w:rsidR="00E028A1" w:rsidRPr="006E28E3" w:rsidRDefault="00E028A1" w:rsidP="0013665E">
            <w:pPr>
              <w:spacing w:line="280" w:lineRule="exact"/>
              <w:jc w:val="center"/>
              <w:rPr>
                <w:sz w:val="24"/>
              </w:rPr>
            </w:pPr>
            <w:r w:rsidRPr="006E28E3">
              <w:rPr>
                <w:sz w:val="24"/>
              </w:rPr>
              <w:t>7</w:t>
            </w:r>
          </w:p>
        </w:tc>
        <w:tc>
          <w:tcPr>
            <w:tcW w:w="2172" w:type="dxa"/>
            <w:tcBorders>
              <w:top w:val="single" w:sz="4" w:space="0" w:color="auto"/>
              <w:left w:val="single" w:sz="4" w:space="0" w:color="auto"/>
              <w:bottom w:val="single" w:sz="4" w:space="0" w:color="auto"/>
              <w:right w:val="single" w:sz="4" w:space="0" w:color="auto"/>
            </w:tcBorders>
            <w:vAlign w:val="center"/>
          </w:tcPr>
          <w:p w:rsidR="00E028A1" w:rsidRPr="006E28E3" w:rsidRDefault="00E028A1" w:rsidP="0013665E">
            <w:pPr>
              <w:spacing w:line="280" w:lineRule="exact"/>
              <w:rPr>
                <w:rFonts w:eastAsia="宋体"/>
                <w:sz w:val="24"/>
                <w:szCs w:val="20"/>
              </w:rPr>
            </w:pPr>
            <w:r w:rsidRPr="006E28E3">
              <w:rPr>
                <w:rFonts w:hAnsi="宋体" w:hint="eastAsia"/>
                <w:sz w:val="24"/>
                <w:szCs w:val="20"/>
              </w:rPr>
              <w:t>大数据时代的信息安全</w:t>
            </w:r>
          </w:p>
        </w:tc>
        <w:tc>
          <w:tcPr>
            <w:tcW w:w="3969" w:type="dxa"/>
            <w:tcBorders>
              <w:top w:val="single" w:sz="4" w:space="0" w:color="auto"/>
              <w:left w:val="nil"/>
              <w:bottom w:val="single" w:sz="4" w:space="0" w:color="auto"/>
              <w:right w:val="single" w:sz="4" w:space="0" w:color="auto"/>
            </w:tcBorders>
            <w:vAlign w:val="center"/>
          </w:tcPr>
          <w:p w:rsidR="00E028A1" w:rsidRPr="006E28E3" w:rsidRDefault="00E028A1" w:rsidP="0013665E">
            <w:pPr>
              <w:spacing w:line="280" w:lineRule="exact"/>
              <w:rPr>
                <w:rFonts w:eastAsia="宋体"/>
                <w:sz w:val="24"/>
                <w:szCs w:val="18"/>
              </w:rPr>
            </w:pPr>
            <w:r w:rsidRPr="006E28E3">
              <w:rPr>
                <w:rFonts w:hAnsi="宋体" w:hint="eastAsia"/>
                <w:sz w:val="24"/>
                <w:szCs w:val="18"/>
              </w:rPr>
              <w:t>大数据时代信息安全面临的挑战与机遇；美国信息网络安全战略解读；社交网络个人信息安全现状与危机；实现信息安全的可行性路径分析。</w:t>
            </w:r>
          </w:p>
        </w:tc>
        <w:tc>
          <w:tcPr>
            <w:tcW w:w="2925" w:type="dxa"/>
            <w:tcBorders>
              <w:top w:val="single" w:sz="4" w:space="0" w:color="auto"/>
              <w:left w:val="nil"/>
              <w:bottom w:val="single" w:sz="4" w:space="0" w:color="auto"/>
              <w:right w:val="single" w:sz="4" w:space="0" w:color="auto"/>
            </w:tcBorders>
            <w:vAlign w:val="center"/>
          </w:tcPr>
          <w:p w:rsidR="00E028A1" w:rsidRPr="006E28E3" w:rsidRDefault="00E028A1" w:rsidP="0013665E">
            <w:pPr>
              <w:widowControl/>
              <w:spacing w:line="280" w:lineRule="exact"/>
              <w:jc w:val="left"/>
              <w:rPr>
                <w:rFonts w:eastAsia="宋体"/>
                <w:color w:val="000000"/>
                <w:kern w:val="0"/>
                <w:sz w:val="24"/>
                <w:szCs w:val="18"/>
              </w:rPr>
            </w:pPr>
            <w:r w:rsidRPr="006E28E3">
              <w:rPr>
                <w:rFonts w:eastAsia="黑体" w:hint="eastAsia"/>
                <w:kern w:val="0"/>
                <w:sz w:val="24"/>
              </w:rPr>
              <w:t>王凯东：</w:t>
            </w:r>
            <w:r>
              <w:rPr>
                <w:rFonts w:hAnsi="宋体" w:hint="eastAsia"/>
                <w:color w:val="000000"/>
                <w:kern w:val="0"/>
                <w:sz w:val="24"/>
                <w:szCs w:val="18"/>
              </w:rPr>
              <w:t>南京邮电大学</w:t>
            </w:r>
            <w:r w:rsidRPr="006E28E3">
              <w:rPr>
                <w:rFonts w:hAnsi="宋体" w:hint="eastAsia"/>
                <w:color w:val="000000"/>
                <w:kern w:val="0"/>
                <w:sz w:val="24"/>
                <w:szCs w:val="18"/>
              </w:rPr>
              <w:t>马克思主义学院副教授</w:t>
            </w:r>
            <w:r w:rsidRPr="006E28E3">
              <w:rPr>
                <w:color w:val="000000"/>
                <w:kern w:val="0"/>
                <w:sz w:val="24"/>
                <w:szCs w:val="18"/>
              </w:rPr>
              <w:t xml:space="preserve"> </w:t>
            </w:r>
            <w:r w:rsidRPr="006E28E3">
              <w:rPr>
                <w:rFonts w:hAnsi="宋体" w:hint="eastAsia"/>
                <w:color w:val="000000"/>
                <w:kern w:val="0"/>
                <w:sz w:val="24"/>
                <w:szCs w:val="18"/>
              </w:rPr>
              <w:t>。</w:t>
            </w:r>
          </w:p>
        </w:tc>
      </w:tr>
      <w:tr w:rsidR="00E028A1" w:rsidRPr="006E28E3" w:rsidTr="0013665E">
        <w:trPr>
          <w:trHeight w:val="1102"/>
          <w:jc w:val="center"/>
        </w:trPr>
        <w:tc>
          <w:tcPr>
            <w:tcW w:w="670" w:type="dxa"/>
            <w:tcBorders>
              <w:top w:val="single" w:sz="4" w:space="0" w:color="auto"/>
              <w:left w:val="single" w:sz="4" w:space="0" w:color="auto"/>
              <w:bottom w:val="single" w:sz="4" w:space="0" w:color="auto"/>
              <w:right w:val="single" w:sz="4" w:space="0" w:color="auto"/>
            </w:tcBorders>
            <w:vAlign w:val="center"/>
          </w:tcPr>
          <w:p w:rsidR="00E028A1" w:rsidRPr="006E28E3" w:rsidRDefault="00E028A1" w:rsidP="0013665E">
            <w:pPr>
              <w:spacing w:line="280" w:lineRule="exact"/>
              <w:jc w:val="center"/>
              <w:rPr>
                <w:sz w:val="24"/>
              </w:rPr>
            </w:pPr>
            <w:r w:rsidRPr="006E28E3">
              <w:rPr>
                <w:sz w:val="24"/>
              </w:rPr>
              <w:t>8</w:t>
            </w:r>
          </w:p>
        </w:tc>
        <w:tc>
          <w:tcPr>
            <w:tcW w:w="2172" w:type="dxa"/>
            <w:tcBorders>
              <w:top w:val="single" w:sz="4" w:space="0" w:color="auto"/>
              <w:left w:val="single" w:sz="4" w:space="0" w:color="auto"/>
              <w:bottom w:val="single" w:sz="4" w:space="0" w:color="auto"/>
              <w:right w:val="single" w:sz="4" w:space="0" w:color="auto"/>
            </w:tcBorders>
            <w:vAlign w:val="center"/>
          </w:tcPr>
          <w:p w:rsidR="00E028A1" w:rsidRPr="006E28E3" w:rsidRDefault="00E028A1" w:rsidP="0013665E">
            <w:pPr>
              <w:spacing w:line="280" w:lineRule="exact"/>
              <w:rPr>
                <w:rFonts w:eastAsia="宋体"/>
                <w:sz w:val="24"/>
                <w:szCs w:val="20"/>
              </w:rPr>
            </w:pPr>
            <w:r>
              <w:rPr>
                <w:rFonts w:hAnsi="宋体" w:hint="eastAsia"/>
                <w:sz w:val="24"/>
                <w:szCs w:val="20"/>
              </w:rPr>
              <w:t>实践教学：物联网、大数据在智慧</w:t>
            </w:r>
            <w:r w:rsidRPr="006E28E3">
              <w:rPr>
                <w:rFonts w:hAnsi="宋体" w:hint="eastAsia"/>
                <w:sz w:val="24"/>
                <w:szCs w:val="20"/>
              </w:rPr>
              <w:t>城市中的运用</w:t>
            </w:r>
          </w:p>
        </w:tc>
        <w:tc>
          <w:tcPr>
            <w:tcW w:w="3969" w:type="dxa"/>
            <w:tcBorders>
              <w:top w:val="single" w:sz="4" w:space="0" w:color="auto"/>
              <w:left w:val="nil"/>
              <w:bottom w:val="single" w:sz="4" w:space="0" w:color="auto"/>
              <w:right w:val="single" w:sz="4" w:space="0" w:color="auto"/>
            </w:tcBorders>
            <w:vAlign w:val="center"/>
          </w:tcPr>
          <w:p w:rsidR="00E028A1" w:rsidRPr="006E28E3" w:rsidRDefault="00E028A1" w:rsidP="0013665E">
            <w:pPr>
              <w:spacing w:line="280" w:lineRule="exact"/>
              <w:rPr>
                <w:sz w:val="24"/>
                <w:szCs w:val="18"/>
              </w:rPr>
            </w:pPr>
            <w:r w:rsidRPr="006E28E3">
              <w:rPr>
                <w:rFonts w:hint="eastAsia"/>
                <w:sz w:val="24"/>
                <w:szCs w:val="18"/>
              </w:rPr>
              <w:t>观摩学习南邮通信博物馆，现代邮政研究院。</w:t>
            </w:r>
          </w:p>
        </w:tc>
        <w:tc>
          <w:tcPr>
            <w:tcW w:w="2925" w:type="dxa"/>
            <w:tcBorders>
              <w:top w:val="single" w:sz="4" w:space="0" w:color="auto"/>
              <w:left w:val="nil"/>
              <w:bottom w:val="single" w:sz="4" w:space="0" w:color="auto"/>
              <w:right w:val="single" w:sz="4" w:space="0" w:color="auto"/>
            </w:tcBorders>
            <w:vAlign w:val="center"/>
          </w:tcPr>
          <w:p w:rsidR="00E028A1" w:rsidRPr="006E28E3" w:rsidRDefault="00E028A1" w:rsidP="0013665E">
            <w:pPr>
              <w:widowControl/>
              <w:spacing w:line="280" w:lineRule="exact"/>
              <w:jc w:val="left"/>
              <w:rPr>
                <w:rFonts w:eastAsia="宋体"/>
                <w:color w:val="000000"/>
                <w:kern w:val="0"/>
                <w:sz w:val="24"/>
                <w:szCs w:val="18"/>
              </w:rPr>
            </w:pPr>
            <w:r w:rsidRPr="006E28E3">
              <w:rPr>
                <w:rFonts w:eastAsia="黑体" w:hint="eastAsia"/>
                <w:kern w:val="0"/>
                <w:sz w:val="24"/>
              </w:rPr>
              <w:t>孙知信：</w:t>
            </w:r>
            <w:r w:rsidR="00304D23">
              <w:rPr>
                <w:rFonts w:hAnsi="宋体" w:hint="eastAsia"/>
                <w:sz w:val="24"/>
                <w:szCs w:val="18"/>
              </w:rPr>
              <w:t>南京邮电大学现代邮政学院院长，</w:t>
            </w:r>
            <w:r>
              <w:rPr>
                <w:rFonts w:hAnsi="宋体" w:hint="eastAsia"/>
                <w:sz w:val="24"/>
                <w:szCs w:val="18"/>
              </w:rPr>
              <w:t>现代邮政研究院院长、</w:t>
            </w:r>
            <w:r w:rsidRPr="006E28E3">
              <w:rPr>
                <w:rFonts w:hAnsi="宋体" w:hint="eastAsia"/>
                <w:sz w:val="24"/>
                <w:szCs w:val="18"/>
              </w:rPr>
              <w:t>教授。</w:t>
            </w:r>
          </w:p>
        </w:tc>
      </w:tr>
    </w:tbl>
    <w:p w:rsidR="00E028A1" w:rsidRPr="006E28E3" w:rsidRDefault="00E028A1" w:rsidP="00E028A1">
      <w:pPr>
        <w:snapToGrid w:val="0"/>
        <w:spacing w:line="480" w:lineRule="exact"/>
        <w:rPr>
          <w:sz w:val="28"/>
          <w:szCs w:val="28"/>
        </w:rPr>
      </w:pPr>
      <w:r w:rsidRPr="006E28E3">
        <w:rPr>
          <w:rFonts w:eastAsia="黑体" w:hint="eastAsia"/>
          <w:sz w:val="28"/>
          <w:szCs w:val="28"/>
        </w:rPr>
        <w:t>开班人数</w:t>
      </w:r>
      <w:r>
        <w:rPr>
          <w:rFonts w:hint="eastAsia"/>
          <w:sz w:val="28"/>
          <w:szCs w:val="28"/>
        </w:rPr>
        <w:t>：</w:t>
      </w:r>
      <w:r w:rsidRPr="006E28E3">
        <w:rPr>
          <w:sz w:val="28"/>
          <w:szCs w:val="28"/>
        </w:rPr>
        <w:t xml:space="preserve">80 </w:t>
      </w:r>
      <w:r w:rsidRPr="006E28E3">
        <w:rPr>
          <w:rFonts w:hint="eastAsia"/>
          <w:kern w:val="0"/>
          <w:sz w:val="28"/>
          <w:szCs w:val="28"/>
        </w:rPr>
        <w:t>人至</w:t>
      </w:r>
      <w:r w:rsidRPr="006E28E3">
        <w:rPr>
          <w:kern w:val="0"/>
          <w:sz w:val="28"/>
          <w:szCs w:val="28"/>
        </w:rPr>
        <w:t>150</w:t>
      </w:r>
      <w:r w:rsidRPr="006E28E3">
        <w:rPr>
          <w:rFonts w:hint="eastAsia"/>
          <w:kern w:val="0"/>
          <w:sz w:val="28"/>
          <w:szCs w:val="28"/>
        </w:rPr>
        <w:t>人</w:t>
      </w:r>
      <w:r w:rsidRPr="006E28E3">
        <w:rPr>
          <w:kern w:val="0"/>
          <w:sz w:val="28"/>
          <w:szCs w:val="28"/>
        </w:rPr>
        <w:t xml:space="preserve">   </w:t>
      </w:r>
      <w:r w:rsidRPr="006E28E3">
        <w:rPr>
          <w:sz w:val="28"/>
          <w:szCs w:val="28"/>
        </w:rPr>
        <w:t xml:space="preserve">       </w:t>
      </w:r>
      <w:r w:rsidRPr="006E28E3">
        <w:rPr>
          <w:rFonts w:eastAsia="黑体" w:hint="eastAsia"/>
          <w:sz w:val="28"/>
          <w:szCs w:val="28"/>
        </w:rPr>
        <w:t>缴费方式</w:t>
      </w:r>
      <w:r w:rsidRPr="006E28E3">
        <w:rPr>
          <w:rFonts w:hint="eastAsia"/>
          <w:sz w:val="28"/>
          <w:szCs w:val="28"/>
        </w:rPr>
        <w:t>：现金</w:t>
      </w:r>
    </w:p>
    <w:p w:rsidR="00E028A1" w:rsidRPr="006E28E3" w:rsidRDefault="00E028A1" w:rsidP="00E028A1">
      <w:pPr>
        <w:snapToGrid w:val="0"/>
        <w:spacing w:line="400" w:lineRule="exact"/>
        <w:rPr>
          <w:kern w:val="0"/>
          <w:sz w:val="28"/>
          <w:szCs w:val="28"/>
        </w:rPr>
      </w:pPr>
      <w:r w:rsidRPr="006E28E3">
        <w:rPr>
          <w:rFonts w:eastAsia="黑体" w:hint="eastAsia"/>
          <w:spacing w:val="40"/>
          <w:kern w:val="0"/>
          <w:sz w:val="28"/>
          <w:szCs w:val="28"/>
        </w:rPr>
        <w:t>联系人</w:t>
      </w:r>
      <w:r w:rsidRPr="00BA752F">
        <w:rPr>
          <w:rFonts w:hint="eastAsia"/>
          <w:sz w:val="28"/>
          <w:szCs w:val="28"/>
        </w:rPr>
        <w:t>：葛轶峰</w:t>
      </w:r>
      <w:r w:rsidRPr="006E28E3">
        <w:rPr>
          <w:sz w:val="28"/>
          <w:szCs w:val="28"/>
        </w:rPr>
        <w:t xml:space="preserve">      </w:t>
      </w:r>
      <w:r>
        <w:rPr>
          <w:sz w:val="28"/>
          <w:szCs w:val="28"/>
        </w:rPr>
        <w:t xml:space="preserve">           </w:t>
      </w:r>
      <w:r w:rsidRPr="006E28E3">
        <w:rPr>
          <w:rFonts w:eastAsia="黑体" w:hint="eastAsia"/>
          <w:sz w:val="28"/>
          <w:szCs w:val="28"/>
        </w:rPr>
        <w:t>联系电话</w:t>
      </w:r>
      <w:r w:rsidRPr="006E28E3">
        <w:rPr>
          <w:rFonts w:hint="eastAsia"/>
          <w:sz w:val="28"/>
          <w:szCs w:val="28"/>
        </w:rPr>
        <w:t>：</w:t>
      </w:r>
      <w:r w:rsidRPr="006E28E3">
        <w:rPr>
          <w:sz w:val="28"/>
          <w:szCs w:val="28"/>
        </w:rPr>
        <w:t>15951015566</w:t>
      </w:r>
    </w:p>
    <w:p w:rsidR="00E028A1" w:rsidRPr="006E28E3" w:rsidRDefault="00E028A1" w:rsidP="00E028A1">
      <w:pPr>
        <w:snapToGrid w:val="0"/>
        <w:spacing w:line="400" w:lineRule="exact"/>
        <w:rPr>
          <w:kern w:val="0"/>
          <w:sz w:val="28"/>
          <w:szCs w:val="28"/>
        </w:rPr>
      </w:pPr>
      <w:r w:rsidRPr="006E28E3">
        <w:rPr>
          <w:rFonts w:eastAsia="黑体" w:hint="eastAsia"/>
          <w:sz w:val="28"/>
          <w:szCs w:val="28"/>
        </w:rPr>
        <w:t>地</w:t>
      </w:r>
      <w:r w:rsidRPr="006E28E3">
        <w:rPr>
          <w:rFonts w:eastAsia="黑体"/>
          <w:sz w:val="28"/>
          <w:szCs w:val="28"/>
        </w:rPr>
        <w:t xml:space="preserve">   </w:t>
      </w:r>
      <w:r w:rsidRPr="006E28E3">
        <w:rPr>
          <w:rFonts w:eastAsia="黑体" w:hint="eastAsia"/>
          <w:sz w:val="28"/>
          <w:szCs w:val="28"/>
        </w:rPr>
        <w:t>址</w:t>
      </w:r>
      <w:r w:rsidRPr="006E28E3">
        <w:rPr>
          <w:rFonts w:hint="eastAsia"/>
          <w:kern w:val="0"/>
          <w:sz w:val="28"/>
          <w:szCs w:val="28"/>
        </w:rPr>
        <w:t>：</w:t>
      </w:r>
      <w:r>
        <w:rPr>
          <w:rFonts w:hint="eastAsia"/>
          <w:kern w:val="0"/>
          <w:sz w:val="28"/>
          <w:szCs w:val="28"/>
        </w:rPr>
        <w:t>南京市模范马路</w:t>
      </w:r>
      <w:r>
        <w:rPr>
          <w:kern w:val="0"/>
          <w:sz w:val="28"/>
          <w:szCs w:val="28"/>
        </w:rPr>
        <w:t>66</w:t>
      </w:r>
      <w:r>
        <w:rPr>
          <w:rFonts w:hint="eastAsia"/>
          <w:kern w:val="0"/>
          <w:sz w:val="28"/>
          <w:szCs w:val="28"/>
        </w:rPr>
        <w:t>号（南京邮电大学三牌楼校区）</w:t>
      </w:r>
    </w:p>
    <w:p w:rsidR="00845F89" w:rsidRPr="0089037A" w:rsidRDefault="00845F89" w:rsidP="00845F89">
      <w:pPr>
        <w:snapToGrid w:val="0"/>
        <w:spacing w:line="600" w:lineRule="exact"/>
        <w:jc w:val="center"/>
        <w:rPr>
          <w:sz w:val="28"/>
          <w:szCs w:val="28"/>
        </w:rPr>
      </w:pPr>
      <w:r w:rsidRPr="000F570E">
        <w:rPr>
          <w:rFonts w:ascii="方正小标宋_GBK" w:eastAsia="方正小标宋_GBK" w:hint="eastAsia"/>
          <w:sz w:val="44"/>
          <w:szCs w:val="44"/>
        </w:rPr>
        <w:lastRenderedPageBreak/>
        <w:t>南京大学</w:t>
      </w:r>
    </w:p>
    <w:tbl>
      <w:tblPr>
        <w:tblW w:w="9941" w:type="dxa"/>
        <w:jc w:val="center"/>
        <w:tblLayout w:type="fixed"/>
        <w:tblLook w:val="0000"/>
      </w:tblPr>
      <w:tblGrid>
        <w:gridCol w:w="669"/>
        <w:gridCol w:w="2531"/>
        <w:gridCol w:w="3691"/>
        <w:gridCol w:w="3050"/>
      </w:tblGrid>
      <w:tr w:rsidR="00845F89" w:rsidRPr="002F1C25" w:rsidTr="001F3808">
        <w:trPr>
          <w:trHeight w:val="557"/>
          <w:jc w:val="center"/>
        </w:trPr>
        <w:tc>
          <w:tcPr>
            <w:tcW w:w="9941" w:type="dxa"/>
            <w:gridSpan w:val="4"/>
          </w:tcPr>
          <w:p w:rsidR="00845F89" w:rsidRPr="002F1C25" w:rsidRDefault="00845F89" w:rsidP="001F3808">
            <w:pPr>
              <w:spacing w:line="600" w:lineRule="exact"/>
              <w:rPr>
                <w:sz w:val="28"/>
                <w:szCs w:val="28"/>
              </w:rPr>
            </w:pPr>
            <w:r w:rsidRPr="00292A72">
              <w:rPr>
                <w:rFonts w:ascii="方正黑体_GBK" w:eastAsia="方正黑体_GBK" w:hint="eastAsia"/>
                <w:sz w:val="28"/>
                <w:szCs w:val="28"/>
              </w:rPr>
              <w:t>专题名称</w:t>
            </w:r>
            <w:r w:rsidRPr="00FB3E76">
              <w:rPr>
                <w:rFonts w:ascii="方正黑体_GBK" w:eastAsia="方正黑体_GBK" w:hint="eastAsia"/>
                <w:sz w:val="28"/>
                <w:szCs w:val="28"/>
              </w:rPr>
              <w:t>：</w:t>
            </w:r>
            <w:r w:rsidRPr="009A0EEC">
              <w:rPr>
                <w:rFonts w:ascii="仿宋_GB2312" w:hint="eastAsia"/>
                <w:sz w:val="28"/>
                <w:szCs w:val="28"/>
              </w:rPr>
              <w:t>区域一体化与南京都市圈发展</w:t>
            </w:r>
          </w:p>
        </w:tc>
      </w:tr>
      <w:tr w:rsidR="00845F89" w:rsidRPr="002F1C25" w:rsidTr="001F3808">
        <w:trPr>
          <w:trHeight w:val="557"/>
          <w:jc w:val="center"/>
        </w:trPr>
        <w:tc>
          <w:tcPr>
            <w:tcW w:w="9941" w:type="dxa"/>
            <w:gridSpan w:val="4"/>
            <w:tcBorders>
              <w:bottom w:val="single" w:sz="4" w:space="0" w:color="auto"/>
            </w:tcBorders>
          </w:tcPr>
          <w:p w:rsidR="00845F89" w:rsidRPr="002F1C25" w:rsidRDefault="00845F89" w:rsidP="00845F89">
            <w:pPr>
              <w:spacing w:line="600" w:lineRule="exact"/>
              <w:rPr>
                <w:rFonts w:eastAsia="黑体"/>
                <w:sz w:val="28"/>
                <w:szCs w:val="28"/>
              </w:rPr>
            </w:pPr>
            <w:r w:rsidRPr="00292A72">
              <w:rPr>
                <w:rFonts w:ascii="方正黑体_GBK" w:eastAsia="方正黑体_GBK" w:hint="eastAsia"/>
                <w:sz w:val="28"/>
                <w:szCs w:val="28"/>
              </w:rPr>
              <w:t>培训时间</w:t>
            </w:r>
            <w:r w:rsidRPr="00FB3E76">
              <w:rPr>
                <w:rFonts w:ascii="方正黑体_GBK" w:eastAsia="方正黑体_GBK" w:hint="eastAsia"/>
                <w:sz w:val="28"/>
                <w:szCs w:val="28"/>
              </w:rPr>
              <w:t>：</w:t>
            </w:r>
            <w:r>
              <w:rPr>
                <w:rFonts w:hint="eastAsia"/>
                <w:sz w:val="28"/>
                <w:szCs w:val="28"/>
              </w:rPr>
              <w:t>6</w:t>
            </w:r>
            <w:r w:rsidRPr="009A0EEC">
              <w:rPr>
                <w:rFonts w:hint="eastAsia"/>
                <w:sz w:val="28"/>
                <w:szCs w:val="28"/>
              </w:rPr>
              <w:t>月</w:t>
            </w:r>
            <w:r>
              <w:rPr>
                <w:sz w:val="28"/>
                <w:szCs w:val="28"/>
              </w:rPr>
              <w:t>1</w:t>
            </w:r>
            <w:r>
              <w:rPr>
                <w:rFonts w:hint="eastAsia"/>
                <w:sz w:val="28"/>
                <w:szCs w:val="28"/>
              </w:rPr>
              <w:t>9</w:t>
            </w:r>
            <w:r w:rsidRPr="009A0EEC">
              <w:rPr>
                <w:rFonts w:hint="eastAsia"/>
                <w:sz w:val="28"/>
                <w:szCs w:val="28"/>
              </w:rPr>
              <w:t>日（星期三）</w:t>
            </w:r>
            <w:r>
              <w:rPr>
                <w:sz w:val="28"/>
                <w:szCs w:val="28"/>
              </w:rPr>
              <w:t xml:space="preserve">—— </w:t>
            </w:r>
            <w:r>
              <w:rPr>
                <w:rFonts w:hint="eastAsia"/>
                <w:sz w:val="28"/>
                <w:szCs w:val="28"/>
              </w:rPr>
              <w:t>6</w:t>
            </w:r>
            <w:r w:rsidRPr="009A0EEC">
              <w:rPr>
                <w:rFonts w:hint="eastAsia"/>
                <w:sz w:val="28"/>
                <w:szCs w:val="28"/>
              </w:rPr>
              <w:t>月</w:t>
            </w:r>
            <w:r>
              <w:rPr>
                <w:sz w:val="28"/>
                <w:szCs w:val="28"/>
              </w:rPr>
              <w:t>2</w:t>
            </w:r>
            <w:r>
              <w:rPr>
                <w:rFonts w:hint="eastAsia"/>
                <w:sz w:val="28"/>
                <w:szCs w:val="28"/>
              </w:rPr>
              <w:t>2</w:t>
            </w:r>
            <w:r w:rsidRPr="009A0EEC">
              <w:rPr>
                <w:rFonts w:hint="eastAsia"/>
                <w:sz w:val="28"/>
                <w:szCs w:val="28"/>
              </w:rPr>
              <w:t>日（星期六）</w:t>
            </w:r>
          </w:p>
        </w:tc>
      </w:tr>
      <w:tr w:rsidR="00845F89" w:rsidRPr="002F1C25" w:rsidTr="001F3808">
        <w:trPr>
          <w:trHeight w:val="557"/>
          <w:jc w:val="center"/>
        </w:trPr>
        <w:tc>
          <w:tcPr>
            <w:tcW w:w="669" w:type="dxa"/>
            <w:tcBorders>
              <w:top w:val="single" w:sz="4" w:space="0" w:color="auto"/>
              <w:left w:val="single" w:sz="4" w:space="0" w:color="auto"/>
              <w:bottom w:val="single" w:sz="4" w:space="0" w:color="auto"/>
              <w:right w:val="single" w:sz="4" w:space="0" w:color="auto"/>
            </w:tcBorders>
          </w:tcPr>
          <w:p w:rsidR="00845F89" w:rsidRPr="00861F52" w:rsidRDefault="00845F89" w:rsidP="001F3808">
            <w:pPr>
              <w:widowControl/>
              <w:spacing w:line="600" w:lineRule="exact"/>
              <w:jc w:val="center"/>
              <w:rPr>
                <w:rFonts w:ascii="黑体" w:eastAsia="黑体"/>
                <w:kern w:val="0"/>
                <w:sz w:val="24"/>
              </w:rPr>
            </w:pPr>
            <w:r w:rsidRPr="00861F52">
              <w:rPr>
                <w:rFonts w:ascii="黑体" w:eastAsia="黑体" w:hint="eastAsia"/>
                <w:kern w:val="0"/>
                <w:sz w:val="24"/>
              </w:rPr>
              <w:t>序号</w:t>
            </w:r>
          </w:p>
        </w:tc>
        <w:tc>
          <w:tcPr>
            <w:tcW w:w="2531" w:type="dxa"/>
            <w:tcBorders>
              <w:top w:val="single" w:sz="4" w:space="0" w:color="auto"/>
              <w:left w:val="single" w:sz="4" w:space="0" w:color="auto"/>
              <w:bottom w:val="single" w:sz="4" w:space="0" w:color="auto"/>
              <w:right w:val="single" w:sz="4" w:space="0" w:color="auto"/>
            </w:tcBorders>
            <w:noWrap/>
            <w:vAlign w:val="center"/>
          </w:tcPr>
          <w:p w:rsidR="00845F89" w:rsidRPr="00861F52" w:rsidRDefault="00845F89" w:rsidP="001F3808">
            <w:pPr>
              <w:widowControl/>
              <w:spacing w:line="600" w:lineRule="exact"/>
              <w:jc w:val="center"/>
              <w:rPr>
                <w:rFonts w:ascii="黑体" w:eastAsia="黑体"/>
                <w:kern w:val="0"/>
                <w:sz w:val="24"/>
              </w:rPr>
            </w:pPr>
            <w:r w:rsidRPr="00861F52">
              <w:rPr>
                <w:rFonts w:ascii="黑体" w:eastAsia="黑体" w:hint="eastAsia"/>
                <w:kern w:val="0"/>
                <w:sz w:val="24"/>
              </w:rPr>
              <w:t>课程名称</w:t>
            </w:r>
          </w:p>
        </w:tc>
        <w:tc>
          <w:tcPr>
            <w:tcW w:w="3691" w:type="dxa"/>
            <w:tcBorders>
              <w:top w:val="single" w:sz="4" w:space="0" w:color="auto"/>
              <w:left w:val="nil"/>
              <w:bottom w:val="single" w:sz="4" w:space="0" w:color="auto"/>
              <w:right w:val="single" w:sz="4" w:space="0" w:color="auto"/>
            </w:tcBorders>
            <w:vAlign w:val="center"/>
          </w:tcPr>
          <w:p w:rsidR="00845F89" w:rsidRPr="00861F52" w:rsidRDefault="00845F89" w:rsidP="001F3808">
            <w:pPr>
              <w:spacing w:line="600" w:lineRule="exact"/>
              <w:jc w:val="center"/>
              <w:rPr>
                <w:rFonts w:ascii="黑体" w:eastAsia="黑体"/>
                <w:kern w:val="0"/>
                <w:sz w:val="24"/>
              </w:rPr>
            </w:pPr>
            <w:r w:rsidRPr="00861F52">
              <w:rPr>
                <w:rFonts w:ascii="黑体" w:eastAsia="黑体" w:hint="eastAsia"/>
                <w:kern w:val="0"/>
                <w:sz w:val="24"/>
              </w:rPr>
              <w:t>课程内容</w:t>
            </w:r>
          </w:p>
        </w:tc>
        <w:tc>
          <w:tcPr>
            <w:tcW w:w="3050" w:type="dxa"/>
            <w:tcBorders>
              <w:top w:val="single" w:sz="4" w:space="0" w:color="auto"/>
              <w:left w:val="nil"/>
              <w:bottom w:val="single" w:sz="4" w:space="0" w:color="auto"/>
              <w:right w:val="single" w:sz="4" w:space="0" w:color="auto"/>
            </w:tcBorders>
            <w:vAlign w:val="center"/>
          </w:tcPr>
          <w:p w:rsidR="00845F89" w:rsidRPr="00861F52" w:rsidRDefault="00845F89" w:rsidP="001F3808">
            <w:pPr>
              <w:widowControl/>
              <w:spacing w:line="600" w:lineRule="exact"/>
              <w:jc w:val="center"/>
              <w:rPr>
                <w:rFonts w:ascii="黑体" w:eastAsia="黑体"/>
                <w:kern w:val="0"/>
                <w:sz w:val="24"/>
              </w:rPr>
            </w:pPr>
            <w:r w:rsidRPr="00861F52">
              <w:rPr>
                <w:rFonts w:ascii="黑体" w:eastAsia="黑体" w:hint="eastAsia"/>
                <w:kern w:val="0"/>
                <w:sz w:val="24"/>
              </w:rPr>
              <w:t>授课教师</w:t>
            </w:r>
          </w:p>
        </w:tc>
      </w:tr>
      <w:tr w:rsidR="00845F89" w:rsidRPr="002F1C25" w:rsidTr="001F3808">
        <w:trPr>
          <w:trHeight w:val="1021"/>
          <w:jc w:val="center"/>
        </w:trPr>
        <w:tc>
          <w:tcPr>
            <w:tcW w:w="669" w:type="dxa"/>
            <w:tcBorders>
              <w:top w:val="single" w:sz="4" w:space="0" w:color="auto"/>
              <w:left w:val="single" w:sz="4" w:space="0" w:color="auto"/>
              <w:bottom w:val="single" w:sz="4" w:space="0" w:color="auto"/>
              <w:right w:val="single" w:sz="4" w:space="0" w:color="auto"/>
            </w:tcBorders>
            <w:vAlign w:val="center"/>
          </w:tcPr>
          <w:p w:rsidR="00845F89" w:rsidRPr="00323B17" w:rsidRDefault="00845F89" w:rsidP="001F3808">
            <w:pPr>
              <w:snapToGrid w:val="0"/>
              <w:spacing w:line="600" w:lineRule="exact"/>
              <w:jc w:val="center"/>
              <w:rPr>
                <w:kern w:val="0"/>
                <w:sz w:val="24"/>
              </w:rPr>
            </w:pPr>
            <w:r w:rsidRPr="00323B17">
              <w:rPr>
                <w:kern w:val="0"/>
                <w:sz w:val="24"/>
              </w:rPr>
              <w:t>1</w:t>
            </w:r>
          </w:p>
        </w:tc>
        <w:tc>
          <w:tcPr>
            <w:tcW w:w="2531" w:type="dxa"/>
            <w:tcBorders>
              <w:top w:val="single" w:sz="4" w:space="0" w:color="auto"/>
              <w:left w:val="single" w:sz="4" w:space="0" w:color="auto"/>
              <w:bottom w:val="single" w:sz="4" w:space="0" w:color="auto"/>
              <w:right w:val="single" w:sz="4" w:space="0" w:color="auto"/>
            </w:tcBorders>
            <w:noWrap/>
            <w:vAlign w:val="center"/>
          </w:tcPr>
          <w:p w:rsidR="00845F89" w:rsidRPr="00323B17" w:rsidRDefault="00845F89" w:rsidP="001F3808">
            <w:pPr>
              <w:spacing w:line="280" w:lineRule="exact"/>
              <w:rPr>
                <w:sz w:val="24"/>
              </w:rPr>
            </w:pPr>
            <w:r w:rsidRPr="00323B17">
              <w:rPr>
                <w:rFonts w:hint="eastAsia"/>
                <w:sz w:val="24"/>
              </w:rPr>
              <w:t>长三角发展格局及城市总体发展态势</w:t>
            </w:r>
          </w:p>
        </w:tc>
        <w:tc>
          <w:tcPr>
            <w:tcW w:w="3691" w:type="dxa"/>
            <w:tcBorders>
              <w:top w:val="single" w:sz="4" w:space="0" w:color="auto"/>
              <w:left w:val="nil"/>
              <w:bottom w:val="single" w:sz="4" w:space="0" w:color="auto"/>
              <w:right w:val="single" w:sz="4" w:space="0" w:color="auto"/>
            </w:tcBorders>
            <w:vAlign w:val="center"/>
          </w:tcPr>
          <w:p w:rsidR="00845F89" w:rsidRPr="00323B17" w:rsidRDefault="00845F89" w:rsidP="001F3808">
            <w:pPr>
              <w:spacing w:line="280" w:lineRule="exact"/>
              <w:rPr>
                <w:sz w:val="24"/>
              </w:rPr>
            </w:pPr>
            <w:r>
              <w:rPr>
                <w:rFonts w:hint="eastAsia"/>
                <w:sz w:val="24"/>
              </w:rPr>
              <w:t>长江经济带门户城市建设，长三角区域中心城市等级分化，</w:t>
            </w:r>
            <w:r w:rsidRPr="00323B17">
              <w:rPr>
                <w:rFonts w:hint="eastAsia"/>
                <w:sz w:val="24"/>
              </w:rPr>
              <w:t>以及城市发展面临的新挑战、新应对。</w:t>
            </w:r>
          </w:p>
        </w:tc>
        <w:tc>
          <w:tcPr>
            <w:tcW w:w="3050" w:type="dxa"/>
            <w:tcBorders>
              <w:top w:val="single" w:sz="4" w:space="0" w:color="auto"/>
              <w:left w:val="nil"/>
              <w:bottom w:val="single" w:sz="4" w:space="0" w:color="auto"/>
              <w:right w:val="single" w:sz="4" w:space="0" w:color="auto"/>
            </w:tcBorders>
            <w:vAlign w:val="center"/>
          </w:tcPr>
          <w:p w:rsidR="00845F89" w:rsidRPr="00D8120C" w:rsidRDefault="00845F89" w:rsidP="001F3808">
            <w:pPr>
              <w:snapToGrid w:val="0"/>
              <w:spacing w:line="280" w:lineRule="exact"/>
              <w:rPr>
                <w:rFonts w:eastAsia="方正仿宋_GBK"/>
                <w:sz w:val="24"/>
              </w:rPr>
            </w:pPr>
            <w:r w:rsidRPr="00F463AA">
              <w:rPr>
                <w:rFonts w:ascii="黑体" w:eastAsia="黑体" w:hint="eastAsia"/>
                <w:sz w:val="24"/>
              </w:rPr>
              <w:t>张京祥：</w:t>
            </w:r>
            <w:r w:rsidRPr="00722C03">
              <w:rPr>
                <w:rFonts w:ascii="仿宋_GB2312" w:hint="eastAsia"/>
                <w:sz w:val="24"/>
              </w:rPr>
              <w:t>南京大学建筑与城市规划学院教授、博导，南京大学区域规划研究中心主任。</w:t>
            </w:r>
          </w:p>
        </w:tc>
      </w:tr>
      <w:tr w:rsidR="00845F89" w:rsidRPr="002F1C25" w:rsidTr="001F3808">
        <w:trPr>
          <w:trHeight w:val="1393"/>
          <w:jc w:val="center"/>
        </w:trPr>
        <w:tc>
          <w:tcPr>
            <w:tcW w:w="669" w:type="dxa"/>
            <w:tcBorders>
              <w:top w:val="single" w:sz="4" w:space="0" w:color="auto"/>
              <w:left w:val="single" w:sz="4" w:space="0" w:color="auto"/>
              <w:bottom w:val="single" w:sz="4" w:space="0" w:color="auto"/>
              <w:right w:val="single" w:sz="4" w:space="0" w:color="auto"/>
            </w:tcBorders>
            <w:vAlign w:val="center"/>
          </w:tcPr>
          <w:p w:rsidR="00845F89" w:rsidRPr="00323B17" w:rsidRDefault="00845F89" w:rsidP="001F3808">
            <w:pPr>
              <w:snapToGrid w:val="0"/>
              <w:spacing w:line="600" w:lineRule="exact"/>
              <w:jc w:val="center"/>
              <w:rPr>
                <w:kern w:val="0"/>
                <w:sz w:val="24"/>
              </w:rPr>
            </w:pPr>
            <w:r w:rsidRPr="00323B17">
              <w:rPr>
                <w:kern w:val="0"/>
                <w:sz w:val="24"/>
              </w:rPr>
              <w:t>2</w:t>
            </w:r>
          </w:p>
        </w:tc>
        <w:tc>
          <w:tcPr>
            <w:tcW w:w="2531" w:type="dxa"/>
            <w:tcBorders>
              <w:top w:val="single" w:sz="4" w:space="0" w:color="auto"/>
              <w:left w:val="single" w:sz="4" w:space="0" w:color="auto"/>
              <w:bottom w:val="single" w:sz="4" w:space="0" w:color="auto"/>
              <w:right w:val="single" w:sz="4" w:space="0" w:color="auto"/>
            </w:tcBorders>
            <w:noWrap/>
            <w:vAlign w:val="center"/>
          </w:tcPr>
          <w:p w:rsidR="00845F89" w:rsidRPr="00323B17" w:rsidRDefault="00845F89" w:rsidP="001F3808">
            <w:pPr>
              <w:spacing w:line="280" w:lineRule="exact"/>
              <w:rPr>
                <w:sz w:val="24"/>
              </w:rPr>
            </w:pPr>
            <w:r w:rsidRPr="00323B17">
              <w:rPr>
                <w:rFonts w:hint="eastAsia"/>
                <w:sz w:val="24"/>
              </w:rPr>
              <w:t>大都市区协调治理</w:t>
            </w:r>
          </w:p>
        </w:tc>
        <w:tc>
          <w:tcPr>
            <w:tcW w:w="3691" w:type="dxa"/>
            <w:tcBorders>
              <w:top w:val="single" w:sz="4" w:space="0" w:color="auto"/>
              <w:left w:val="nil"/>
              <w:bottom w:val="single" w:sz="4" w:space="0" w:color="auto"/>
              <w:right w:val="single" w:sz="4" w:space="0" w:color="auto"/>
            </w:tcBorders>
            <w:vAlign w:val="center"/>
          </w:tcPr>
          <w:p w:rsidR="00845F89" w:rsidRPr="00323B17" w:rsidRDefault="00845F89" w:rsidP="001F3808">
            <w:pPr>
              <w:spacing w:line="280" w:lineRule="exact"/>
              <w:rPr>
                <w:sz w:val="24"/>
              </w:rPr>
            </w:pPr>
            <w:r w:rsidRPr="00323B17">
              <w:rPr>
                <w:rFonts w:hint="eastAsia"/>
                <w:sz w:val="24"/>
              </w:rPr>
              <w:t>全球化时代城市</w:t>
            </w:r>
            <w:r w:rsidRPr="00323B17">
              <w:rPr>
                <w:sz w:val="24"/>
              </w:rPr>
              <w:t>-</w:t>
            </w:r>
            <w:r w:rsidRPr="00323B17">
              <w:rPr>
                <w:rFonts w:hint="eastAsia"/>
                <w:sz w:val="24"/>
              </w:rPr>
              <w:t>区域发展的新态势，大都市区协调发展、管理的国际经验，对中国的启示及中国大都市区协调治理的制度创新。</w:t>
            </w:r>
          </w:p>
        </w:tc>
        <w:tc>
          <w:tcPr>
            <w:tcW w:w="3050" w:type="dxa"/>
            <w:tcBorders>
              <w:top w:val="single" w:sz="4" w:space="0" w:color="auto"/>
              <w:left w:val="nil"/>
              <w:bottom w:val="single" w:sz="4" w:space="0" w:color="auto"/>
              <w:right w:val="single" w:sz="4" w:space="0" w:color="auto"/>
            </w:tcBorders>
            <w:vAlign w:val="center"/>
          </w:tcPr>
          <w:p w:rsidR="00845F89" w:rsidRPr="00D8120C" w:rsidRDefault="00845F89" w:rsidP="001F3808">
            <w:pPr>
              <w:snapToGrid w:val="0"/>
              <w:spacing w:line="280" w:lineRule="exact"/>
              <w:rPr>
                <w:rFonts w:eastAsia="方正仿宋_GBK"/>
                <w:sz w:val="24"/>
              </w:rPr>
            </w:pPr>
            <w:r w:rsidRPr="00105ADD">
              <w:rPr>
                <w:rFonts w:ascii="黑体" w:eastAsia="黑体" w:hint="eastAsia"/>
                <w:sz w:val="24"/>
              </w:rPr>
              <w:t>罗小龙：</w:t>
            </w:r>
            <w:r>
              <w:rPr>
                <w:rFonts w:eastAsia="方正仿宋_GBK" w:hint="eastAsia"/>
                <w:sz w:val="24"/>
              </w:rPr>
              <w:t>南京大学建筑与城市规划学院教授，曾任美国密歇根州立大学访问学者。</w:t>
            </w:r>
          </w:p>
        </w:tc>
      </w:tr>
      <w:tr w:rsidR="00845F89" w:rsidRPr="002F1C25" w:rsidTr="001F3808">
        <w:trPr>
          <w:trHeight w:val="1826"/>
          <w:jc w:val="center"/>
        </w:trPr>
        <w:tc>
          <w:tcPr>
            <w:tcW w:w="669" w:type="dxa"/>
            <w:tcBorders>
              <w:top w:val="single" w:sz="4" w:space="0" w:color="auto"/>
              <w:left w:val="single" w:sz="4" w:space="0" w:color="auto"/>
              <w:bottom w:val="single" w:sz="4" w:space="0" w:color="auto"/>
              <w:right w:val="single" w:sz="4" w:space="0" w:color="auto"/>
            </w:tcBorders>
            <w:vAlign w:val="center"/>
          </w:tcPr>
          <w:p w:rsidR="00845F89" w:rsidRPr="00323B17" w:rsidRDefault="00845F89" w:rsidP="001F3808">
            <w:pPr>
              <w:snapToGrid w:val="0"/>
              <w:spacing w:line="600" w:lineRule="exact"/>
              <w:jc w:val="center"/>
              <w:rPr>
                <w:kern w:val="0"/>
                <w:sz w:val="24"/>
              </w:rPr>
            </w:pPr>
            <w:r w:rsidRPr="00323B17">
              <w:rPr>
                <w:kern w:val="0"/>
                <w:sz w:val="24"/>
              </w:rPr>
              <w:t>3</w:t>
            </w:r>
          </w:p>
        </w:tc>
        <w:tc>
          <w:tcPr>
            <w:tcW w:w="2531" w:type="dxa"/>
            <w:tcBorders>
              <w:top w:val="single" w:sz="4" w:space="0" w:color="auto"/>
              <w:left w:val="single" w:sz="4" w:space="0" w:color="auto"/>
              <w:bottom w:val="single" w:sz="4" w:space="0" w:color="auto"/>
              <w:right w:val="single" w:sz="4" w:space="0" w:color="auto"/>
            </w:tcBorders>
            <w:noWrap/>
            <w:vAlign w:val="center"/>
          </w:tcPr>
          <w:p w:rsidR="00845F89" w:rsidRPr="00323B17" w:rsidRDefault="00845F89" w:rsidP="001F3808">
            <w:pPr>
              <w:spacing w:line="280" w:lineRule="exact"/>
              <w:rPr>
                <w:sz w:val="24"/>
              </w:rPr>
            </w:pPr>
            <w:r w:rsidRPr="00323B17">
              <w:rPr>
                <w:rFonts w:hint="eastAsia"/>
                <w:sz w:val="24"/>
              </w:rPr>
              <w:t>南京市美丽乡村规划与建设</w:t>
            </w:r>
          </w:p>
        </w:tc>
        <w:tc>
          <w:tcPr>
            <w:tcW w:w="3691" w:type="dxa"/>
            <w:tcBorders>
              <w:top w:val="single" w:sz="4" w:space="0" w:color="auto"/>
              <w:left w:val="nil"/>
              <w:bottom w:val="single" w:sz="4" w:space="0" w:color="auto"/>
              <w:right w:val="single" w:sz="4" w:space="0" w:color="auto"/>
            </w:tcBorders>
            <w:vAlign w:val="center"/>
          </w:tcPr>
          <w:p w:rsidR="00845F89" w:rsidRPr="00323B17" w:rsidRDefault="00845F89" w:rsidP="001F3808">
            <w:pPr>
              <w:spacing w:before="100" w:beforeAutospacing="1" w:after="100" w:afterAutospacing="1" w:line="280" w:lineRule="exact"/>
              <w:rPr>
                <w:sz w:val="24"/>
              </w:rPr>
            </w:pPr>
            <w:r w:rsidRPr="00323B17">
              <w:rPr>
                <w:rFonts w:hint="eastAsia"/>
                <w:sz w:val="24"/>
              </w:rPr>
              <w:t>以江宁美丽乡村</w:t>
            </w:r>
            <w:r>
              <w:rPr>
                <w:rFonts w:hint="eastAsia"/>
                <w:sz w:val="24"/>
              </w:rPr>
              <w:t>建设</w:t>
            </w:r>
            <w:r w:rsidRPr="00323B17">
              <w:rPr>
                <w:rFonts w:hint="eastAsia"/>
                <w:sz w:val="24"/>
              </w:rPr>
              <w:t>的经验为重点，介绍美丽乡村规划建设的具体内容、方法、政策和运营模式。结合当前乡建运动、特色小镇等热点现象，审视美丽乡村建设中存在的问题，分析未来的发展趋势及解决对策。</w:t>
            </w:r>
          </w:p>
        </w:tc>
        <w:tc>
          <w:tcPr>
            <w:tcW w:w="3050" w:type="dxa"/>
            <w:tcBorders>
              <w:top w:val="single" w:sz="4" w:space="0" w:color="auto"/>
              <w:left w:val="nil"/>
              <w:bottom w:val="single" w:sz="4" w:space="0" w:color="auto"/>
              <w:right w:val="single" w:sz="4" w:space="0" w:color="auto"/>
            </w:tcBorders>
            <w:vAlign w:val="center"/>
          </w:tcPr>
          <w:p w:rsidR="00845F89" w:rsidRPr="00D8120C" w:rsidRDefault="00845F89" w:rsidP="001F3808">
            <w:pPr>
              <w:spacing w:before="100" w:beforeAutospacing="1" w:after="100" w:afterAutospacing="1" w:line="280" w:lineRule="exact"/>
              <w:rPr>
                <w:rFonts w:eastAsia="方正仿宋_GBK"/>
                <w:sz w:val="24"/>
              </w:rPr>
            </w:pPr>
            <w:r w:rsidRPr="00F463AA">
              <w:rPr>
                <w:rFonts w:ascii="黑体" w:eastAsia="黑体" w:hint="eastAsia"/>
                <w:sz w:val="24"/>
              </w:rPr>
              <w:t>黄春晓：</w:t>
            </w:r>
            <w:r w:rsidRPr="00722C03">
              <w:rPr>
                <w:rFonts w:ascii="仿宋_GB2312" w:hint="eastAsia"/>
                <w:sz w:val="24"/>
              </w:rPr>
              <w:t>南京大学建筑与城市规划学院副教授，南京大学中法城市区域规划科学研究中心副主任。</w:t>
            </w:r>
          </w:p>
        </w:tc>
      </w:tr>
      <w:tr w:rsidR="00845F89" w:rsidRPr="002F1C25" w:rsidTr="001F3808">
        <w:trPr>
          <w:trHeight w:val="1106"/>
          <w:jc w:val="center"/>
        </w:trPr>
        <w:tc>
          <w:tcPr>
            <w:tcW w:w="669" w:type="dxa"/>
            <w:tcBorders>
              <w:top w:val="single" w:sz="4" w:space="0" w:color="auto"/>
              <w:left w:val="single" w:sz="4" w:space="0" w:color="auto"/>
              <w:bottom w:val="single" w:sz="4" w:space="0" w:color="auto"/>
              <w:right w:val="single" w:sz="4" w:space="0" w:color="auto"/>
            </w:tcBorders>
            <w:vAlign w:val="center"/>
          </w:tcPr>
          <w:p w:rsidR="00845F89" w:rsidRPr="00323B17" w:rsidRDefault="00845F89" w:rsidP="001F3808">
            <w:pPr>
              <w:snapToGrid w:val="0"/>
              <w:spacing w:line="600" w:lineRule="exact"/>
              <w:jc w:val="center"/>
              <w:rPr>
                <w:kern w:val="0"/>
                <w:sz w:val="24"/>
              </w:rPr>
            </w:pPr>
            <w:r w:rsidRPr="00323B17">
              <w:rPr>
                <w:kern w:val="0"/>
                <w:sz w:val="24"/>
              </w:rPr>
              <w:t>4</w:t>
            </w:r>
          </w:p>
        </w:tc>
        <w:tc>
          <w:tcPr>
            <w:tcW w:w="2531" w:type="dxa"/>
            <w:tcBorders>
              <w:top w:val="single" w:sz="4" w:space="0" w:color="auto"/>
              <w:left w:val="single" w:sz="4" w:space="0" w:color="auto"/>
              <w:bottom w:val="single" w:sz="4" w:space="0" w:color="auto"/>
              <w:right w:val="single" w:sz="4" w:space="0" w:color="auto"/>
            </w:tcBorders>
            <w:noWrap/>
            <w:vAlign w:val="center"/>
          </w:tcPr>
          <w:p w:rsidR="00845F89" w:rsidRPr="00323B17" w:rsidRDefault="00845F89" w:rsidP="001F3808">
            <w:pPr>
              <w:spacing w:line="280" w:lineRule="exact"/>
              <w:rPr>
                <w:sz w:val="24"/>
              </w:rPr>
            </w:pPr>
            <w:r w:rsidRPr="00323B17">
              <w:rPr>
                <w:rFonts w:hint="eastAsia"/>
                <w:sz w:val="24"/>
              </w:rPr>
              <w:t>新型城镇化与城乡土地制度改革</w:t>
            </w:r>
          </w:p>
        </w:tc>
        <w:tc>
          <w:tcPr>
            <w:tcW w:w="3691" w:type="dxa"/>
            <w:tcBorders>
              <w:top w:val="single" w:sz="4" w:space="0" w:color="auto"/>
              <w:left w:val="nil"/>
              <w:bottom w:val="single" w:sz="4" w:space="0" w:color="auto"/>
              <w:right w:val="single" w:sz="4" w:space="0" w:color="auto"/>
            </w:tcBorders>
            <w:vAlign w:val="center"/>
          </w:tcPr>
          <w:p w:rsidR="00845F89" w:rsidRPr="00323B17" w:rsidRDefault="00845F89" w:rsidP="001F3808">
            <w:pPr>
              <w:spacing w:before="100" w:beforeAutospacing="1" w:after="100" w:afterAutospacing="1" w:line="280" w:lineRule="exact"/>
              <w:rPr>
                <w:sz w:val="24"/>
              </w:rPr>
            </w:pPr>
            <w:r w:rsidRPr="00323B17">
              <w:rPr>
                <w:rFonts w:hint="eastAsia"/>
                <w:sz w:val="24"/>
              </w:rPr>
              <w:t>城镇化、城市更新与土地政策创新</w:t>
            </w:r>
            <w:r>
              <w:rPr>
                <w:rFonts w:hint="eastAsia"/>
                <w:sz w:val="24"/>
              </w:rPr>
              <w:t>；</w:t>
            </w:r>
            <w:r w:rsidRPr="00323B17">
              <w:rPr>
                <w:rFonts w:hint="eastAsia"/>
                <w:sz w:val="24"/>
              </w:rPr>
              <w:t>城乡土地制改革及其对新型城镇化的影响及建议。</w:t>
            </w:r>
          </w:p>
        </w:tc>
        <w:tc>
          <w:tcPr>
            <w:tcW w:w="3050" w:type="dxa"/>
            <w:tcBorders>
              <w:top w:val="single" w:sz="4" w:space="0" w:color="auto"/>
              <w:left w:val="nil"/>
              <w:bottom w:val="single" w:sz="4" w:space="0" w:color="auto"/>
              <w:right w:val="single" w:sz="4" w:space="0" w:color="auto"/>
            </w:tcBorders>
            <w:vAlign w:val="center"/>
          </w:tcPr>
          <w:p w:rsidR="00845F89" w:rsidRPr="00D8120C" w:rsidRDefault="00845F89" w:rsidP="001F3808">
            <w:pPr>
              <w:spacing w:before="100" w:beforeAutospacing="1" w:after="100" w:afterAutospacing="1" w:line="280" w:lineRule="exact"/>
              <w:rPr>
                <w:rFonts w:eastAsia="方正仿宋_GBK"/>
                <w:sz w:val="24"/>
              </w:rPr>
            </w:pPr>
            <w:r w:rsidRPr="00F463AA">
              <w:rPr>
                <w:rFonts w:ascii="黑体" w:eastAsia="黑体" w:hint="eastAsia"/>
                <w:sz w:val="24"/>
              </w:rPr>
              <w:t>黄贤金：</w:t>
            </w:r>
            <w:r w:rsidRPr="00722C03">
              <w:rPr>
                <w:rFonts w:ascii="仿宋_GB2312" w:hint="eastAsia"/>
                <w:sz w:val="24"/>
              </w:rPr>
              <w:t>南京大学地理与海洋科学学院副院长，教授、博导，长江学者。</w:t>
            </w:r>
          </w:p>
        </w:tc>
      </w:tr>
      <w:tr w:rsidR="00845F89" w:rsidRPr="002F1C25" w:rsidTr="001F3808">
        <w:trPr>
          <w:trHeight w:val="1224"/>
          <w:jc w:val="center"/>
        </w:trPr>
        <w:tc>
          <w:tcPr>
            <w:tcW w:w="669" w:type="dxa"/>
            <w:tcBorders>
              <w:top w:val="single" w:sz="4" w:space="0" w:color="auto"/>
              <w:left w:val="single" w:sz="4" w:space="0" w:color="auto"/>
              <w:bottom w:val="single" w:sz="4" w:space="0" w:color="auto"/>
              <w:right w:val="single" w:sz="4" w:space="0" w:color="auto"/>
            </w:tcBorders>
            <w:vAlign w:val="center"/>
          </w:tcPr>
          <w:p w:rsidR="00845F89" w:rsidRPr="00323B17" w:rsidRDefault="00845F89" w:rsidP="001F3808">
            <w:pPr>
              <w:snapToGrid w:val="0"/>
              <w:spacing w:line="600" w:lineRule="exact"/>
              <w:jc w:val="center"/>
              <w:rPr>
                <w:kern w:val="0"/>
                <w:sz w:val="24"/>
              </w:rPr>
            </w:pPr>
            <w:r w:rsidRPr="00323B17">
              <w:rPr>
                <w:kern w:val="0"/>
                <w:sz w:val="24"/>
              </w:rPr>
              <w:t>5</w:t>
            </w:r>
          </w:p>
        </w:tc>
        <w:tc>
          <w:tcPr>
            <w:tcW w:w="2531" w:type="dxa"/>
            <w:tcBorders>
              <w:top w:val="single" w:sz="4" w:space="0" w:color="auto"/>
              <w:left w:val="single" w:sz="4" w:space="0" w:color="auto"/>
              <w:bottom w:val="single" w:sz="4" w:space="0" w:color="auto"/>
              <w:right w:val="single" w:sz="4" w:space="0" w:color="auto"/>
            </w:tcBorders>
            <w:noWrap/>
            <w:vAlign w:val="center"/>
          </w:tcPr>
          <w:p w:rsidR="00845F89" w:rsidRPr="00323B17" w:rsidRDefault="00845F89" w:rsidP="001F3808">
            <w:pPr>
              <w:spacing w:line="280" w:lineRule="exact"/>
              <w:rPr>
                <w:sz w:val="24"/>
              </w:rPr>
            </w:pPr>
            <w:r w:rsidRPr="00323B17">
              <w:rPr>
                <w:sz w:val="24"/>
              </w:rPr>
              <w:t>“</w:t>
            </w:r>
            <w:r w:rsidRPr="00323B17">
              <w:rPr>
                <w:rFonts w:hint="eastAsia"/>
                <w:sz w:val="24"/>
              </w:rPr>
              <w:t>宁镇扬一体化</w:t>
            </w:r>
            <w:r w:rsidRPr="00323B17">
              <w:rPr>
                <w:sz w:val="24"/>
              </w:rPr>
              <w:t>”</w:t>
            </w:r>
            <w:r w:rsidRPr="00323B17">
              <w:rPr>
                <w:rFonts w:hint="eastAsia"/>
                <w:sz w:val="24"/>
              </w:rPr>
              <w:t>的规划实施</w:t>
            </w:r>
          </w:p>
        </w:tc>
        <w:tc>
          <w:tcPr>
            <w:tcW w:w="3691" w:type="dxa"/>
            <w:tcBorders>
              <w:top w:val="single" w:sz="4" w:space="0" w:color="auto"/>
              <w:left w:val="nil"/>
              <w:bottom w:val="single" w:sz="4" w:space="0" w:color="auto"/>
              <w:right w:val="single" w:sz="4" w:space="0" w:color="auto"/>
            </w:tcBorders>
            <w:vAlign w:val="center"/>
          </w:tcPr>
          <w:p w:rsidR="00845F89" w:rsidRPr="00323B17" w:rsidRDefault="00845F89" w:rsidP="001F3808">
            <w:pPr>
              <w:spacing w:before="100" w:beforeAutospacing="1" w:after="100" w:afterAutospacing="1" w:line="280" w:lineRule="exact"/>
              <w:rPr>
                <w:sz w:val="24"/>
              </w:rPr>
            </w:pPr>
            <w:r w:rsidRPr="00323B17">
              <w:rPr>
                <w:rFonts w:hint="eastAsia"/>
                <w:sz w:val="24"/>
              </w:rPr>
              <w:t>分析宁镇扬一体</w:t>
            </w:r>
            <w:r>
              <w:rPr>
                <w:rFonts w:hint="eastAsia"/>
                <w:sz w:val="24"/>
              </w:rPr>
              <w:t>化</w:t>
            </w:r>
            <w:r w:rsidRPr="00323B17">
              <w:rPr>
                <w:rFonts w:hint="eastAsia"/>
                <w:sz w:val="24"/>
              </w:rPr>
              <w:t>的现实基础、发展机遇，提出统筹推进宁镇扬一体化发展的规划设想和行动举措。</w:t>
            </w:r>
          </w:p>
        </w:tc>
        <w:tc>
          <w:tcPr>
            <w:tcW w:w="3050" w:type="dxa"/>
            <w:tcBorders>
              <w:top w:val="single" w:sz="4" w:space="0" w:color="auto"/>
              <w:left w:val="nil"/>
              <w:bottom w:val="single" w:sz="4" w:space="0" w:color="auto"/>
              <w:right w:val="single" w:sz="4" w:space="0" w:color="auto"/>
            </w:tcBorders>
            <w:vAlign w:val="center"/>
          </w:tcPr>
          <w:p w:rsidR="00845F89" w:rsidRPr="00D8120C" w:rsidRDefault="00845F89" w:rsidP="001F3808">
            <w:pPr>
              <w:spacing w:before="100" w:beforeAutospacing="1" w:after="100" w:afterAutospacing="1" w:line="280" w:lineRule="exact"/>
              <w:rPr>
                <w:rFonts w:eastAsia="方正仿宋_GBK"/>
                <w:sz w:val="24"/>
              </w:rPr>
            </w:pPr>
            <w:r w:rsidRPr="00F463AA">
              <w:rPr>
                <w:rFonts w:ascii="黑体" w:eastAsia="黑体" w:hint="eastAsia"/>
                <w:sz w:val="24"/>
              </w:rPr>
              <w:t>陈小卉：</w:t>
            </w:r>
            <w:r w:rsidRPr="00722C03">
              <w:rPr>
                <w:rFonts w:ascii="仿宋_GB2312" w:hint="eastAsia"/>
                <w:sz w:val="24"/>
              </w:rPr>
              <w:t>江苏省城镇化与城乡规划研究中心主任，江苏省城市规划学会秘书长，教授级高级规划师。</w:t>
            </w:r>
          </w:p>
        </w:tc>
      </w:tr>
      <w:tr w:rsidR="00845F89" w:rsidRPr="002F1C25" w:rsidTr="001F3808">
        <w:trPr>
          <w:trHeight w:val="1021"/>
          <w:jc w:val="center"/>
        </w:trPr>
        <w:tc>
          <w:tcPr>
            <w:tcW w:w="669" w:type="dxa"/>
            <w:tcBorders>
              <w:top w:val="single" w:sz="4" w:space="0" w:color="auto"/>
              <w:left w:val="single" w:sz="4" w:space="0" w:color="auto"/>
              <w:bottom w:val="single" w:sz="4" w:space="0" w:color="auto"/>
              <w:right w:val="single" w:sz="4" w:space="0" w:color="auto"/>
            </w:tcBorders>
            <w:vAlign w:val="center"/>
          </w:tcPr>
          <w:p w:rsidR="00845F89" w:rsidRPr="00323B17" w:rsidRDefault="00845F89" w:rsidP="001F3808">
            <w:pPr>
              <w:snapToGrid w:val="0"/>
              <w:spacing w:line="600" w:lineRule="exact"/>
              <w:jc w:val="center"/>
              <w:rPr>
                <w:kern w:val="0"/>
                <w:sz w:val="24"/>
              </w:rPr>
            </w:pPr>
            <w:r w:rsidRPr="00323B17">
              <w:rPr>
                <w:kern w:val="0"/>
                <w:sz w:val="24"/>
              </w:rPr>
              <w:t>6</w:t>
            </w:r>
          </w:p>
        </w:tc>
        <w:tc>
          <w:tcPr>
            <w:tcW w:w="2531" w:type="dxa"/>
            <w:tcBorders>
              <w:top w:val="single" w:sz="4" w:space="0" w:color="auto"/>
              <w:left w:val="single" w:sz="4" w:space="0" w:color="auto"/>
              <w:bottom w:val="single" w:sz="4" w:space="0" w:color="auto"/>
              <w:right w:val="single" w:sz="4" w:space="0" w:color="auto"/>
            </w:tcBorders>
            <w:noWrap/>
            <w:vAlign w:val="center"/>
          </w:tcPr>
          <w:p w:rsidR="00845F89" w:rsidRPr="00323B17" w:rsidRDefault="00845F89" w:rsidP="001F3808">
            <w:pPr>
              <w:spacing w:line="280" w:lineRule="exact"/>
              <w:rPr>
                <w:sz w:val="24"/>
              </w:rPr>
            </w:pPr>
            <w:r w:rsidRPr="00323B17">
              <w:rPr>
                <w:rFonts w:hint="eastAsia"/>
                <w:sz w:val="24"/>
              </w:rPr>
              <w:t>绿色发展与国土空间重构</w:t>
            </w:r>
          </w:p>
        </w:tc>
        <w:tc>
          <w:tcPr>
            <w:tcW w:w="3691" w:type="dxa"/>
            <w:tcBorders>
              <w:top w:val="single" w:sz="4" w:space="0" w:color="auto"/>
              <w:left w:val="nil"/>
              <w:bottom w:val="single" w:sz="4" w:space="0" w:color="auto"/>
              <w:right w:val="single" w:sz="4" w:space="0" w:color="auto"/>
            </w:tcBorders>
            <w:vAlign w:val="center"/>
          </w:tcPr>
          <w:p w:rsidR="00845F89" w:rsidRPr="00323B17" w:rsidRDefault="00845F89" w:rsidP="001F3808">
            <w:pPr>
              <w:spacing w:before="100" w:beforeAutospacing="1" w:after="100" w:afterAutospacing="1" w:line="280" w:lineRule="exact"/>
              <w:rPr>
                <w:sz w:val="24"/>
              </w:rPr>
            </w:pPr>
            <w:r w:rsidRPr="00323B17">
              <w:rPr>
                <w:rFonts w:hint="eastAsia"/>
                <w:sz w:val="24"/>
              </w:rPr>
              <w:t>绿色发展与人地协调</w:t>
            </w:r>
            <w:r>
              <w:rPr>
                <w:rFonts w:hint="eastAsia"/>
                <w:sz w:val="24"/>
              </w:rPr>
              <w:t>；</w:t>
            </w:r>
            <w:r w:rsidRPr="00323B17">
              <w:rPr>
                <w:rFonts w:hint="eastAsia"/>
                <w:sz w:val="24"/>
              </w:rPr>
              <w:t>绿色发展对国土空间重构的要求</w:t>
            </w:r>
            <w:r>
              <w:rPr>
                <w:rFonts w:hint="eastAsia"/>
                <w:sz w:val="24"/>
              </w:rPr>
              <w:t>；</w:t>
            </w:r>
            <w:r w:rsidRPr="00323B17">
              <w:rPr>
                <w:rFonts w:hint="eastAsia"/>
                <w:sz w:val="24"/>
              </w:rPr>
              <w:t>国土空间创新的路径设计。</w:t>
            </w:r>
          </w:p>
        </w:tc>
        <w:tc>
          <w:tcPr>
            <w:tcW w:w="3050" w:type="dxa"/>
            <w:tcBorders>
              <w:top w:val="single" w:sz="4" w:space="0" w:color="auto"/>
              <w:left w:val="nil"/>
              <w:bottom w:val="single" w:sz="4" w:space="0" w:color="auto"/>
              <w:right w:val="single" w:sz="4" w:space="0" w:color="auto"/>
            </w:tcBorders>
            <w:vAlign w:val="center"/>
          </w:tcPr>
          <w:p w:rsidR="00845F89" w:rsidRPr="00D8120C" w:rsidRDefault="00845F89" w:rsidP="001F3808">
            <w:pPr>
              <w:spacing w:before="100" w:beforeAutospacing="1" w:after="100" w:afterAutospacing="1" w:line="280" w:lineRule="exact"/>
              <w:rPr>
                <w:rFonts w:eastAsia="方正仿宋_GBK"/>
                <w:sz w:val="24"/>
              </w:rPr>
            </w:pPr>
            <w:r w:rsidRPr="00F463AA">
              <w:rPr>
                <w:rFonts w:ascii="黑体" w:eastAsia="黑体" w:hint="eastAsia"/>
                <w:sz w:val="24"/>
              </w:rPr>
              <w:t>黄贤金</w:t>
            </w:r>
            <w:r w:rsidRPr="00D8120C">
              <w:rPr>
                <w:rFonts w:eastAsia="方正仿宋_GBK" w:hint="eastAsia"/>
                <w:sz w:val="24"/>
              </w:rPr>
              <w:t>：</w:t>
            </w:r>
            <w:r w:rsidRPr="00722C03">
              <w:rPr>
                <w:rFonts w:ascii="仿宋_GB2312" w:hint="eastAsia"/>
                <w:sz w:val="24"/>
              </w:rPr>
              <w:t>南京大学地理与海洋科学学院副院长，教授、博导，长江学者。</w:t>
            </w:r>
          </w:p>
        </w:tc>
      </w:tr>
      <w:tr w:rsidR="00845F89" w:rsidRPr="002F1C25" w:rsidTr="001F3808">
        <w:trPr>
          <w:trHeight w:val="1379"/>
          <w:jc w:val="center"/>
        </w:trPr>
        <w:tc>
          <w:tcPr>
            <w:tcW w:w="669" w:type="dxa"/>
            <w:tcBorders>
              <w:top w:val="single" w:sz="4" w:space="0" w:color="auto"/>
              <w:left w:val="single" w:sz="4" w:space="0" w:color="auto"/>
              <w:bottom w:val="single" w:sz="4" w:space="0" w:color="auto"/>
              <w:right w:val="single" w:sz="4" w:space="0" w:color="auto"/>
            </w:tcBorders>
            <w:vAlign w:val="center"/>
          </w:tcPr>
          <w:p w:rsidR="00845F89" w:rsidRPr="00323B17" w:rsidRDefault="00845F89" w:rsidP="001F3808">
            <w:pPr>
              <w:snapToGrid w:val="0"/>
              <w:spacing w:line="600" w:lineRule="exact"/>
              <w:jc w:val="center"/>
              <w:rPr>
                <w:kern w:val="0"/>
                <w:sz w:val="24"/>
              </w:rPr>
            </w:pPr>
            <w:r w:rsidRPr="00323B17">
              <w:rPr>
                <w:kern w:val="0"/>
                <w:sz w:val="24"/>
              </w:rPr>
              <w:t>7</w:t>
            </w:r>
          </w:p>
        </w:tc>
        <w:tc>
          <w:tcPr>
            <w:tcW w:w="2531" w:type="dxa"/>
            <w:tcBorders>
              <w:top w:val="single" w:sz="4" w:space="0" w:color="auto"/>
              <w:left w:val="single" w:sz="4" w:space="0" w:color="auto"/>
              <w:bottom w:val="single" w:sz="4" w:space="0" w:color="auto"/>
              <w:right w:val="single" w:sz="4" w:space="0" w:color="auto"/>
            </w:tcBorders>
            <w:noWrap/>
            <w:vAlign w:val="center"/>
          </w:tcPr>
          <w:p w:rsidR="00845F89" w:rsidRPr="00323B17" w:rsidRDefault="00845F89" w:rsidP="001F3808">
            <w:pPr>
              <w:spacing w:line="280" w:lineRule="exact"/>
              <w:rPr>
                <w:sz w:val="24"/>
              </w:rPr>
            </w:pPr>
            <w:r w:rsidRPr="00323B17">
              <w:rPr>
                <w:rFonts w:hint="eastAsia"/>
                <w:sz w:val="24"/>
              </w:rPr>
              <w:t>南京城市发展战略空间规划</w:t>
            </w:r>
          </w:p>
        </w:tc>
        <w:tc>
          <w:tcPr>
            <w:tcW w:w="3691" w:type="dxa"/>
            <w:tcBorders>
              <w:top w:val="single" w:sz="4" w:space="0" w:color="auto"/>
              <w:left w:val="nil"/>
              <w:bottom w:val="single" w:sz="4" w:space="0" w:color="auto"/>
              <w:right w:val="single" w:sz="4" w:space="0" w:color="auto"/>
            </w:tcBorders>
            <w:vAlign w:val="center"/>
          </w:tcPr>
          <w:p w:rsidR="00845F89" w:rsidRPr="00323B17" w:rsidRDefault="00845F89" w:rsidP="001F3808">
            <w:pPr>
              <w:spacing w:before="100" w:beforeAutospacing="1" w:after="100" w:afterAutospacing="1" w:line="280" w:lineRule="exact"/>
              <w:rPr>
                <w:sz w:val="24"/>
              </w:rPr>
            </w:pPr>
            <w:r w:rsidRPr="00323B17">
              <w:rPr>
                <w:rFonts w:hint="eastAsia"/>
                <w:sz w:val="24"/>
              </w:rPr>
              <w:t>在区域发展新格局下，南京的城市发展战略、空间布局当如何谋划，城市发展的战略性方向在哪里</w:t>
            </w:r>
          </w:p>
        </w:tc>
        <w:tc>
          <w:tcPr>
            <w:tcW w:w="3050" w:type="dxa"/>
            <w:tcBorders>
              <w:top w:val="single" w:sz="4" w:space="0" w:color="auto"/>
              <w:left w:val="nil"/>
              <w:bottom w:val="single" w:sz="4" w:space="0" w:color="auto"/>
              <w:right w:val="single" w:sz="4" w:space="0" w:color="auto"/>
            </w:tcBorders>
            <w:vAlign w:val="center"/>
          </w:tcPr>
          <w:p w:rsidR="00845F89" w:rsidRPr="00D8120C" w:rsidRDefault="00845F89" w:rsidP="001F3808">
            <w:pPr>
              <w:spacing w:before="100" w:beforeAutospacing="1" w:after="100" w:afterAutospacing="1" w:line="280" w:lineRule="exact"/>
              <w:rPr>
                <w:rFonts w:eastAsia="方正仿宋_GBK"/>
                <w:sz w:val="24"/>
              </w:rPr>
            </w:pPr>
            <w:r w:rsidRPr="00F463AA">
              <w:rPr>
                <w:rFonts w:ascii="黑体" w:eastAsia="黑体" w:hint="eastAsia"/>
                <w:sz w:val="24"/>
              </w:rPr>
              <w:t>罗震东：</w:t>
            </w:r>
            <w:r w:rsidRPr="00722C03">
              <w:rPr>
                <w:rFonts w:ascii="仿宋_GB2312" w:hint="eastAsia"/>
                <w:sz w:val="24"/>
              </w:rPr>
              <w:t>南京大学建筑与城市规划学院副教授，南京大学城市规划设计研究院战略研究室主任。</w:t>
            </w:r>
          </w:p>
        </w:tc>
      </w:tr>
      <w:tr w:rsidR="00845F89" w:rsidRPr="002F1C25" w:rsidTr="001F3808">
        <w:trPr>
          <w:trHeight w:val="1400"/>
          <w:jc w:val="center"/>
        </w:trPr>
        <w:tc>
          <w:tcPr>
            <w:tcW w:w="669" w:type="dxa"/>
            <w:tcBorders>
              <w:top w:val="single" w:sz="4" w:space="0" w:color="auto"/>
              <w:left w:val="single" w:sz="4" w:space="0" w:color="auto"/>
              <w:bottom w:val="single" w:sz="4" w:space="0" w:color="auto"/>
              <w:right w:val="single" w:sz="4" w:space="0" w:color="auto"/>
            </w:tcBorders>
            <w:vAlign w:val="center"/>
          </w:tcPr>
          <w:p w:rsidR="00845F89" w:rsidRPr="00323B17" w:rsidRDefault="00845F89" w:rsidP="001F3808">
            <w:pPr>
              <w:snapToGrid w:val="0"/>
              <w:spacing w:line="600" w:lineRule="exact"/>
              <w:jc w:val="center"/>
              <w:rPr>
                <w:kern w:val="0"/>
                <w:sz w:val="24"/>
              </w:rPr>
            </w:pPr>
            <w:r w:rsidRPr="00323B17">
              <w:rPr>
                <w:kern w:val="0"/>
                <w:sz w:val="24"/>
              </w:rPr>
              <w:t>8</w:t>
            </w:r>
          </w:p>
        </w:tc>
        <w:tc>
          <w:tcPr>
            <w:tcW w:w="2531" w:type="dxa"/>
            <w:tcBorders>
              <w:top w:val="single" w:sz="4" w:space="0" w:color="auto"/>
              <w:left w:val="single" w:sz="4" w:space="0" w:color="auto"/>
              <w:bottom w:val="single" w:sz="4" w:space="0" w:color="auto"/>
              <w:right w:val="single" w:sz="4" w:space="0" w:color="auto"/>
            </w:tcBorders>
            <w:noWrap/>
            <w:vAlign w:val="center"/>
          </w:tcPr>
          <w:p w:rsidR="00845F89" w:rsidRPr="00323B17" w:rsidRDefault="00845F89" w:rsidP="001F3808">
            <w:pPr>
              <w:spacing w:line="280" w:lineRule="exact"/>
              <w:rPr>
                <w:sz w:val="24"/>
              </w:rPr>
            </w:pPr>
            <w:r w:rsidRPr="00323B17">
              <w:rPr>
                <w:rFonts w:hint="eastAsia"/>
                <w:sz w:val="24"/>
              </w:rPr>
              <w:t>都市圈发展与规划的国际经验</w:t>
            </w:r>
          </w:p>
        </w:tc>
        <w:tc>
          <w:tcPr>
            <w:tcW w:w="3691" w:type="dxa"/>
            <w:tcBorders>
              <w:top w:val="single" w:sz="4" w:space="0" w:color="auto"/>
              <w:left w:val="nil"/>
              <w:bottom w:val="single" w:sz="4" w:space="0" w:color="auto"/>
              <w:right w:val="single" w:sz="4" w:space="0" w:color="auto"/>
            </w:tcBorders>
            <w:vAlign w:val="center"/>
          </w:tcPr>
          <w:p w:rsidR="00845F89" w:rsidRPr="00323B17" w:rsidRDefault="00845F89" w:rsidP="001F3808">
            <w:pPr>
              <w:spacing w:before="100" w:beforeAutospacing="1" w:after="100" w:afterAutospacing="1" w:line="280" w:lineRule="exact"/>
              <w:ind w:left="35"/>
              <w:rPr>
                <w:sz w:val="24"/>
              </w:rPr>
            </w:pPr>
            <w:r>
              <w:rPr>
                <w:rFonts w:hint="eastAsia"/>
                <w:sz w:val="24"/>
              </w:rPr>
              <w:t>全球六大都市带、都市圈规划的国际案例，我国都市圈（群）发展与规划的国际经验，</w:t>
            </w:r>
            <w:r w:rsidRPr="00323B17">
              <w:rPr>
                <w:rFonts w:hint="eastAsia"/>
                <w:sz w:val="24"/>
              </w:rPr>
              <w:t>以及对南京都市圈规划建设的思考。</w:t>
            </w:r>
          </w:p>
        </w:tc>
        <w:tc>
          <w:tcPr>
            <w:tcW w:w="3050" w:type="dxa"/>
            <w:tcBorders>
              <w:top w:val="single" w:sz="4" w:space="0" w:color="auto"/>
              <w:left w:val="nil"/>
              <w:bottom w:val="single" w:sz="4" w:space="0" w:color="auto"/>
              <w:right w:val="single" w:sz="4" w:space="0" w:color="auto"/>
            </w:tcBorders>
            <w:vAlign w:val="center"/>
          </w:tcPr>
          <w:p w:rsidR="00845F89" w:rsidRPr="00722C03" w:rsidRDefault="00845F89" w:rsidP="001F3808">
            <w:pPr>
              <w:spacing w:before="100" w:beforeAutospacing="1" w:after="100" w:afterAutospacing="1" w:line="280" w:lineRule="exact"/>
              <w:ind w:left="27" w:hanging="27"/>
              <w:rPr>
                <w:rFonts w:ascii="仿宋_GB2312"/>
                <w:sz w:val="24"/>
              </w:rPr>
            </w:pPr>
            <w:r w:rsidRPr="00F463AA">
              <w:rPr>
                <w:rFonts w:ascii="黑体" w:eastAsia="黑体" w:hint="eastAsia"/>
                <w:sz w:val="24"/>
              </w:rPr>
              <w:t>翟国方：</w:t>
            </w:r>
            <w:r w:rsidRPr="00722C03">
              <w:rPr>
                <w:rFonts w:ascii="仿宋_GB2312" w:hint="eastAsia"/>
                <w:sz w:val="24"/>
              </w:rPr>
              <w:t>南京大学建筑与城市规划学院副院长，教授，博导。</w:t>
            </w:r>
          </w:p>
        </w:tc>
      </w:tr>
    </w:tbl>
    <w:p w:rsidR="00845F89" w:rsidRPr="00ED73B8" w:rsidRDefault="00845F89" w:rsidP="00845F89">
      <w:pPr>
        <w:snapToGrid w:val="0"/>
        <w:spacing w:line="400" w:lineRule="exact"/>
        <w:rPr>
          <w:rFonts w:eastAsia="方正仿宋_GBK"/>
          <w:sz w:val="28"/>
          <w:szCs w:val="28"/>
        </w:rPr>
      </w:pPr>
      <w:r w:rsidRPr="00215A32">
        <w:rPr>
          <w:rFonts w:ascii="黑体" w:eastAsia="黑体" w:hint="eastAsia"/>
          <w:sz w:val="28"/>
          <w:szCs w:val="28"/>
        </w:rPr>
        <w:t>开班人数：</w:t>
      </w:r>
      <w:r w:rsidRPr="004C1EE9">
        <w:rPr>
          <w:sz w:val="28"/>
          <w:szCs w:val="28"/>
        </w:rPr>
        <w:t>1</w:t>
      </w:r>
      <w:r>
        <w:rPr>
          <w:sz w:val="28"/>
          <w:szCs w:val="28"/>
        </w:rPr>
        <w:t>3</w:t>
      </w:r>
      <w:r w:rsidRPr="004C1EE9">
        <w:rPr>
          <w:sz w:val="28"/>
          <w:szCs w:val="28"/>
        </w:rPr>
        <w:t>0</w:t>
      </w:r>
      <w:r w:rsidRPr="004C1EE9">
        <w:rPr>
          <w:rFonts w:hint="eastAsia"/>
          <w:kern w:val="0"/>
          <w:sz w:val="28"/>
          <w:szCs w:val="28"/>
        </w:rPr>
        <w:t>人至</w:t>
      </w:r>
      <w:r w:rsidRPr="004C1EE9">
        <w:rPr>
          <w:kern w:val="0"/>
          <w:sz w:val="28"/>
          <w:szCs w:val="28"/>
        </w:rPr>
        <w:t>20</w:t>
      </w:r>
      <w:r>
        <w:rPr>
          <w:kern w:val="0"/>
          <w:sz w:val="28"/>
          <w:szCs w:val="28"/>
        </w:rPr>
        <w:t>0</w:t>
      </w:r>
      <w:r w:rsidRPr="004C1EE9">
        <w:rPr>
          <w:rFonts w:hint="eastAsia"/>
          <w:kern w:val="0"/>
          <w:sz w:val="28"/>
          <w:szCs w:val="28"/>
        </w:rPr>
        <w:t>人</w:t>
      </w:r>
      <w:r w:rsidRPr="00ED73B8">
        <w:rPr>
          <w:rFonts w:eastAsia="方正仿宋_GBK"/>
          <w:kern w:val="0"/>
          <w:sz w:val="28"/>
          <w:szCs w:val="28"/>
        </w:rPr>
        <w:t xml:space="preserve">   </w:t>
      </w:r>
      <w:r w:rsidRPr="00ED73B8">
        <w:rPr>
          <w:rFonts w:eastAsia="方正仿宋_GBK"/>
          <w:sz w:val="28"/>
          <w:szCs w:val="28"/>
        </w:rPr>
        <w:t xml:space="preserve">          </w:t>
      </w:r>
      <w:r w:rsidRPr="00215A32">
        <w:rPr>
          <w:rFonts w:ascii="黑体" w:eastAsia="黑体"/>
          <w:sz w:val="28"/>
          <w:szCs w:val="28"/>
        </w:rPr>
        <w:t xml:space="preserve"> </w:t>
      </w:r>
      <w:r w:rsidRPr="00215A32">
        <w:rPr>
          <w:rFonts w:ascii="黑体" w:eastAsia="黑体" w:hint="eastAsia"/>
          <w:sz w:val="28"/>
          <w:szCs w:val="28"/>
        </w:rPr>
        <w:t>缴费方式：</w:t>
      </w:r>
      <w:r>
        <w:rPr>
          <w:rFonts w:ascii="黑体" w:eastAsia="黑体" w:hint="eastAsia"/>
          <w:sz w:val="28"/>
          <w:szCs w:val="28"/>
        </w:rPr>
        <w:t>网上缴费</w:t>
      </w:r>
      <w:r w:rsidRPr="004C1EE9">
        <w:rPr>
          <w:rFonts w:hint="eastAsia"/>
          <w:sz w:val="28"/>
          <w:szCs w:val="28"/>
        </w:rPr>
        <w:t>，</w:t>
      </w:r>
      <w:r>
        <w:rPr>
          <w:sz w:val="28"/>
          <w:szCs w:val="28"/>
        </w:rPr>
        <w:t>10.17~10.19</w:t>
      </w:r>
      <w:r w:rsidRPr="004C1EE9">
        <w:rPr>
          <w:sz w:val="28"/>
          <w:szCs w:val="28"/>
        </w:rPr>
        <w:t xml:space="preserve"> </w:t>
      </w:r>
      <w:r w:rsidRPr="00ED73B8">
        <w:rPr>
          <w:rFonts w:eastAsia="方正仿宋_GBK"/>
          <w:sz w:val="28"/>
          <w:szCs w:val="28"/>
        </w:rPr>
        <w:t xml:space="preserve">        </w:t>
      </w:r>
    </w:p>
    <w:p w:rsidR="00845F89" w:rsidRPr="00ED73B8" w:rsidRDefault="00845F89" w:rsidP="00845F89">
      <w:pPr>
        <w:snapToGrid w:val="0"/>
        <w:spacing w:line="400" w:lineRule="exact"/>
        <w:rPr>
          <w:rFonts w:eastAsia="方正仿宋_GBK"/>
          <w:kern w:val="0"/>
          <w:sz w:val="28"/>
          <w:szCs w:val="28"/>
        </w:rPr>
      </w:pPr>
      <w:r w:rsidRPr="00215A32">
        <w:rPr>
          <w:rFonts w:ascii="黑体" w:eastAsia="黑体" w:hint="eastAsia"/>
          <w:sz w:val="28"/>
          <w:szCs w:val="28"/>
        </w:rPr>
        <w:t>联系人：</w:t>
      </w:r>
      <w:r>
        <w:rPr>
          <w:rFonts w:hint="eastAsia"/>
          <w:sz w:val="28"/>
          <w:szCs w:val="28"/>
        </w:rPr>
        <w:t>赵</w:t>
      </w:r>
      <w:r w:rsidRPr="004C1EE9">
        <w:rPr>
          <w:rFonts w:hint="eastAsia"/>
          <w:sz w:val="28"/>
          <w:szCs w:val="28"/>
        </w:rPr>
        <w:t>老师</w:t>
      </w:r>
      <w:r w:rsidRPr="00ED73B8">
        <w:rPr>
          <w:rFonts w:eastAsia="方正仿宋_GBK" w:hint="eastAsia"/>
          <w:sz w:val="28"/>
          <w:szCs w:val="28"/>
        </w:rPr>
        <w:t xml:space="preserve">　</w:t>
      </w:r>
      <w:r w:rsidRPr="00ED73B8">
        <w:rPr>
          <w:rFonts w:eastAsia="方正仿宋_GBK"/>
          <w:sz w:val="28"/>
          <w:szCs w:val="28"/>
        </w:rPr>
        <w:t xml:space="preserve">      </w:t>
      </w:r>
      <w:r w:rsidRPr="00215A32">
        <w:rPr>
          <w:rFonts w:ascii="黑体" w:eastAsia="黑体"/>
          <w:sz w:val="28"/>
          <w:szCs w:val="28"/>
        </w:rPr>
        <w:t xml:space="preserve"> </w:t>
      </w:r>
      <w:r>
        <w:rPr>
          <w:rFonts w:ascii="黑体" w:eastAsia="黑体"/>
          <w:sz w:val="28"/>
          <w:szCs w:val="28"/>
        </w:rPr>
        <w:t xml:space="preserve">              </w:t>
      </w:r>
      <w:r w:rsidRPr="00215A32">
        <w:rPr>
          <w:rFonts w:ascii="黑体" w:eastAsia="黑体" w:hint="eastAsia"/>
          <w:sz w:val="28"/>
          <w:szCs w:val="28"/>
        </w:rPr>
        <w:t>联系电话：</w:t>
      </w:r>
      <w:r w:rsidRPr="00ED73B8">
        <w:rPr>
          <w:rFonts w:eastAsia="方正仿宋_GBK"/>
          <w:sz w:val="28"/>
          <w:szCs w:val="28"/>
        </w:rPr>
        <w:t>025-83594206</w:t>
      </w:r>
    </w:p>
    <w:p w:rsidR="00845F89" w:rsidRDefault="00845F89" w:rsidP="00845F89">
      <w:pPr>
        <w:snapToGrid w:val="0"/>
        <w:spacing w:line="400" w:lineRule="exact"/>
        <w:rPr>
          <w:sz w:val="28"/>
          <w:szCs w:val="28"/>
        </w:rPr>
      </w:pPr>
      <w:r w:rsidRPr="00215A32">
        <w:rPr>
          <w:rFonts w:ascii="黑体" w:eastAsia="黑体" w:hint="eastAsia"/>
          <w:sz w:val="28"/>
          <w:szCs w:val="28"/>
        </w:rPr>
        <w:t>地</w:t>
      </w:r>
      <w:r w:rsidRPr="00215A32">
        <w:rPr>
          <w:rFonts w:ascii="黑体" w:eastAsia="黑体"/>
          <w:sz w:val="28"/>
          <w:szCs w:val="28"/>
        </w:rPr>
        <w:t xml:space="preserve">    </w:t>
      </w:r>
      <w:r w:rsidRPr="00215A32">
        <w:rPr>
          <w:rFonts w:ascii="黑体" w:eastAsia="黑体" w:hint="eastAsia"/>
          <w:sz w:val="28"/>
          <w:szCs w:val="28"/>
        </w:rPr>
        <w:t>址：</w:t>
      </w:r>
      <w:r>
        <w:rPr>
          <w:rFonts w:hint="eastAsia"/>
          <w:sz w:val="28"/>
          <w:szCs w:val="28"/>
        </w:rPr>
        <w:t>南京大学</w:t>
      </w:r>
      <w:r w:rsidRPr="004C1EE9">
        <w:rPr>
          <w:rFonts w:hint="eastAsia"/>
          <w:sz w:val="28"/>
          <w:szCs w:val="28"/>
        </w:rPr>
        <w:t>鼓楼</w:t>
      </w:r>
      <w:r>
        <w:rPr>
          <w:rFonts w:hint="eastAsia"/>
          <w:sz w:val="28"/>
          <w:szCs w:val="28"/>
        </w:rPr>
        <w:t>校</w:t>
      </w:r>
      <w:r w:rsidRPr="004C1EE9">
        <w:rPr>
          <w:rFonts w:hint="eastAsia"/>
          <w:sz w:val="28"/>
          <w:szCs w:val="28"/>
        </w:rPr>
        <w:t>区</w:t>
      </w:r>
      <w:r>
        <w:rPr>
          <w:rFonts w:hint="eastAsia"/>
          <w:sz w:val="28"/>
          <w:szCs w:val="28"/>
        </w:rPr>
        <w:t>北</w:t>
      </w:r>
      <w:r w:rsidRPr="004C1EE9">
        <w:rPr>
          <w:rFonts w:hint="eastAsia"/>
          <w:sz w:val="28"/>
          <w:szCs w:val="28"/>
        </w:rPr>
        <w:t>园</w:t>
      </w:r>
      <w:r>
        <w:rPr>
          <w:rFonts w:hint="eastAsia"/>
          <w:sz w:val="28"/>
          <w:szCs w:val="28"/>
        </w:rPr>
        <w:t>科技馆一楼报告厅</w:t>
      </w:r>
    </w:p>
    <w:p w:rsidR="00845F89" w:rsidRPr="00F659C9" w:rsidRDefault="00845F89" w:rsidP="00845F89">
      <w:pPr>
        <w:widowControl/>
        <w:jc w:val="center"/>
      </w:pPr>
    </w:p>
    <w:p w:rsidR="008961B4" w:rsidRPr="00104594" w:rsidRDefault="008961B4" w:rsidP="008961B4">
      <w:pPr>
        <w:snapToGrid w:val="0"/>
        <w:spacing w:line="600" w:lineRule="exact"/>
        <w:jc w:val="center"/>
        <w:rPr>
          <w:rFonts w:eastAsia="黑体"/>
          <w:sz w:val="44"/>
          <w:szCs w:val="44"/>
        </w:rPr>
      </w:pPr>
      <w:r w:rsidRPr="00104594">
        <w:rPr>
          <w:rFonts w:eastAsia="黑体" w:hint="eastAsia"/>
          <w:sz w:val="44"/>
          <w:szCs w:val="44"/>
        </w:rPr>
        <w:lastRenderedPageBreak/>
        <w:t>南京</w:t>
      </w:r>
      <w:r>
        <w:rPr>
          <w:rFonts w:eastAsia="黑体" w:hint="eastAsia"/>
          <w:sz w:val="44"/>
          <w:szCs w:val="44"/>
        </w:rPr>
        <w:t>信息工程大</w:t>
      </w:r>
      <w:r w:rsidRPr="002F1C25">
        <w:rPr>
          <w:rFonts w:eastAsia="黑体" w:hint="eastAsia"/>
          <w:sz w:val="44"/>
          <w:szCs w:val="44"/>
        </w:rPr>
        <w:t>学</w:t>
      </w:r>
    </w:p>
    <w:tbl>
      <w:tblPr>
        <w:tblW w:w="9941" w:type="dxa"/>
        <w:jc w:val="center"/>
        <w:tblLayout w:type="fixed"/>
        <w:tblLook w:val="0000"/>
      </w:tblPr>
      <w:tblGrid>
        <w:gridCol w:w="669"/>
        <w:gridCol w:w="2531"/>
        <w:gridCol w:w="3691"/>
        <w:gridCol w:w="3050"/>
      </w:tblGrid>
      <w:tr w:rsidR="008961B4" w:rsidRPr="002F1C25" w:rsidTr="00E2671D">
        <w:trPr>
          <w:trHeight w:val="557"/>
          <w:jc w:val="center"/>
        </w:trPr>
        <w:tc>
          <w:tcPr>
            <w:tcW w:w="9941" w:type="dxa"/>
            <w:gridSpan w:val="4"/>
          </w:tcPr>
          <w:p w:rsidR="008961B4" w:rsidRPr="002F1C25" w:rsidRDefault="008961B4" w:rsidP="00E2671D">
            <w:pPr>
              <w:spacing w:line="600" w:lineRule="exact"/>
              <w:rPr>
                <w:sz w:val="28"/>
                <w:szCs w:val="28"/>
              </w:rPr>
            </w:pPr>
            <w:r w:rsidRPr="002F1C25">
              <w:rPr>
                <w:rFonts w:eastAsia="黑体" w:hint="eastAsia"/>
                <w:sz w:val="28"/>
                <w:szCs w:val="28"/>
              </w:rPr>
              <w:t>专题名称</w:t>
            </w:r>
            <w:r w:rsidRPr="002F1C25">
              <w:rPr>
                <w:rFonts w:hint="eastAsia"/>
                <w:sz w:val="28"/>
                <w:szCs w:val="28"/>
              </w:rPr>
              <w:t>：</w:t>
            </w:r>
            <w:r w:rsidRPr="00964EE6">
              <w:rPr>
                <w:rFonts w:hint="eastAsia"/>
                <w:sz w:val="28"/>
                <w:szCs w:val="28"/>
              </w:rPr>
              <w:t>枢纽经济与</w:t>
            </w:r>
            <w:r>
              <w:rPr>
                <w:rFonts w:hint="eastAsia"/>
                <w:sz w:val="28"/>
                <w:szCs w:val="28"/>
              </w:rPr>
              <w:t>城市首位度</w:t>
            </w:r>
          </w:p>
        </w:tc>
      </w:tr>
      <w:tr w:rsidR="008961B4" w:rsidRPr="002F1C25" w:rsidTr="00E2671D">
        <w:trPr>
          <w:trHeight w:val="557"/>
          <w:jc w:val="center"/>
        </w:trPr>
        <w:tc>
          <w:tcPr>
            <w:tcW w:w="9941" w:type="dxa"/>
            <w:gridSpan w:val="4"/>
            <w:tcBorders>
              <w:bottom w:val="single" w:sz="4" w:space="0" w:color="auto"/>
            </w:tcBorders>
          </w:tcPr>
          <w:p w:rsidR="008961B4" w:rsidRPr="002F1C25" w:rsidRDefault="008961B4" w:rsidP="00042430">
            <w:pPr>
              <w:spacing w:line="600" w:lineRule="exact"/>
              <w:rPr>
                <w:rFonts w:eastAsia="黑体"/>
                <w:sz w:val="28"/>
                <w:szCs w:val="28"/>
              </w:rPr>
            </w:pPr>
            <w:r w:rsidRPr="002F1C25">
              <w:rPr>
                <w:rFonts w:eastAsia="黑体" w:hint="eastAsia"/>
                <w:sz w:val="28"/>
                <w:szCs w:val="28"/>
              </w:rPr>
              <w:t>培训时间：</w:t>
            </w:r>
            <w:r>
              <w:rPr>
                <w:rFonts w:eastAsia="黑体" w:hint="eastAsia"/>
                <w:sz w:val="28"/>
                <w:szCs w:val="28"/>
              </w:rPr>
              <w:t>6</w:t>
            </w:r>
            <w:r w:rsidRPr="002F1C25">
              <w:rPr>
                <w:rFonts w:hint="eastAsia"/>
                <w:sz w:val="28"/>
                <w:szCs w:val="28"/>
              </w:rPr>
              <w:t>月</w:t>
            </w:r>
            <w:r>
              <w:rPr>
                <w:rFonts w:hint="eastAsia"/>
                <w:sz w:val="28"/>
                <w:szCs w:val="28"/>
              </w:rPr>
              <w:t>1</w:t>
            </w:r>
            <w:r w:rsidR="00042430">
              <w:rPr>
                <w:rFonts w:hint="eastAsia"/>
                <w:sz w:val="28"/>
                <w:szCs w:val="28"/>
              </w:rPr>
              <w:t>9</w:t>
            </w:r>
            <w:r w:rsidRPr="002F1C25">
              <w:rPr>
                <w:rFonts w:hint="eastAsia"/>
                <w:sz w:val="28"/>
                <w:szCs w:val="28"/>
              </w:rPr>
              <w:t>日（星期</w:t>
            </w:r>
            <w:r>
              <w:rPr>
                <w:rFonts w:hint="eastAsia"/>
                <w:sz w:val="28"/>
                <w:szCs w:val="28"/>
              </w:rPr>
              <w:t>三</w:t>
            </w:r>
            <w:r w:rsidRPr="002F1C25">
              <w:rPr>
                <w:rFonts w:hint="eastAsia"/>
                <w:sz w:val="28"/>
                <w:szCs w:val="28"/>
              </w:rPr>
              <w:t>）</w:t>
            </w:r>
            <w:r w:rsidRPr="002F1C25">
              <w:rPr>
                <w:rFonts w:eastAsia="宋体"/>
                <w:sz w:val="28"/>
                <w:szCs w:val="28"/>
              </w:rPr>
              <w:t xml:space="preserve">—— </w:t>
            </w:r>
            <w:r>
              <w:rPr>
                <w:rFonts w:eastAsia="宋体" w:hint="eastAsia"/>
                <w:sz w:val="28"/>
                <w:szCs w:val="28"/>
              </w:rPr>
              <w:t>6</w:t>
            </w:r>
            <w:r w:rsidRPr="002F1C25">
              <w:rPr>
                <w:rFonts w:hint="eastAsia"/>
                <w:sz w:val="28"/>
                <w:szCs w:val="28"/>
              </w:rPr>
              <w:t>月</w:t>
            </w:r>
            <w:r w:rsidR="00042430">
              <w:rPr>
                <w:rFonts w:hint="eastAsia"/>
                <w:sz w:val="28"/>
                <w:szCs w:val="28"/>
              </w:rPr>
              <w:t>22</w:t>
            </w:r>
            <w:r w:rsidRPr="002F1C25">
              <w:rPr>
                <w:rFonts w:hint="eastAsia"/>
                <w:sz w:val="28"/>
                <w:szCs w:val="28"/>
              </w:rPr>
              <w:t>日（星期</w:t>
            </w:r>
            <w:r>
              <w:rPr>
                <w:rFonts w:hint="eastAsia"/>
                <w:sz w:val="28"/>
                <w:szCs w:val="28"/>
              </w:rPr>
              <w:t>六</w:t>
            </w:r>
            <w:r w:rsidRPr="002F1C25">
              <w:rPr>
                <w:rFonts w:hint="eastAsia"/>
                <w:sz w:val="28"/>
                <w:szCs w:val="28"/>
              </w:rPr>
              <w:t>）</w:t>
            </w:r>
          </w:p>
        </w:tc>
      </w:tr>
      <w:tr w:rsidR="008961B4" w:rsidRPr="002F1C25" w:rsidTr="00E2671D">
        <w:trPr>
          <w:trHeight w:val="557"/>
          <w:jc w:val="center"/>
        </w:trPr>
        <w:tc>
          <w:tcPr>
            <w:tcW w:w="669" w:type="dxa"/>
            <w:tcBorders>
              <w:top w:val="single" w:sz="4" w:space="0" w:color="auto"/>
              <w:left w:val="single" w:sz="4" w:space="0" w:color="auto"/>
              <w:bottom w:val="single" w:sz="4" w:space="0" w:color="auto"/>
              <w:right w:val="single" w:sz="4" w:space="0" w:color="auto"/>
            </w:tcBorders>
          </w:tcPr>
          <w:p w:rsidR="008961B4" w:rsidRPr="002F1C25" w:rsidRDefault="008961B4" w:rsidP="00E2671D">
            <w:pPr>
              <w:widowControl/>
              <w:spacing w:line="600" w:lineRule="exact"/>
              <w:jc w:val="center"/>
              <w:rPr>
                <w:rFonts w:eastAsia="黑体"/>
                <w:spacing w:val="-20"/>
                <w:kern w:val="0"/>
                <w:sz w:val="24"/>
              </w:rPr>
            </w:pPr>
            <w:r w:rsidRPr="002F1C25">
              <w:rPr>
                <w:rFonts w:eastAsia="黑体" w:hint="eastAsia"/>
                <w:spacing w:val="-20"/>
                <w:kern w:val="0"/>
                <w:sz w:val="24"/>
              </w:rPr>
              <w:t>序号</w:t>
            </w:r>
          </w:p>
        </w:tc>
        <w:tc>
          <w:tcPr>
            <w:tcW w:w="2531" w:type="dxa"/>
            <w:tcBorders>
              <w:top w:val="single" w:sz="4" w:space="0" w:color="auto"/>
              <w:left w:val="single" w:sz="4" w:space="0" w:color="auto"/>
              <w:bottom w:val="single" w:sz="4" w:space="0" w:color="auto"/>
              <w:right w:val="single" w:sz="4" w:space="0" w:color="auto"/>
            </w:tcBorders>
            <w:noWrap/>
            <w:vAlign w:val="center"/>
          </w:tcPr>
          <w:p w:rsidR="008961B4" w:rsidRPr="002F1C25" w:rsidRDefault="008961B4" w:rsidP="00E2671D">
            <w:pPr>
              <w:widowControl/>
              <w:spacing w:line="600" w:lineRule="exact"/>
              <w:jc w:val="center"/>
              <w:rPr>
                <w:rFonts w:eastAsia="黑体"/>
                <w:kern w:val="0"/>
                <w:sz w:val="24"/>
              </w:rPr>
            </w:pPr>
            <w:r w:rsidRPr="002F1C25">
              <w:rPr>
                <w:rFonts w:eastAsia="黑体" w:hint="eastAsia"/>
                <w:kern w:val="0"/>
                <w:sz w:val="24"/>
              </w:rPr>
              <w:t>课程名称</w:t>
            </w:r>
          </w:p>
        </w:tc>
        <w:tc>
          <w:tcPr>
            <w:tcW w:w="3691" w:type="dxa"/>
            <w:tcBorders>
              <w:top w:val="single" w:sz="4" w:space="0" w:color="auto"/>
              <w:left w:val="nil"/>
              <w:bottom w:val="single" w:sz="4" w:space="0" w:color="auto"/>
              <w:right w:val="single" w:sz="4" w:space="0" w:color="auto"/>
            </w:tcBorders>
            <w:vAlign w:val="center"/>
          </w:tcPr>
          <w:p w:rsidR="008961B4" w:rsidRPr="002F1C25" w:rsidRDefault="008961B4" w:rsidP="00E2671D">
            <w:pPr>
              <w:spacing w:line="600" w:lineRule="exact"/>
              <w:jc w:val="center"/>
              <w:rPr>
                <w:rFonts w:eastAsia="黑体"/>
                <w:kern w:val="0"/>
                <w:sz w:val="24"/>
              </w:rPr>
            </w:pPr>
            <w:r w:rsidRPr="002F1C25">
              <w:rPr>
                <w:rFonts w:eastAsia="黑体" w:hint="eastAsia"/>
                <w:kern w:val="0"/>
                <w:sz w:val="24"/>
              </w:rPr>
              <w:t>课程内容</w:t>
            </w:r>
          </w:p>
        </w:tc>
        <w:tc>
          <w:tcPr>
            <w:tcW w:w="3050" w:type="dxa"/>
            <w:tcBorders>
              <w:top w:val="single" w:sz="4" w:space="0" w:color="auto"/>
              <w:left w:val="nil"/>
              <w:bottom w:val="single" w:sz="4" w:space="0" w:color="auto"/>
              <w:right w:val="single" w:sz="4" w:space="0" w:color="auto"/>
            </w:tcBorders>
            <w:vAlign w:val="center"/>
          </w:tcPr>
          <w:p w:rsidR="008961B4" w:rsidRPr="002F1C25" w:rsidRDefault="008961B4" w:rsidP="00E2671D">
            <w:pPr>
              <w:widowControl/>
              <w:spacing w:line="600" w:lineRule="exact"/>
              <w:jc w:val="center"/>
              <w:rPr>
                <w:rFonts w:eastAsia="黑体"/>
                <w:kern w:val="0"/>
                <w:sz w:val="24"/>
              </w:rPr>
            </w:pPr>
            <w:r w:rsidRPr="002F1C25">
              <w:rPr>
                <w:rFonts w:eastAsia="黑体" w:hint="eastAsia"/>
                <w:kern w:val="0"/>
                <w:sz w:val="24"/>
              </w:rPr>
              <w:t>授课教师</w:t>
            </w:r>
          </w:p>
        </w:tc>
      </w:tr>
      <w:tr w:rsidR="008961B4" w:rsidRPr="002F1C25" w:rsidTr="00E2671D">
        <w:trPr>
          <w:trHeight w:val="1256"/>
          <w:jc w:val="center"/>
        </w:trPr>
        <w:tc>
          <w:tcPr>
            <w:tcW w:w="669" w:type="dxa"/>
            <w:tcBorders>
              <w:top w:val="single" w:sz="4" w:space="0" w:color="auto"/>
              <w:left w:val="single" w:sz="4" w:space="0" w:color="auto"/>
              <w:bottom w:val="single" w:sz="4" w:space="0" w:color="auto"/>
              <w:right w:val="single" w:sz="4" w:space="0" w:color="auto"/>
            </w:tcBorders>
            <w:vAlign w:val="center"/>
          </w:tcPr>
          <w:p w:rsidR="008961B4" w:rsidRPr="002F1C25" w:rsidRDefault="008961B4" w:rsidP="00E2671D">
            <w:pPr>
              <w:snapToGrid w:val="0"/>
              <w:spacing w:line="300" w:lineRule="exact"/>
              <w:jc w:val="center"/>
              <w:rPr>
                <w:kern w:val="0"/>
                <w:sz w:val="24"/>
              </w:rPr>
            </w:pPr>
            <w:r w:rsidRPr="002F1C25">
              <w:rPr>
                <w:kern w:val="0"/>
                <w:sz w:val="24"/>
              </w:rPr>
              <w:t>1</w:t>
            </w:r>
          </w:p>
        </w:tc>
        <w:tc>
          <w:tcPr>
            <w:tcW w:w="2531" w:type="dxa"/>
            <w:tcBorders>
              <w:top w:val="single" w:sz="4" w:space="0" w:color="auto"/>
              <w:left w:val="single" w:sz="4" w:space="0" w:color="auto"/>
              <w:bottom w:val="single" w:sz="4" w:space="0" w:color="auto"/>
              <w:right w:val="single" w:sz="4" w:space="0" w:color="auto"/>
            </w:tcBorders>
            <w:noWrap/>
            <w:vAlign w:val="center"/>
          </w:tcPr>
          <w:p w:rsidR="008961B4" w:rsidRPr="00E63575" w:rsidRDefault="008961B4" w:rsidP="00E2671D">
            <w:pPr>
              <w:tabs>
                <w:tab w:val="left" w:pos="1866"/>
                <w:tab w:val="left" w:pos="5968"/>
              </w:tabs>
              <w:spacing w:line="280" w:lineRule="exact"/>
              <w:rPr>
                <w:rFonts w:ascii="仿宋_GB2312" w:hAnsi="宋体"/>
                <w:color w:val="000000"/>
                <w:sz w:val="24"/>
                <w:shd w:val="clear" w:color="auto" w:fill="FFFFFF"/>
              </w:rPr>
            </w:pPr>
            <w:r w:rsidRPr="00A81BD0">
              <w:rPr>
                <w:rFonts w:ascii="仿宋_GB2312" w:hAnsi="宋体" w:hint="eastAsia"/>
                <w:color w:val="000000"/>
                <w:sz w:val="24"/>
                <w:shd w:val="clear" w:color="auto" w:fill="FFFFFF"/>
              </w:rPr>
              <w:t>枢纽经济与中心城市发展</w:t>
            </w:r>
          </w:p>
        </w:tc>
        <w:tc>
          <w:tcPr>
            <w:tcW w:w="3691" w:type="dxa"/>
            <w:tcBorders>
              <w:top w:val="single" w:sz="4" w:space="0" w:color="auto"/>
              <w:left w:val="nil"/>
              <w:bottom w:val="single" w:sz="4" w:space="0" w:color="auto"/>
              <w:right w:val="single" w:sz="4" w:space="0" w:color="auto"/>
            </w:tcBorders>
            <w:vAlign w:val="center"/>
          </w:tcPr>
          <w:p w:rsidR="008961B4" w:rsidRPr="00E63575" w:rsidRDefault="008961B4" w:rsidP="00E2671D">
            <w:pPr>
              <w:tabs>
                <w:tab w:val="left" w:pos="1866"/>
                <w:tab w:val="left" w:pos="5968"/>
              </w:tabs>
              <w:spacing w:line="280" w:lineRule="exact"/>
              <w:rPr>
                <w:rFonts w:ascii="仿宋_GB2312" w:hAnsi="宋体"/>
                <w:color w:val="000000"/>
                <w:sz w:val="24"/>
                <w:shd w:val="clear" w:color="auto" w:fill="FFFFFF"/>
              </w:rPr>
            </w:pPr>
            <w:r w:rsidRPr="00A81BD0">
              <w:rPr>
                <w:rFonts w:ascii="仿宋_GB2312" w:hAnsi="宋体" w:hint="eastAsia"/>
                <w:color w:val="000000"/>
                <w:sz w:val="24"/>
                <w:shd w:val="clear" w:color="auto" w:fill="FFFFFF"/>
              </w:rPr>
              <w:t>枢纽经济的形成与发展，枢纽经济与城市功能的转换，枢纽经济对城市经济增长的拉动，发展枢纽经济的路径。</w:t>
            </w:r>
          </w:p>
        </w:tc>
        <w:tc>
          <w:tcPr>
            <w:tcW w:w="3050" w:type="dxa"/>
            <w:tcBorders>
              <w:top w:val="single" w:sz="4" w:space="0" w:color="auto"/>
              <w:left w:val="nil"/>
              <w:bottom w:val="single" w:sz="4" w:space="0" w:color="auto"/>
              <w:right w:val="single" w:sz="4" w:space="0" w:color="auto"/>
            </w:tcBorders>
            <w:vAlign w:val="center"/>
          </w:tcPr>
          <w:p w:rsidR="008961B4" w:rsidRPr="00E63575" w:rsidRDefault="008961B4" w:rsidP="00E2671D">
            <w:pPr>
              <w:tabs>
                <w:tab w:val="left" w:pos="1866"/>
                <w:tab w:val="left" w:pos="5968"/>
              </w:tabs>
              <w:spacing w:line="280" w:lineRule="exact"/>
              <w:rPr>
                <w:rFonts w:ascii="宋体"/>
                <w:sz w:val="24"/>
              </w:rPr>
            </w:pPr>
            <w:r w:rsidRPr="00A81BD0">
              <w:rPr>
                <w:rFonts w:ascii="黑体" w:eastAsia="黑体" w:hint="eastAsia"/>
                <w:sz w:val="24"/>
              </w:rPr>
              <w:t>胡国良</w:t>
            </w:r>
            <w:r>
              <w:rPr>
                <w:rFonts w:ascii="黑体" w:eastAsia="黑体" w:hint="eastAsia"/>
                <w:sz w:val="24"/>
              </w:rPr>
              <w:t>：</w:t>
            </w:r>
            <w:r w:rsidRPr="00A81BD0">
              <w:rPr>
                <w:rFonts w:ascii="仿宋_GB2312" w:hAnsi="宋体" w:hint="eastAsia"/>
                <w:color w:val="000000"/>
                <w:sz w:val="24"/>
                <w:shd w:val="clear" w:color="auto" w:fill="FFFFFF"/>
              </w:rPr>
              <w:t>江苏省社会科学院经济</w:t>
            </w:r>
            <w:r>
              <w:rPr>
                <w:rFonts w:ascii="仿宋_GB2312" w:hAnsi="宋体" w:hint="eastAsia"/>
                <w:color w:val="000000"/>
                <w:sz w:val="24"/>
                <w:shd w:val="clear" w:color="auto" w:fill="FFFFFF"/>
              </w:rPr>
              <w:t>研究所所长，研究员，江苏省人大常委会财经决策咨询专家，</w:t>
            </w:r>
            <w:r w:rsidRPr="00A81BD0">
              <w:rPr>
                <w:rFonts w:ascii="仿宋_GB2312" w:hAnsi="宋体" w:hint="eastAsia"/>
                <w:color w:val="000000"/>
                <w:sz w:val="24"/>
                <w:shd w:val="clear" w:color="auto" w:fill="FFFFFF"/>
              </w:rPr>
              <w:t>省市场经济学会副会长。</w:t>
            </w:r>
          </w:p>
        </w:tc>
      </w:tr>
      <w:tr w:rsidR="008961B4" w:rsidRPr="002F1C25" w:rsidTr="00E2671D">
        <w:trPr>
          <w:trHeight w:val="917"/>
          <w:jc w:val="center"/>
        </w:trPr>
        <w:tc>
          <w:tcPr>
            <w:tcW w:w="669" w:type="dxa"/>
            <w:tcBorders>
              <w:top w:val="single" w:sz="4" w:space="0" w:color="auto"/>
              <w:left w:val="single" w:sz="4" w:space="0" w:color="auto"/>
              <w:bottom w:val="single" w:sz="4" w:space="0" w:color="auto"/>
              <w:right w:val="single" w:sz="4" w:space="0" w:color="auto"/>
            </w:tcBorders>
            <w:vAlign w:val="center"/>
          </w:tcPr>
          <w:p w:rsidR="008961B4" w:rsidRPr="002F1C25" w:rsidRDefault="008961B4" w:rsidP="00E2671D">
            <w:pPr>
              <w:snapToGrid w:val="0"/>
              <w:spacing w:line="300" w:lineRule="exact"/>
              <w:jc w:val="center"/>
              <w:rPr>
                <w:kern w:val="0"/>
                <w:sz w:val="24"/>
              </w:rPr>
            </w:pPr>
            <w:r w:rsidRPr="002F1C25">
              <w:rPr>
                <w:kern w:val="0"/>
                <w:sz w:val="24"/>
              </w:rPr>
              <w:t>2</w:t>
            </w:r>
          </w:p>
        </w:tc>
        <w:tc>
          <w:tcPr>
            <w:tcW w:w="2531" w:type="dxa"/>
            <w:tcBorders>
              <w:top w:val="single" w:sz="4" w:space="0" w:color="auto"/>
              <w:left w:val="single" w:sz="4" w:space="0" w:color="auto"/>
              <w:bottom w:val="single" w:sz="4" w:space="0" w:color="auto"/>
              <w:right w:val="single" w:sz="4" w:space="0" w:color="auto"/>
            </w:tcBorders>
            <w:noWrap/>
            <w:vAlign w:val="center"/>
          </w:tcPr>
          <w:p w:rsidR="008961B4" w:rsidRPr="00E63575" w:rsidRDefault="008961B4" w:rsidP="00E2671D">
            <w:pPr>
              <w:tabs>
                <w:tab w:val="left" w:pos="1866"/>
                <w:tab w:val="left" w:pos="5968"/>
              </w:tabs>
              <w:spacing w:line="280" w:lineRule="exact"/>
              <w:rPr>
                <w:rFonts w:ascii="仿宋_GB2312" w:hAnsi="宋体"/>
                <w:color w:val="000000"/>
                <w:sz w:val="24"/>
                <w:shd w:val="clear" w:color="auto" w:fill="FFFFFF"/>
              </w:rPr>
            </w:pPr>
            <w:r w:rsidRPr="00093046">
              <w:rPr>
                <w:rFonts w:ascii="仿宋_GB2312" w:hAnsi="宋体" w:hint="eastAsia"/>
                <w:color w:val="000000"/>
                <w:sz w:val="24"/>
                <w:shd w:val="clear" w:color="auto" w:fill="FFFFFF"/>
              </w:rPr>
              <w:t>发挥枢纽经济新优势，打造产业集聚新高地</w:t>
            </w:r>
          </w:p>
        </w:tc>
        <w:tc>
          <w:tcPr>
            <w:tcW w:w="3691" w:type="dxa"/>
            <w:tcBorders>
              <w:top w:val="single" w:sz="4" w:space="0" w:color="auto"/>
              <w:left w:val="nil"/>
              <w:bottom w:val="single" w:sz="4" w:space="0" w:color="auto"/>
              <w:right w:val="single" w:sz="4" w:space="0" w:color="auto"/>
            </w:tcBorders>
            <w:vAlign w:val="center"/>
          </w:tcPr>
          <w:p w:rsidR="008961B4" w:rsidRPr="00E63575" w:rsidRDefault="008961B4" w:rsidP="00E2671D">
            <w:pPr>
              <w:tabs>
                <w:tab w:val="left" w:pos="1866"/>
                <w:tab w:val="left" w:pos="5968"/>
              </w:tabs>
              <w:spacing w:line="280" w:lineRule="exact"/>
              <w:rPr>
                <w:rFonts w:ascii="仿宋_GB2312" w:hAnsi="宋体"/>
                <w:color w:val="000000"/>
                <w:sz w:val="24"/>
                <w:shd w:val="clear" w:color="auto" w:fill="FFFFFF"/>
              </w:rPr>
            </w:pPr>
            <w:r w:rsidRPr="00093046">
              <w:rPr>
                <w:rFonts w:ascii="仿宋_GB2312" w:hAnsi="宋体" w:hint="eastAsia"/>
                <w:color w:val="000000"/>
                <w:sz w:val="24"/>
                <w:shd w:val="clear" w:color="auto" w:fill="FFFFFF"/>
              </w:rPr>
              <w:t>枢纽经济理论，产业集聚理论；枢纽经济与产业集聚的关系；国内外枢纽经济与产业集聚案例；南京发挥枢纽经济，打造高端产业集聚区政策建议。</w:t>
            </w:r>
          </w:p>
        </w:tc>
        <w:tc>
          <w:tcPr>
            <w:tcW w:w="3050" w:type="dxa"/>
            <w:tcBorders>
              <w:top w:val="single" w:sz="4" w:space="0" w:color="auto"/>
              <w:left w:val="nil"/>
              <w:bottom w:val="single" w:sz="4" w:space="0" w:color="auto"/>
              <w:right w:val="single" w:sz="4" w:space="0" w:color="auto"/>
            </w:tcBorders>
            <w:vAlign w:val="center"/>
          </w:tcPr>
          <w:p w:rsidR="008961B4" w:rsidRPr="00E63575" w:rsidRDefault="008961B4" w:rsidP="00E2671D">
            <w:pPr>
              <w:tabs>
                <w:tab w:val="left" w:pos="1866"/>
                <w:tab w:val="left" w:pos="5968"/>
              </w:tabs>
              <w:spacing w:line="280" w:lineRule="exact"/>
              <w:rPr>
                <w:rFonts w:ascii="仿宋_GB2312"/>
                <w:sz w:val="24"/>
              </w:rPr>
            </w:pPr>
            <w:r>
              <w:rPr>
                <w:rFonts w:ascii="黑体" w:eastAsia="黑体" w:hint="eastAsia"/>
                <w:sz w:val="24"/>
              </w:rPr>
              <w:t>刘军：</w:t>
            </w:r>
            <w:r w:rsidRPr="00093046">
              <w:rPr>
                <w:rFonts w:ascii="仿宋_GB2312" w:hAnsi="宋体" w:hint="eastAsia"/>
                <w:color w:val="000000"/>
                <w:sz w:val="24"/>
                <w:shd w:val="clear" w:color="auto" w:fill="FFFFFF"/>
              </w:rPr>
              <w:t>南京信息工程大学管</w:t>
            </w:r>
            <w:r>
              <w:rPr>
                <w:rFonts w:ascii="仿宋_GB2312" w:hAnsi="宋体" w:hint="eastAsia"/>
                <w:color w:val="000000"/>
                <w:sz w:val="24"/>
                <w:shd w:val="clear" w:color="auto" w:fill="FFFFFF"/>
              </w:rPr>
              <w:t>理工程学院党委书记，教授，博导。</w:t>
            </w:r>
            <w:r w:rsidRPr="00093046">
              <w:rPr>
                <w:rFonts w:ascii="仿宋_GB2312" w:hAnsi="宋体" w:hint="eastAsia"/>
                <w:color w:val="000000"/>
                <w:sz w:val="24"/>
                <w:shd w:val="clear" w:color="auto" w:fill="FFFFFF"/>
              </w:rPr>
              <w:t>省“青蓝工程”</w:t>
            </w:r>
            <w:r>
              <w:rPr>
                <w:rFonts w:ascii="仿宋_GB2312" w:hAnsi="宋体" w:hint="eastAsia"/>
                <w:color w:val="000000"/>
                <w:sz w:val="24"/>
                <w:shd w:val="clear" w:color="auto" w:fill="FFFFFF"/>
              </w:rPr>
              <w:t>学术带头人，中国区域科学协会理事</w:t>
            </w:r>
            <w:r w:rsidRPr="00093046">
              <w:rPr>
                <w:rFonts w:ascii="仿宋_GB2312" w:hAnsi="宋体" w:hint="eastAsia"/>
                <w:color w:val="000000"/>
                <w:sz w:val="24"/>
                <w:shd w:val="clear" w:color="auto" w:fill="FFFFFF"/>
              </w:rPr>
              <w:t>。</w:t>
            </w:r>
          </w:p>
        </w:tc>
      </w:tr>
      <w:tr w:rsidR="008961B4" w:rsidRPr="002F1C25" w:rsidTr="00E2671D">
        <w:trPr>
          <w:trHeight w:val="1021"/>
          <w:jc w:val="center"/>
        </w:trPr>
        <w:tc>
          <w:tcPr>
            <w:tcW w:w="669" w:type="dxa"/>
            <w:tcBorders>
              <w:top w:val="single" w:sz="4" w:space="0" w:color="auto"/>
              <w:left w:val="single" w:sz="4" w:space="0" w:color="auto"/>
              <w:bottom w:val="single" w:sz="4" w:space="0" w:color="auto"/>
              <w:right w:val="single" w:sz="4" w:space="0" w:color="auto"/>
            </w:tcBorders>
            <w:vAlign w:val="center"/>
          </w:tcPr>
          <w:p w:rsidR="008961B4" w:rsidRPr="002F1C25" w:rsidRDefault="008961B4" w:rsidP="00E2671D">
            <w:pPr>
              <w:snapToGrid w:val="0"/>
              <w:spacing w:line="300" w:lineRule="exact"/>
              <w:jc w:val="center"/>
              <w:rPr>
                <w:kern w:val="0"/>
                <w:sz w:val="24"/>
              </w:rPr>
            </w:pPr>
            <w:r w:rsidRPr="002F1C25">
              <w:rPr>
                <w:kern w:val="0"/>
                <w:sz w:val="24"/>
              </w:rPr>
              <w:t>3</w:t>
            </w:r>
          </w:p>
        </w:tc>
        <w:tc>
          <w:tcPr>
            <w:tcW w:w="2531" w:type="dxa"/>
            <w:tcBorders>
              <w:top w:val="single" w:sz="4" w:space="0" w:color="auto"/>
              <w:left w:val="single" w:sz="4" w:space="0" w:color="auto"/>
              <w:bottom w:val="single" w:sz="4" w:space="0" w:color="auto"/>
              <w:right w:val="single" w:sz="4" w:space="0" w:color="auto"/>
            </w:tcBorders>
            <w:noWrap/>
            <w:vAlign w:val="center"/>
          </w:tcPr>
          <w:p w:rsidR="008961B4" w:rsidRPr="00E63575" w:rsidRDefault="008961B4" w:rsidP="00E2671D">
            <w:pPr>
              <w:tabs>
                <w:tab w:val="left" w:pos="1866"/>
                <w:tab w:val="left" w:pos="5968"/>
              </w:tabs>
              <w:spacing w:line="280" w:lineRule="exact"/>
              <w:rPr>
                <w:rFonts w:ascii="仿宋_GB2312" w:hAnsi="宋体"/>
                <w:color w:val="000000"/>
                <w:sz w:val="24"/>
                <w:shd w:val="clear" w:color="auto" w:fill="FFFFFF"/>
              </w:rPr>
            </w:pPr>
            <w:r w:rsidRPr="00093046">
              <w:rPr>
                <w:rFonts w:ascii="仿宋_GB2312" w:hAnsi="宋体" w:hint="eastAsia"/>
                <w:color w:val="000000"/>
                <w:sz w:val="24"/>
                <w:shd w:val="clear" w:color="auto" w:fill="FFFFFF"/>
              </w:rPr>
              <w:t>创新名城建设与南京枢纽经济创新发展路径</w:t>
            </w:r>
          </w:p>
        </w:tc>
        <w:tc>
          <w:tcPr>
            <w:tcW w:w="3691" w:type="dxa"/>
            <w:tcBorders>
              <w:top w:val="single" w:sz="4" w:space="0" w:color="auto"/>
              <w:left w:val="nil"/>
              <w:bottom w:val="single" w:sz="4" w:space="0" w:color="auto"/>
              <w:right w:val="single" w:sz="4" w:space="0" w:color="auto"/>
            </w:tcBorders>
            <w:vAlign w:val="center"/>
          </w:tcPr>
          <w:p w:rsidR="008961B4" w:rsidRPr="00E63575" w:rsidRDefault="008961B4" w:rsidP="00E2671D">
            <w:pPr>
              <w:tabs>
                <w:tab w:val="left" w:pos="1866"/>
                <w:tab w:val="left" w:pos="5968"/>
              </w:tabs>
              <w:spacing w:line="280" w:lineRule="exact"/>
              <w:rPr>
                <w:rFonts w:ascii="仿宋_GB2312" w:hAnsi="宋体"/>
                <w:color w:val="000000"/>
                <w:sz w:val="24"/>
                <w:shd w:val="clear" w:color="auto" w:fill="FFFFFF"/>
              </w:rPr>
            </w:pPr>
            <w:r w:rsidRPr="00093046">
              <w:rPr>
                <w:rFonts w:ascii="仿宋_GB2312" w:hAnsi="宋体" w:hint="eastAsia"/>
                <w:color w:val="000000"/>
                <w:sz w:val="24"/>
                <w:shd w:val="clear" w:color="auto" w:fill="FFFFFF"/>
              </w:rPr>
              <w:t>创新名城与枢纽经济的关系；国内外有代表性枢纽经发展现状、辐射效应、新机遇以及新挑战；南京枢纽经济创新发展对策。</w:t>
            </w:r>
          </w:p>
        </w:tc>
        <w:tc>
          <w:tcPr>
            <w:tcW w:w="3050" w:type="dxa"/>
            <w:tcBorders>
              <w:top w:val="single" w:sz="4" w:space="0" w:color="auto"/>
              <w:left w:val="nil"/>
              <w:bottom w:val="single" w:sz="4" w:space="0" w:color="auto"/>
              <w:right w:val="single" w:sz="4" w:space="0" w:color="auto"/>
            </w:tcBorders>
            <w:vAlign w:val="center"/>
          </w:tcPr>
          <w:p w:rsidR="008961B4" w:rsidRPr="00E63575" w:rsidRDefault="008961B4" w:rsidP="00E2671D">
            <w:pPr>
              <w:tabs>
                <w:tab w:val="left" w:pos="1866"/>
                <w:tab w:val="left" w:pos="5968"/>
              </w:tabs>
              <w:spacing w:line="280" w:lineRule="exact"/>
              <w:rPr>
                <w:rFonts w:ascii="仿宋_GB2312"/>
                <w:sz w:val="24"/>
              </w:rPr>
            </w:pPr>
            <w:r w:rsidRPr="00093046">
              <w:rPr>
                <w:rFonts w:ascii="黑体" w:eastAsia="黑体" w:hint="eastAsia"/>
                <w:sz w:val="24"/>
              </w:rPr>
              <w:t>姜彩楼</w:t>
            </w:r>
            <w:r>
              <w:rPr>
                <w:rFonts w:ascii="仿宋_GB2312" w:hAnsi="宋体" w:hint="eastAsia"/>
                <w:color w:val="000000"/>
                <w:sz w:val="24"/>
                <w:shd w:val="clear" w:color="auto" w:fill="FFFFFF"/>
              </w:rPr>
              <w:t>：</w:t>
            </w:r>
            <w:r w:rsidRPr="00093046">
              <w:rPr>
                <w:rFonts w:ascii="仿宋_GB2312" w:hAnsi="宋体" w:hint="eastAsia"/>
                <w:color w:val="000000"/>
                <w:sz w:val="24"/>
                <w:shd w:val="clear" w:color="auto" w:fill="FFFFFF"/>
              </w:rPr>
              <w:t>南京信息工程大学商学院教授，国家自然科学基金通信评审</w:t>
            </w:r>
            <w:r>
              <w:rPr>
                <w:rFonts w:ascii="仿宋_GB2312" w:hAnsi="宋体" w:hint="eastAsia"/>
                <w:color w:val="000000"/>
                <w:sz w:val="24"/>
                <w:shd w:val="clear" w:color="auto" w:fill="FFFFFF"/>
              </w:rPr>
              <w:t>专家，国家级智库特约研究员</w:t>
            </w:r>
            <w:r w:rsidRPr="00093046">
              <w:rPr>
                <w:rFonts w:ascii="仿宋_GB2312" w:hAnsi="宋体" w:hint="eastAsia"/>
                <w:color w:val="000000"/>
                <w:sz w:val="24"/>
                <w:shd w:val="clear" w:color="auto" w:fill="FFFFFF"/>
              </w:rPr>
              <w:t>。</w:t>
            </w:r>
          </w:p>
        </w:tc>
      </w:tr>
      <w:tr w:rsidR="008961B4" w:rsidRPr="002F1C25" w:rsidTr="00E2671D">
        <w:trPr>
          <w:trHeight w:val="1292"/>
          <w:jc w:val="center"/>
        </w:trPr>
        <w:tc>
          <w:tcPr>
            <w:tcW w:w="669" w:type="dxa"/>
            <w:tcBorders>
              <w:top w:val="single" w:sz="4" w:space="0" w:color="auto"/>
              <w:left w:val="single" w:sz="4" w:space="0" w:color="auto"/>
              <w:bottom w:val="single" w:sz="4" w:space="0" w:color="auto"/>
              <w:right w:val="single" w:sz="4" w:space="0" w:color="auto"/>
            </w:tcBorders>
            <w:vAlign w:val="center"/>
          </w:tcPr>
          <w:p w:rsidR="008961B4" w:rsidRPr="002F1C25" w:rsidRDefault="008961B4" w:rsidP="00E2671D">
            <w:pPr>
              <w:snapToGrid w:val="0"/>
              <w:spacing w:line="300" w:lineRule="exact"/>
              <w:jc w:val="center"/>
              <w:rPr>
                <w:kern w:val="0"/>
                <w:sz w:val="24"/>
              </w:rPr>
            </w:pPr>
            <w:r w:rsidRPr="002F1C25">
              <w:rPr>
                <w:kern w:val="0"/>
                <w:sz w:val="24"/>
              </w:rPr>
              <w:t>4</w:t>
            </w:r>
          </w:p>
        </w:tc>
        <w:tc>
          <w:tcPr>
            <w:tcW w:w="2531" w:type="dxa"/>
            <w:tcBorders>
              <w:top w:val="single" w:sz="4" w:space="0" w:color="auto"/>
              <w:left w:val="single" w:sz="4" w:space="0" w:color="auto"/>
              <w:bottom w:val="single" w:sz="4" w:space="0" w:color="auto"/>
              <w:right w:val="single" w:sz="4" w:space="0" w:color="auto"/>
            </w:tcBorders>
            <w:noWrap/>
            <w:vAlign w:val="center"/>
          </w:tcPr>
          <w:p w:rsidR="008961B4" w:rsidRPr="00E63575" w:rsidRDefault="008961B4" w:rsidP="00E2671D">
            <w:pPr>
              <w:tabs>
                <w:tab w:val="left" w:pos="1866"/>
                <w:tab w:val="left" w:pos="5968"/>
              </w:tabs>
              <w:spacing w:line="280" w:lineRule="exact"/>
              <w:rPr>
                <w:rFonts w:ascii="仿宋_GB2312" w:hAnsi="宋体"/>
                <w:color w:val="000000"/>
                <w:sz w:val="24"/>
                <w:shd w:val="clear" w:color="auto" w:fill="FFFFFF"/>
              </w:rPr>
            </w:pPr>
            <w:r w:rsidRPr="006D2EC0">
              <w:rPr>
                <w:rFonts w:ascii="仿宋_GB2312" w:hAnsi="宋体" w:hint="eastAsia"/>
                <w:color w:val="000000"/>
                <w:sz w:val="24"/>
                <w:shd w:val="clear" w:color="auto" w:fill="FFFFFF"/>
              </w:rPr>
              <w:t>南京枢纽经济对标找差与优化策略</w:t>
            </w:r>
          </w:p>
        </w:tc>
        <w:tc>
          <w:tcPr>
            <w:tcW w:w="3691" w:type="dxa"/>
            <w:tcBorders>
              <w:top w:val="single" w:sz="4" w:space="0" w:color="auto"/>
              <w:left w:val="nil"/>
              <w:bottom w:val="single" w:sz="4" w:space="0" w:color="auto"/>
              <w:right w:val="single" w:sz="4" w:space="0" w:color="auto"/>
            </w:tcBorders>
            <w:vAlign w:val="center"/>
          </w:tcPr>
          <w:p w:rsidR="008961B4" w:rsidRPr="00E63575" w:rsidRDefault="008961B4" w:rsidP="00E2671D">
            <w:pPr>
              <w:tabs>
                <w:tab w:val="left" w:pos="1866"/>
                <w:tab w:val="left" w:pos="5968"/>
              </w:tabs>
              <w:spacing w:line="280" w:lineRule="exact"/>
              <w:rPr>
                <w:rFonts w:ascii="仿宋_GB2312" w:hAnsi="宋体"/>
                <w:color w:val="000000"/>
                <w:sz w:val="24"/>
                <w:shd w:val="clear" w:color="auto" w:fill="FFFFFF"/>
              </w:rPr>
            </w:pPr>
            <w:r w:rsidRPr="006D2EC0">
              <w:rPr>
                <w:rFonts w:ascii="仿宋_GB2312" w:hAnsi="宋体" w:hint="eastAsia"/>
                <w:color w:val="000000"/>
                <w:sz w:val="24"/>
                <w:shd w:val="clear" w:color="auto" w:fill="FFFFFF"/>
              </w:rPr>
              <w:t>枢纽经济与枢纽城市的关系；南京的枢纽地位分析；与全国先进城市对标分析；新时代南京更高质量发展枢纽经济的对策建议。</w:t>
            </w:r>
            <w:r w:rsidRPr="00E63575">
              <w:rPr>
                <w:rFonts w:ascii="仿宋_GB2312" w:hAnsi="宋体"/>
                <w:color w:val="000000"/>
                <w:sz w:val="24"/>
                <w:shd w:val="clear" w:color="auto" w:fill="FFFFFF"/>
              </w:rPr>
              <w:t> </w:t>
            </w:r>
          </w:p>
        </w:tc>
        <w:tc>
          <w:tcPr>
            <w:tcW w:w="3050" w:type="dxa"/>
            <w:tcBorders>
              <w:top w:val="single" w:sz="4" w:space="0" w:color="auto"/>
              <w:left w:val="nil"/>
              <w:bottom w:val="single" w:sz="4" w:space="0" w:color="auto"/>
              <w:right w:val="single" w:sz="4" w:space="0" w:color="auto"/>
            </w:tcBorders>
            <w:vAlign w:val="center"/>
          </w:tcPr>
          <w:p w:rsidR="008961B4" w:rsidRPr="00E63575" w:rsidRDefault="008961B4" w:rsidP="00E2671D">
            <w:pPr>
              <w:tabs>
                <w:tab w:val="left" w:pos="1866"/>
                <w:tab w:val="left" w:pos="5968"/>
              </w:tabs>
              <w:spacing w:line="280" w:lineRule="exact"/>
              <w:rPr>
                <w:rFonts w:ascii="仿宋_GB2312" w:hAnsi="宋体"/>
                <w:color w:val="000000"/>
                <w:sz w:val="24"/>
                <w:shd w:val="clear" w:color="auto" w:fill="FFFFFF"/>
              </w:rPr>
            </w:pPr>
            <w:r w:rsidRPr="006D2EC0">
              <w:rPr>
                <w:rFonts w:ascii="黑体" w:eastAsia="黑体" w:hAnsi="宋体" w:hint="eastAsia"/>
                <w:sz w:val="24"/>
              </w:rPr>
              <w:t>魏向杰</w:t>
            </w:r>
            <w:r>
              <w:rPr>
                <w:rFonts w:ascii="黑体" w:eastAsia="黑体" w:hAnsi="宋体" w:hint="eastAsia"/>
                <w:sz w:val="24"/>
              </w:rPr>
              <w:t>：</w:t>
            </w:r>
            <w:r w:rsidRPr="006D2EC0">
              <w:rPr>
                <w:rFonts w:ascii="仿宋_GB2312" w:hAnsi="宋体" w:hint="eastAsia"/>
                <w:color w:val="000000"/>
                <w:sz w:val="24"/>
                <w:shd w:val="clear" w:color="auto" w:fill="FFFFFF"/>
              </w:rPr>
              <w:t>南京信息工程大学江北新区发展研究院院长助理，副教授。</w:t>
            </w:r>
          </w:p>
        </w:tc>
      </w:tr>
      <w:tr w:rsidR="008961B4" w:rsidRPr="002F1C25" w:rsidTr="00E2671D">
        <w:trPr>
          <w:trHeight w:val="1028"/>
          <w:jc w:val="center"/>
        </w:trPr>
        <w:tc>
          <w:tcPr>
            <w:tcW w:w="669" w:type="dxa"/>
            <w:tcBorders>
              <w:top w:val="single" w:sz="4" w:space="0" w:color="auto"/>
              <w:left w:val="single" w:sz="4" w:space="0" w:color="auto"/>
              <w:bottom w:val="single" w:sz="4" w:space="0" w:color="auto"/>
              <w:right w:val="single" w:sz="4" w:space="0" w:color="auto"/>
            </w:tcBorders>
            <w:vAlign w:val="center"/>
          </w:tcPr>
          <w:p w:rsidR="008961B4" w:rsidRPr="002F1C25" w:rsidRDefault="008961B4" w:rsidP="00E2671D">
            <w:pPr>
              <w:snapToGrid w:val="0"/>
              <w:spacing w:line="300" w:lineRule="exact"/>
              <w:jc w:val="center"/>
              <w:rPr>
                <w:kern w:val="0"/>
                <w:sz w:val="24"/>
              </w:rPr>
            </w:pPr>
            <w:r w:rsidRPr="002F1C25">
              <w:rPr>
                <w:kern w:val="0"/>
                <w:sz w:val="24"/>
              </w:rPr>
              <w:t>5</w:t>
            </w:r>
          </w:p>
        </w:tc>
        <w:tc>
          <w:tcPr>
            <w:tcW w:w="2531" w:type="dxa"/>
            <w:tcBorders>
              <w:top w:val="single" w:sz="4" w:space="0" w:color="auto"/>
              <w:left w:val="single" w:sz="4" w:space="0" w:color="auto"/>
              <w:bottom w:val="single" w:sz="4" w:space="0" w:color="auto"/>
              <w:right w:val="single" w:sz="4" w:space="0" w:color="auto"/>
            </w:tcBorders>
            <w:noWrap/>
            <w:vAlign w:val="center"/>
          </w:tcPr>
          <w:p w:rsidR="008961B4" w:rsidRPr="00147FA5" w:rsidRDefault="008961B4" w:rsidP="00E2671D">
            <w:pPr>
              <w:tabs>
                <w:tab w:val="left" w:pos="1866"/>
                <w:tab w:val="left" w:pos="5968"/>
              </w:tabs>
              <w:spacing w:line="280" w:lineRule="exact"/>
              <w:rPr>
                <w:rFonts w:ascii="仿宋_GB2312" w:hAnsi="宋体"/>
                <w:color w:val="000000"/>
                <w:sz w:val="24"/>
                <w:shd w:val="clear" w:color="auto" w:fill="FFFFFF"/>
              </w:rPr>
            </w:pPr>
            <w:r w:rsidRPr="00820608">
              <w:rPr>
                <w:rFonts w:hint="eastAsia"/>
                <w:sz w:val="24"/>
              </w:rPr>
              <w:t>集成创新与南京集成越超对策</w:t>
            </w:r>
          </w:p>
        </w:tc>
        <w:tc>
          <w:tcPr>
            <w:tcW w:w="3691" w:type="dxa"/>
            <w:tcBorders>
              <w:top w:val="single" w:sz="4" w:space="0" w:color="auto"/>
              <w:left w:val="nil"/>
              <w:bottom w:val="single" w:sz="4" w:space="0" w:color="auto"/>
              <w:right w:val="single" w:sz="4" w:space="0" w:color="auto"/>
            </w:tcBorders>
            <w:vAlign w:val="center"/>
          </w:tcPr>
          <w:p w:rsidR="008961B4" w:rsidRPr="00147FA5" w:rsidRDefault="008961B4" w:rsidP="00E2671D">
            <w:pPr>
              <w:tabs>
                <w:tab w:val="left" w:pos="1866"/>
                <w:tab w:val="left" w:pos="5968"/>
              </w:tabs>
              <w:spacing w:line="280" w:lineRule="exact"/>
              <w:rPr>
                <w:rFonts w:ascii="仿宋_GB2312" w:hAnsi="宋体"/>
                <w:color w:val="000000"/>
                <w:sz w:val="24"/>
                <w:shd w:val="clear" w:color="auto" w:fill="FFFFFF"/>
              </w:rPr>
            </w:pPr>
            <w:r w:rsidRPr="006A0E0A">
              <w:rPr>
                <w:rFonts w:ascii="仿宋_GB2312" w:hAnsi="宋体" w:hint="eastAsia"/>
                <w:color w:val="000000"/>
                <w:sz w:val="24"/>
                <w:shd w:val="clear" w:color="auto" w:fill="FFFFFF"/>
              </w:rPr>
              <w:t>系统化思维与集成超越的思想；南京集成创新的区域特征；集成超越的南京应用前景；南京高新产业集成超越的政策建议。</w:t>
            </w:r>
          </w:p>
        </w:tc>
        <w:tc>
          <w:tcPr>
            <w:tcW w:w="3050" w:type="dxa"/>
            <w:tcBorders>
              <w:top w:val="single" w:sz="4" w:space="0" w:color="auto"/>
              <w:left w:val="nil"/>
              <w:bottom w:val="single" w:sz="4" w:space="0" w:color="auto"/>
              <w:right w:val="single" w:sz="4" w:space="0" w:color="auto"/>
            </w:tcBorders>
            <w:vAlign w:val="center"/>
          </w:tcPr>
          <w:p w:rsidR="008961B4" w:rsidRPr="00E63575" w:rsidRDefault="008961B4" w:rsidP="00E2671D">
            <w:pPr>
              <w:tabs>
                <w:tab w:val="left" w:pos="1866"/>
                <w:tab w:val="left" w:pos="5968"/>
              </w:tabs>
              <w:spacing w:line="280" w:lineRule="exact"/>
              <w:rPr>
                <w:rFonts w:ascii="黑体" w:eastAsia="黑体" w:hAnsi="宋体"/>
                <w:sz w:val="24"/>
              </w:rPr>
            </w:pPr>
            <w:r w:rsidRPr="006A0E0A">
              <w:rPr>
                <w:rFonts w:ascii="黑体" w:eastAsia="黑体" w:hAnsi="宋体" w:hint="eastAsia"/>
                <w:sz w:val="24"/>
              </w:rPr>
              <w:t>彭本红：</w:t>
            </w:r>
            <w:r>
              <w:rPr>
                <w:rFonts w:ascii="仿宋_GB2312" w:hAnsi="宋体" w:hint="eastAsia"/>
                <w:color w:val="000000"/>
                <w:sz w:val="24"/>
                <w:shd w:val="clear" w:color="auto" w:fill="FFFFFF"/>
              </w:rPr>
              <w:t>南京信息工程大学管理工程学院教授、博导</w:t>
            </w:r>
            <w:r w:rsidRPr="006A0E0A">
              <w:rPr>
                <w:rFonts w:ascii="仿宋_GB2312" w:hAnsi="宋体" w:hint="eastAsia"/>
                <w:color w:val="000000"/>
                <w:sz w:val="24"/>
                <w:shd w:val="clear" w:color="auto" w:fill="FFFFFF"/>
              </w:rPr>
              <w:t>，中国技术经济学会理事，中国物流学会理事。国家自然科学基金评审专家，教育部学位与研究生教育学位论文评审专家，全国博士后评审专家。</w:t>
            </w:r>
          </w:p>
        </w:tc>
      </w:tr>
      <w:tr w:rsidR="008961B4" w:rsidRPr="002F1C25" w:rsidTr="00E2671D">
        <w:trPr>
          <w:trHeight w:val="1028"/>
          <w:jc w:val="center"/>
        </w:trPr>
        <w:tc>
          <w:tcPr>
            <w:tcW w:w="669" w:type="dxa"/>
            <w:tcBorders>
              <w:top w:val="single" w:sz="4" w:space="0" w:color="auto"/>
              <w:left w:val="single" w:sz="4" w:space="0" w:color="auto"/>
              <w:bottom w:val="single" w:sz="4" w:space="0" w:color="auto"/>
              <w:right w:val="single" w:sz="4" w:space="0" w:color="auto"/>
            </w:tcBorders>
            <w:vAlign w:val="center"/>
          </w:tcPr>
          <w:p w:rsidR="008961B4" w:rsidRPr="002F1C25" w:rsidRDefault="008961B4" w:rsidP="00E2671D">
            <w:pPr>
              <w:snapToGrid w:val="0"/>
              <w:spacing w:line="300" w:lineRule="exact"/>
              <w:jc w:val="center"/>
              <w:rPr>
                <w:kern w:val="0"/>
                <w:sz w:val="24"/>
              </w:rPr>
            </w:pPr>
            <w:r>
              <w:rPr>
                <w:rFonts w:hint="eastAsia"/>
                <w:kern w:val="0"/>
                <w:sz w:val="24"/>
              </w:rPr>
              <w:t>6</w:t>
            </w:r>
          </w:p>
        </w:tc>
        <w:tc>
          <w:tcPr>
            <w:tcW w:w="2531" w:type="dxa"/>
            <w:tcBorders>
              <w:top w:val="single" w:sz="4" w:space="0" w:color="auto"/>
              <w:left w:val="single" w:sz="4" w:space="0" w:color="auto"/>
              <w:bottom w:val="single" w:sz="4" w:space="0" w:color="auto"/>
              <w:right w:val="single" w:sz="4" w:space="0" w:color="auto"/>
            </w:tcBorders>
            <w:noWrap/>
            <w:vAlign w:val="center"/>
          </w:tcPr>
          <w:p w:rsidR="008961B4" w:rsidRPr="00CF584D" w:rsidRDefault="008961B4" w:rsidP="00E2671D">
            <w:pPr>
              <w:tabs>
                <w:tab w:val="left" w:pos="1866"/>
                <w:tab w:val="left" w:pos="5968"/>
              </w:tabs>
              <w:spacing w:line="280" w:lineRule="exact"/>
              <w:rPr>
                <w:rFonts w:ascii="仿宋_GB2312" w:hAnsi="宋体"/>
                <w:color w:val="000000"/>
                <w:sz w:val="24"/>
                <w:shd w:val="clear" w:color="auto" w:fill="FFFFFF"/>
              </w:rPr>
            </w:pPr>
            <w:r w:rsidRPr="006A0E0A">
              <w:rPr>
                <w:rFonts w:ascii="仿宋_GB2312" w:hAnsi="宋体" w:hint="eastAsia"/>
                <w:color w:val="000000"/>
                <w:sz w:val="24"/>
                <w:shd w:val="clear" w:color="auto" w:fill="FFFFFF"/>
              </w:rPr>
              <w:t>全力打造国际创新枢纽：提高南京首位度的关键路径</w:t>
            </w:r>
          </w:p>
        </w:tc>
        <w:tc>
          <w:tcPr>
            <w:tcW w:w="3691" w:type="dxa"/>
            <w:tcBorders>
              <w:top w:val="single" w:sz="4" w:space="0" w:color="auto"/>
              <w:left w:val="nil"/>
              <w:bottom w:val="single" w:sz="4" w:space="0" w:color="auto"/>
              <w:right w:val="single" w:sz="4" w:space="0" w:color="auto"/>
            </w:tcBorders>
            <w:vAlign w:val="center"/>
          </w:tcPr>
          <w:p w:rsidR="008961B4" w:rsidRPr="0036253D" w:rsidRDefault="008961B4" w:rsidP="00E2671D">
            <w:pPr>
              <w:tabs>
                <w:tab w:val="left" w:pos="1866"/>
                <w:tab w:val="left" w:pos="5968"/>
              </w:tabs>
              <w:spacing w:line="280" w:lineRule="exact"/>
              <w:rPr>
                <w:rFonts w:ascii="仿宋_GB2312" w:hAnsi="宋体"/>
                <w:color w:val="000000"/>
                <w:sz w:val="24"/>
                <w:shd w:val="clear" w:color="auto" w:fill="FFFFFF"/>
              </w:rPr>
            </w:pPr>
            <w:r w:rsidRPr="006A0E0A">
              <w:rPr>
                <w:rFonts w:ascii="仿宋_GB2312" w:hAnsi="宋体" w:hint="eastAsia"/>
                <w:color w:val="000000"/>
                <w:sz w:val="24"/>
                <w:shd w:val="clear" w:color="auto" w:fill="FFFFFF"/>
              </w:rPr>
              <w:t>国内外创新枢纽发展的典型案例剖析；国际创新枢纽与中心城市首位度的理论基础；南京建设国际创新枢纽的要素禀赋与挑战；南京国际创新枢纽建设的战略与路径选择。</w:t>
            </w:r>
          </w:p>
        </w:tc>
        <w:tc>
          <w:tcPr>
            <w:tcW w:w="3050" w:type="dxa"/>
            <w:tcBorders>
              <w:top w:val="single" w:sz="4" w:space="0" w:color="auto"/>
              <w:left w:val="nil"/>
              <w:bottom w:val="single" w:sz="4" w:space="0" w:color="auto"/>
              <w:right w:val="single" w:sz="4" w:space="0" w:color="auto"/>
            </w:tcBorders>
            <w:vAlign w:val="center"/>
          </w:tcPr>
          <w:p w:rsidR="008961B4" w:rsidRPr="0036253D" w:rsidRDefault="008961B4" w:rsidP="00E2671D">
            <w:pPr>
              <w:tabs>
                <w:tab w:val="left" w:pos="1866"/>
                <w:tab w:val="left" w:pos="5968"/>
              </w:tabs>
              <w:spacing w:line="280" w:lineRule="exact"/>
              <w:rPr>
                <w:rFonts w:ascii="黑体" w:eastAsia="黑体" w:hAnsi="宋体"/>
                <w:sz w:val="24"/>
              </w:rPr>
            </w:pPr>
            <w:r>
              <w:rPr>
                <w:rFonts w:ascii="黑体" w:eastAsia="黑体" w:hAnsi="宋体" w:hint="eastAsia"/>
                <w:sz w:val="24"/>
              </w:rPr>
              <w:t>蔡翔：</w:t>
            </w:r>
            <w:r>
              <w:rPr>
                <w:rFonts w:ascii="仿宋_GB2312" w:hAnsi="宋体" w:hint="eastAsia"/>
                <w:color w:val="000000"/>
                <w:sz w:val="24"/>
                <w:shd w:val="clear" w:color="auto" w:fill="FFFFFF"/>
              </w:rPr>
              <w:t>南京信息工程大学商学院教授、</w:t>
            </w:r>
            <w:r w:rsidRPr="00B02B9C">
              <w:rPr>
                <w:rFonts w:ascii="仿宋_GB2312" w:hAnsi="宋体" w:hint="eastAsia"/>
                <w:color w:val="000000"/>
                <w:sz w:val="24"/>
                <w:shd w:val="clear" w:color="auto" w:fill="FFFFFF"/>
              </w:rPr>
              <w:t>博导，国家社科基金项目成果鉴定专家；教育部学位与研究生教育博士学位论文评审专家。</w:t>
            </w:r>
          </w:p>
        </w:tc>
      </w:tr>
      <w:tr w:rsidR="008961B4" w:rsidRPr="002F1C25" w:rsidTr="00E2671D">
        <w:trPr>
          <w:trHeight w:val="984"/>
          <w:jc w:val="center"/>
        </w:trPr>
        <w:tc>
          <w:tcPr>
            <w:tcW w:w="669" w:type="dxa"/>
            <w:tcBorders>
              <w:top w:val="single" w:sz="4" w:space="0" w:color="auto"/>
              <w:left w:val="single" w:sz="4" w:space="0" w:color="auto"/>
              <w:bottom w:val="single" w:sz="4" w:space="0" w:color="auto"/>
              <w:right w:val="single" w:sz="4" w:space="0" w:color="auto"/>
            </w:tcBorders>
            <w:vAlign w:val="center"/>
          </w:tcPr>
          <w:p w:rsidR="008961B4" w:rsidRPr="002F1C25" w:rsidRDefault="008961B4" w:rsidP="00E2671D">
            <w:pPr>
              <w:snapToGrid w:val="0"/>
              <w:spacing w:line="300" w:lineRule="exact"/>
              <w:jc w:val="center"/>
              <w:rPr>
                <w:kern w:val="0"/>
                <w:sz w:val="24"/>
              </w:rPr>
            </w:pPr>
            <w:r>
              <w:rPr>
                <w:rFonts w:hint="eastAsia"/>
                <w:kern w:val="0"/>
                <w:sz w:val="24"/>
              </w:rPr>
              <w:t>7</w:t>
            </w:r>
          </w:p>
        </w:tc>
        <w:tc>
          <w:tcPr>
            <w:tcW w:w="2531" w:type="dxa"/>
            <w:tcBorders>
              <w:top w:val="single" w:sz="4" w:space="0" w:color="auto"/>
              <w:left w:val="single" w:sz="4" w:space="0" w:color="auto"/>
              <w:bottom w:val="single" w:sz="4" w:space="0" w:color="auto"/>
              <w:right w:val="single" w:sz="4" w:space="0" w:color="auto"/>
            </w:tcBorders>
            <w:noWrap/>
            <w:vAlign w:val="center"/>
          </w:tcPr>
          <w:p w:rsidR="008961B4" w:rsidRPr="00E63575" w:rsidRDefault="008961B4" w:rsidP="00E2671D">
            <w:pPr>
              <w:tabs>
                <w:tab w:val="left" w:pos="1866"/>
                <w:tab w:val="left" w:pos="5968"/>
              </w:tabs>
              <w:spacing w:line="280" w:lineRule="exact"/>
              <w:rPr>
                <w:rFonts w:ascii="仿宋_GB2312" w:hAnsi="宋体"/>
                <w:color w:val="000000"/>
                <w:sz w:val="24"/>
                <w:shd w:val="clear" w:color="auto" w:fill="FFFFFF"/>
              </w:rPr>
            </w:pPr>
            <w:r w:rsidRPr="00F5113E">
              <w:rPr>
                <w:rFonts w:ascii="仿宋_GB2312" w:hAnsi="宋体" w:hint="eastAsia"/>
                <w:color w:val="000000"/>
                <w:sz w:val="24"/>
                <w:shd w:val="clear" w:color="auto" w:fill="FFFFFF"/>
              </w:rPr>
              <w:t>创新管理的范式与模式</w:t>
            </w:r>
          </w:p>
        </w:tc>
        <w:tc>
          <w:tcPr>
            <w:tcW w:w="3691" w:type="dxa"/>
            <w:tcBorders>
              <w:top w:val="single" w:sz="4" w:space="0" w:color="auto"/>
              <w:left w:val="nil"/>
              <w:bottom w:val="single" w:sz="4" w:space="0" w:color="auto"/>
              <w:right w:val="single" w:sz="4" w:space="0" w:color="auto"/>
            </w:tcBorders>
            <w:vAlign w:val="center"/>
          </w:tcPr>
          <w:p w:rsidR="008961B4" w:rsidRPr="00E63575" w:rsidRDefault="008961B4" w:rsidP="00E2671D">
            <w:pPr>
              <w:tabs>
                <w:tab w:val="left" w:pos="1866"/>
                <w:tab w:val="left" w:pos="5968"/>
              </w:tabs>
              <w:spacing w:line="280" w:lineRule="exact"/>
              <w:rPr>
                <w:rFonts w:ascii="仿宋_GB2312" w:hAnsi="宋体"/>
                <w:color w:val="000000"/>
                <w:sz w:val="24"/>
                <w:shd w:val="clear" w:color="auto" w:fill="FFFFFF"/>
              </w:rPr>
            </w:pPr>
            <w:r>
              <w:rPr>
                <w:rFonts w:ascii="仿宋_GB2312" w:hAnsi="宋体" w:hint="eastAsia"/>
                <w:color w:val="000000"/>
                <w:sz w:val="24"/>
                <w:shd w:val="clear" w:color="auto" w:fill="FFFFFF"/>
              </w:rPr>
              <w:t>枢纽与枢纽经济的培育与形成；</w:t>
            </w:r>
            <w:r w:rsidRPr="00F5113E">
              <w:rPr>
                <w:rFonts w:ascii="仿宋_GB2312" w:hAnsi="宋体" w:hint="eastAsia"/>
                <w:color w:val="000000"/>
                <w:sz w:val="24"/>
                <w:shd w:val="clear" w:color="auto" w:fill="FFFFFF"/>
              </w:rPr>
              <w:t>枢纽经济与创新管理；创新管理模式与路径</w:t>
            </w:r>
            <w:r>
              <w:rPr>
                <w:rFonts w:ascii="仿宋_GB2312" w:hAnsi="宋体" w:hint="eastAsia"/>
                <w:color w:val="000000"/>
                <w:sz w:val="24"/>
                <w:shd w:val="clear" w:color="auto" w:fill="FFFFFF"/>
              </w:rPr>
              <w:t>。</w:t>
            </w:r>
          </w:p>
        </w:tc>
        <w:tc>
          <w:tcPr>
            <w:tcW w:w="3050" w:type="dxa"/>
            <w:tcBorders>
              <w:top w:val="single" w:sz="4" w:space="0" w:color="auto"/>
              <w:left w:val="nil"/>
              <w:bottom w:val="single" w:sz="4" w:space="0" w:color="auto"/>
              <w:right w:val="single" w:sz="4" w:space="0" w:color="auto"/>
            </w:tcBorders>
            <w:vAlign w:val="center"/>
          </w:tcPr>
          <w:p w:rsidR="008961B4" w:rsidRPr="00E63575" w:rsidRDefault="008961B4" w:rsidP="00E2671D">
            <w:pPr>
              <w:tabs>
                <w:tab w:val="left" w:pos="1866"/>
                <w:tab w:val="left" w:pos="5968"/>
              </w:tabs>
              <w:spacing w:line="280" w:lineRule="exact"/>
              <w:rPr>
                <w:rFonts w:ascii="仿宋_GB2312" w:hAnsi="宋体"/>
                <w:color w:val="000000"/>
                <w:sz w:val="24"/>
                <w:shd w:val="clear" w:color="auto" w:fill="FFFFFF"/>
              </w:rPr>
            </w:pPr>
            <w:r w:rsidRPr="00F5113E">
              <w:rPr>
                <w:rFonts w:ascii="黑体" w:eastAsia="黑体" w:hAnsi="宋体" w:hint="eastAsia"/>
                <w:sz w:val="24"/>
              </w:rPr>
              <w:t>孙克强</w:t>
            </w:r>
            <w:r>
              <w:rPr>
                <w:rFonts w:ascii="黑体" w:eastAsia="黑体" w:hAnsi="宋体" w:hint="eastAsia"/>
                <w:sz w:val="24"/>
              </w:rPr>
              <w:t>：</w:t>
            </w:r>
            <w:r>
              <w:rPr>
                <w:rFonts w:ascii="仿宋_GB2312" w:hAnsi="宋体" w:hint="eastAsia"/>
                <w:color w:val="000000"/>
                <w:sz w:val="24"/>
                <w:shd w:val="clear" w:color="auto" w:fill="FFFFFF"/>
              </w:rPr>
              <w:t>江苏省社会科学院财贸研究所所长、研究员，</w:t>
            </w:r>
            <w:r w:rsidRPr="00F5113E">
              <w:rPr>
                <w:rFonts w:ascii="仿宋_GB2312" w:hAnsi="宋体" w:hint="eastAsia"/>
                <w:color w:val="000000"/>
                <w:sz w:val="24"/>
                <w:shd w:val="clear" w:color="auto" w:fill="FFFFFF"/>
              </w:rPr>
              <w:t>江苏省金融研究院常务副院长和省政府研究室决策咨询专家。</w:t>
            </w:r>
          </w:p>
        </w:tc>
      </w:tr>
      <w:tr w:rsidR="008961B4" w:rsidRPr="002F1C25" w:rsidTr="00E2671D">
        <w:trPr>
          <w:trHeight w:val="1309"/>
          <w:jc w:val="center"/>
        </w:trPr>
        <w:tc>
          <w:tcPr>
            <w:tcW w:w="669" w:type="dxa"/>
            <w:tcBorders>
              <w:top w:val="single" w:sz="4" w:space="0" w:color="auto"/>
              <w:left w:val="single" w:sz="4" w:space="0" w:color="auto"/>
              <w:bottom w:val="single" w:sz="4" w:space="0" w:color="auto"/>
              <w:right w:val="single" w:sz="4" w:space="0" w:color="auto"/>
            </w:tcBorders>
            <w:vAlign w:val="center"/>
          </w:tcPr>
          <w:p w:rsidR="008961B4" w:rsidRPr="002F1C25" w:rsidRDefault="008961B4" w:rsidP="00E2671D">
            <w:pPr>
              <w:snapToGrid w:val="0"/>
              <w:spacing w:line="300" w:lineRule="exact"/>
              <w:jc w:val="center"/>
              <w:rPr>
                <w:kern w:val="0"/>
                <w:sz w:val="24"/>
              </w:rPr>
            </w:pPr>
            <w:r>
              <w:rPr>
                <w:rFonts w:hint="eastAsia"/>
                <w:kern w:val="0"/>
                <w:sz w:val="24"/>
              </w:rPr>
              <w:t>8</w:t>
            </w:r>
          </w:p>
        </w:tc>
        <w:tc>
          <w:tcPr>
            <w:tcW w:w="2531" w:type="dxa"/>
            <w:tcBorders>
              <w:top w:val="single" w:sz="4" w:space="0" w:color="auto"/>
              <w:left w:val="single" w:sz="4" w:space="0" w:color="auto"/>
              <w:bottom w:val="single" w:sz="4" w:space="0" w:color="auto"/>
              <w:right w:val="single" w:sz="4" w:space="0" w:color="auto"/>
            </w:tcBorders>
            <w:noWrap/>
            <w:vAlign w:val="center"/>
          </w:tcPr>
          <w:p w:rsidR="008961B4" w:rsidRPr="00E63575" w:rsidRDefault="008961B4" w:rsidP="00E2671D">
            <w:pPr>
              <w:tabs>
                <w:tab w:val="left" w:pos="1866"/>
                <w:tab w:val="left" w:pos="5968"/>
              </w:tabs>
              <w:spacing w:line="280" w:lineRule="exact"/>
              <w:rPr>
                <w:rFonts w:ascii="仿宋_GB2312" w:hAnsi="宋体"/>
                <w:color w:val="000000"/>
                <w:sz w:val="24"/>
                <w:shd w:val="clear" w:color="auto" w:fill="FFFFFF"/>
              </w:rPr>
            </w:pPr>
            <w:r w:rsidRPr="00F5113E">
              <w:rPr>
                <w:rFonts w:ascii="仿宋_GB2312" w:hAnsi="宋体" w:hint="eastAsia"/>
                <w:color w:val="000000"/>
                <w:sz w:val="24"/>
                <w:shd w:val="clear" w:color="auto" w:fill="FFFFFF"/>
              </w:rPr>
              <w:t>创新名城建设与管理创新</w:t>
            </w:r>
          </w:p>
        </w:tc>
        <w:tc>
          <w:tcPr>
            <w:tcW w:w="3691" w:type="dxa"/>
            <w:tcBorders>
              <w:top w:val="single" w:sz="4" w:space="0" w:color="auto"/>
              <w:left w:val="nil"/>
              <w:bottom w:val="single" w:sz="4" w:space="0" w:color="auto"/>
              <w:right w:val="single" w:sz="4" w:space="0" w:color="auto"/>
            </w:tcBorders>
            <w:vAlign w:val="center"/>
          </w:tcPr>
          <w:p w:rsidR="008961B4" w:rsidRPr="00E63575" w:rsidRDefault="008961B4" w:rsidP="00E2671D">
            <w:pPr>
              <w:tabs>
                <w:tab w:val="left" w:pos="1866"/>
                <w:tab w:val="left" w:pos="5968"/>
              </w:tabs>
              <w:spacing w:line="280" w:lineRule="exact"/>
              <w:rPr>
                <w:rFonts w:ascii="仿宋_GB2312" w:hAnsi="宋体"/>
                <w:color w:val="000000"/>
                <w:sz w:val="24"/>
                <w:shd w:val="clear" w:color="auto" w:fill="FFFFFF"/>
              </w:rPr>
            </w:pPr>
            <w:r w:rsidRPr="00F5113E">
              <w:rPr>
                <w:rFonts w:ascii="仿宋_GB2312" w:hAnsi="宋体" w:hint="eastAsia"/>
                <w:color w:val="000000"/>
                <w:sz w:val="24"/>
                <w:shd w:val="clear" w:color="auto" w:fill="FFFFFF"/>
              </w:rPr>
              <w:t>管理创新在创新名城建设中的独特功能；创新名城建设中管理创新的重点难点；创新生态建设中的管理创新；跨越科创“死亡之谷”中的管理创新；创新名城建设中管理创新未来展望。</w:t>
            </w:r>
          </w:p>
        </w:tc>
        <w:tc>
          <w:tcPr>
            <w:tcW w:w="3050" w:type="dxa"/>
            <w:tcBorders>
              <w:top w:val="single" w:sz="4" w:space="0" w:color="auto"/>
              <w:left w:val="nil"/>
              <w:bottom w:val="single" w:sz="4" w:space="0" w:color="auto"/>
              <w:right w:val="single" w:sz="4" w:space="0" w:color="auto"/>
            </w:tcBorders>
            <w:vAlign w:val="center"/>
          </w:tcPr>
          <w:p w:rsidR="008961B4" w:rsidRPr="00E63575" w:rsidRDefault="008961B4" w:rsidP="00E2671D">
            <w:pPr>
              <w:tabs>
                <w:tab w:val="left" w:pos="1866"/>
                <w:tab w:val="left" w:pos="5968"/>
              </w:tabs>
              <w:spacing w:line="280" w:lineRule="exact"/>
              <w:rPr>
                <w:rFonts w:ascii="仿宋_GB2312" w:hAnsi="宋体"/>
                <w:color w:val="000000"/>
                <w:sz w:val="24"/>
                <w:shd w:val="clear" w:color="auto" w:fill="FFFFFF"/>
              </w:rPr>
            </w:pPr>
            <w:r w:rsidRPr="00F5113E">
              <w:rPr>
                <w:rFonts w:ascii="黑体" w:eastAsia="黑体" w:hAnsi="宋体" w:hint="eastAsia"/>
                <w:sz w:val="24"/>
              </w:rPr>
              <w:t>吕永刚</w:t>
            </w:r>
            <w:r>
              <w:rPr>
                <w:rFonts w:ascii="仿宋_GB2312" w:hAnsi="宋体" w:hint="eastAsia"/>
                <w:color w:val="000000"/>
                <w:sz w:val="24"/>
                <w:shd w:val="clear" w:color="auto" w:fill="FFFFFF"/>
              </w:rPr>
              <w:t>：</w:t>
            </w:r>
            <w:r w:rsidRPr="00F5113E">
              <w:rPr>
                <w:rFonts w:ascii="仿宋_GB2312" w:hAnsi="宋体" w:hint="eastAsia"/>
                <w:color w:val="000000"/>
                <w:sz w:val="24"/>
                <w:shd w:val="clear" w:color="auto" w:fill="FFFFFF"/>
              </w:rPr>
              <w:t>江苏省社会科学院经济</w:t>
            </w:r>
            <w:r>
              <w:rPr>
                <w:rFonts w:ascii="仿宋_GB2312" w:hAnsi="宋体" w:hint="eastAsia"/>
                <w:color w:val="000000"/>
                <w:sz w:val="24"/>
                <w:shd w:val="clear" w:color="auto" w:fill="FFFFFF"/>
              </w:rPr>
              <w:t>研究</w:t>
            </w:r>
            <w:r w:rsidRPr="00F5113E">
              <w:rPr>
                <w:rFonts w:ascii="仿宋_GB2312" w:hAnsi="宋体" w:hint="eastAsia"/>
                <w:color w:val="000000"/>
                <w:sz w:val="24"/>
                <w:shd w:val="clear" w:color="auto" w:fill="FFFFFF"/>
              </w:rPr>
              <w:t>所</w:t>
            </w:r>
            <w:r>
              <w:rPr>
                <w:rFonts w:ascii="仿宋_GB2312" w:hAnsi="宋体" w:hint="eastAsia"/>
                <w:color w:val="000000"/>
                <w:sz w:val="24"/>
                <w:shd w:val="clear" w:color="auto" w:fill="FFFFFF"/>
              </w:rPr>
              <w:t>副所长、研究员，江苏区域发展研究会理事</w:t>
            </w:r>
            <w:r w:rsidRPr="00F5113E">
              <w:rPr>
                <w:rFonts w:ascii="仿宋_GB2312" w:hAnsi="宋体" w:hint="eastAsia"/>
                <w:color w:val="000000"/>
                <w:sz w:val="24"/>
                <w:shd w:val="clear" w:color="auto" w:fill="FFFFFF"/>
              </w:rPr>
              <w:t>。</w:t>
            </w:r>
          </w:p>
        </w:tc>
      </w:tr>
    </w:tbl>
    <w:p w:rsidR="008961B4" w:rsidRPr="008469BE" w:rsidRDefault="008961B4" w:rsidP="008961B4">
      <w:pPr>
        <w:tabs>
          <w:tab w:val="left" w:pos="630"/>
        </w:tabs>
        <w:snapToGrid w:val="0"/>
        <w:spacing w:line="480" w:lineRule="exact"/>
        <w:rPr>
          <w:sz w:val="28"/>
          <w:szCs w:val="28"/>
        </w:rPr>
      </w:pPr>
      <w:r w:rsidRPr="008469BE">
        <w:rPr>
          <w:rFonts w:eastAsia="黑体" w:hint="eastAsia"/>
          <w:sz w:val="28"/>
          <w:szCs w:val="28"/>
        </w:rPr>
        <w:t>开班人数</w:t>
      </w:r>
      <w:r w:rsidRPr="008469BE">
        <w:rPr>
          <w:rFonts w:hint="eastAsia"/>
          <w:sz w:val="28"/>
          <w:szCs w:val="28"/>
        </w:rPr>
        <w:t>：</w:t>
      </w:r>
      <w:r w:rsidRPr="00C02FE0">
        <w:rPr>
          <w:sz w:val="28"/>
          <w:szCs w:val="28"/>
        </w:rPr>
        <w:t xml:space="preserve">50 </w:t>
      </w:r>
      <w:r w:rsidRPr="00C02FE0">
        <w:rPr>
          <w:rFonts w:hint="eastAsia"/>
          <w:sz w:val="28"/>
          <w:szCs w:val="28"/>
        </w:rPr>
        <w:t>人至</w:t>
      </w:r>
      <w:r w:rsidRPr="00C02FE0">
        <w:rPr>
          <w:sz w:val="28"/>
          <w:szCs w:val="28"/>
        </w:rPr>
        <w:t>130</w:t>
      </w:r>
      <w:r w:rsidRPr="00C02FE0">
        <w:rPr>
          <w:rFonts w:hint="eastAsia"/>
          <w:sz w:val="28"/>
          <w:szCs w:val="28"/>
        </w:rPr>
        <w:t>人</w:t>
      </w:r>
      <w:r w:rsidRPr="00C02FE0">
        <w:rPr>
          <w:rFonts w:ascii="仿宋_GB2312"/>
        </w:rPr>
        <w:t xml:space="preserve"> </w:t>
      </w:r>
      <w:r w:rsidRPr="008469BE">
        <w:rPr>
          <w:sz w:val="28"/>
          <w:szCs w:val="28"/>
        </w:rPr>
        <w:t xml:space="preserve">         </w:t>
      </w:r>
      <w:r>
        <w:rPr>
          <w:sz w:val="28"/>
          <w:szCs w:val="28"/>
        </w:rPr>
        <w:t xml:space="preserve">  </w:t>
      </w:r>
      <w:r w:rsidRPr="008469BE">
        <w:rPr>
          <w:rFonts w:eastAsia="黑体" w:hint="eastAsia"/>
          <w:sz w:val="28"/>
          <w:szCs w:val="28"/>
        </w:rPr>
        <w:t>缴费方式</w:t>
      </w:r>
      <w:r>
        <w:rPr>
          <w:rFonts w:hint="eastAsia"/>
          <w:sz w:val="28"/>
          <w:szCs w:val="28"/>
        </w:rPr>
        <w:t>：</w:t>
      </w:r>
      <w:r w:rsidRPr="00C02FE0">
        <w:rPr>
          <w:rFonts w:hint="eastAsia"/>
          <w:sz w:val="28"/>
          <w:szCs w:val="28"/>
        </w:rPr>
        <w:t>现金</w:t>
      </w:r>
    </w:p>
    <w:p w:rsidR="008961B4" w:rsidRPr="008469BE" w:rsidRDefault="008961B4" w:rsidP="008961B4">
      <w:pPr>
        <w:snapToGrid w:val="0"/>
        <w:spacing w:line="400" w:lineRule="exact"/>
        <w:rPr>
          <w:sz w:val="28"/>
          <w:szCs w:val="28"/>
        </w:rPr>
      </w:pPr>
      <w:r w:rsidRPr="00C02FE0">
        <w:rPr>
          <w:rFonts w:eastAsia="黑体" w:hint="eastAsia"/>
          <w:sz w:val="28"/>
          <w:szCs w:val="28"/>
        </w:rPr>
        <w:t>联</w:t>
      </w:r>
      <w:r>
        <w:rPr>
          <w:rFonts w:eastAsia="黑体"/>
          <w:sz w:val="28"/>
          <w:szCs w:val="28"/>
        </w:rPr>
        <w:t xml:space="preserve"> </w:t>
      </w:r>
      <w:r w:rsidRPr="00C02FE0">
        <w:rPr>
          <w:rFonts w:eastAsia="黑体" w:hint="eastAsia"/>
          <w:sz w:val="28"/>
          <w:szCs w:val="28"/>
        </w:rPr>
        <w:t>系</w:t>
      </w:r>
      <w:r>
        <w:rPr>
          <w:rFonts w:eastAsia="黑体"/>
          <w:sz w:val="28"/>
          <w:szCs w:val="28"/>
        </w:rPr>
        <w:t xml:space="preserve"> </w:t>
      </w:r>
      <w:r w:rsidRPr="00C02FE0">
        <w:rPr>
          <w:rFonts w:eastAsia="黑体" w:hint="eastAsia"/>
          <w:sz w:val="28"/>
          <w:szCs w:val="28"/>
        </w:rPr>
        <w:t>人：</w:t>
      </w:r>
      <w:r w:rsidRPr="00C02FE0">
        <w:rPr>
          <w:rFonts w:hint="eastAsia"/>
          <w:sz w:val="28"/>
          <w:szCs w:val="28"/>
        </w:rPr>
        <w:t>陈小菊</w:t>
      </w:r>
      <w:r w:rsidRPr="008469BE">
        <w:rPr>
          <w:sz w:val="28"/>
          <w:szCs w:val="28"/>
        </w:rPr>
        <w:t xml:space="preserve">            </w:t>
      </w:r>
      <w:r>
        <w:rPr>
          <w:sz w:val="28"/>
          <w:szCs w:val="28"/>
        </w:rPr>
        <w:t xml:space="preserve">  </w:t>
      </w:r>
      <w:r w:rsidRPr="008469BE">
        <w:rPr>
          <w:sz w:val="28"/>
          <w:szCs w:val="28"/>
        </w:rPr>
        <w:t xml:space="preserve"> </w:t>
      </w:r>
      <w:r>
        <w:rPr>
          <w:sz w:val="28"/>
          <w:szCs w:val="28"/>
        </w:rPr>
        <w:t xml:space="preserve">    </w:t>
      </w:r>
      <w:r w:rsidRPr="008469BE">
        <w:rPr>
          <w:rFonts w:eastAsia="黑体" w:hint="eastAsia"/>
          <w:sz w:val="28"/>
          <w:szCs w:val="28"/>
        </w:rPr>
        <w:t>联系电话</w:t>
      </w:r>
      <w:r w:rsidRPr="008469BE">
        <w:rPr>
          <w:rFonts w:hint="eastAsia"/>
          <w:sz w:val="28"/>
          <w:szCs w:val="28"/>
        </w:rPr>
        <w:t>：</w:t>
      </w:r>
      <w:r w:rsidRPr="00C02FE0">
        <w:rPr>
          <w:sz w:val="28"/>
          <w:szCs w:val="28"/>
        </w:rPr>
        <w:t>025-58731078</w:t>
      </w:r>
    </w:p>
    <w:p w:rsidR="008961B4" w:rsidRPr="00F659C9" w:rsidRDefault="008961B4" w:rsidP="008961B4">
      <w:pPr>
        <w:snapToGrid w:val="0"/>
        <w:spacing w:line="400" w:lineRule="exact"/>
        <w:rPr>
          <w:sz w:val="28"/>
          <w:szCs w:val="28"/>
        </w:rPr>
      </w:pPr>
      <w:r w:rsidRPr="008469BE">
        <w:rPr>
          <w:rFonts w:eastAsia="黑体" w:hint="eastAsia"/>
          <w:sz w:val="28"/>
          <w:szCs w:val="28"/>
        </w:rPr>
        <w:t>地</w:t>
      </w:r>
      <w:r w:rsidRPr="008469BE">
        <w:rPr>
          <w:rFonts w:eastAsia="黑体"/>
          <w:sz w:val="28"/>
          <w:szCs w:val="28"/>
        </w:rPr>
        <w:t xml:space="preserve">  </w:t>
      </w:r>
      <w:r>
        <w:rPr>
          <w:rFonts w:eastAsia="黑体"/>
          <w:sz w:val="28"/>
          <w:szCs w:val="28"/>
        </w:rPr>
        <w:t xml:space="preserve"> </w:t>
      </w:r>
      <w:r w:rsidRPr="008469BE">
        <w:rPr>
          <w:rFonts w:eastAsia="黑体"/>
          <w:sz w:val="28"/>
          <w:szCs w:val="28"/>
        </w:rPr>
        <w:t xml:space="preserve"> </w:t>
      </w:r>
      <w:r w:rsidRPr="008469BE">
        <w:rPr>
          <w:rFonts w:eastAsia="黑体" w:hint="eastAsia"/>
          <w:sz w:val="28"/>
          <w:szCs w:val="28"/>
        </w:rPr>
        <w:t>址</w:t>
      </w:r>
      <w:r w:rsidRPr="008469BE">
        <w:rPr>
          <w:rFonts w:hint="eastAsia"/>
          <w:sz w:val="28"/>
          <w:szCs w:val="28"/>
        </w:rPr>
        <w:t>：</w:t>
      </w:r>
      <w:r w:rsidRPr="00C02FE0">
        <w:rPr>
          <w:rFonts w:hint="eastAsia"/>
          <w:sz w:val="28"/>
          <w:szCs w:val="28"/>
        </w:rPr>
        <w:t>南京市江北新区宁六路</w:t>
      </w:r>
      <w:r w:rsidRPr="00C02FE0">
        <w:rPr>
          <w:sz w:val="28"/>
          <w:szCs w:val="28"/>
        </w:rPr>
        <w:t>219</w:t>
      </w:r>
      <w:r w:rsidRPr="00C02FE0">
        <w:rPr>
          <w:rFonts w:hint="eastAsia"/>
          <w:sz w:val="28"/>
          <w:szCs w:val="28"/>
        </w:rPr>
        <w:t>号</w:t>
      </w:r>
    </w:p>
    <w:p w:rsidR="00EC0D7E" w:rsidRPr="003B275D" w:rsidRDefault="00EC0D7E" w:rsidP="00A572DA">
      <w:pPr>
        <w:snapToGrid w:val="0"/>
        <w:spacing w:line="600" w:lineRule="exact"/>
        <w:jc w:val="center"/>
        <w:rPr>
          <w:rFonts w:eastAsia="黑体"/>
          <w:sz w:val="44"/>
          <w:szCs w:val="44"/>
        </w:rPr>
      </w:pPr>
      <w:r w:rsidRPr="00735579">
        <w:rPr>
          <w:rFonts w:eastAsia="黑体" w:hint="eastAsia"/>
          <w:sz w:val="44"/>
          <w:szCs w:val="44"/>
        </w:rPr>
        <w:lastRenderedPageBreak/>
        <w:t>南京干部测评与高层人才服务中心</w:t>
      </w:r>
      <w:r>
        <w:rPr>
          <w:rFonts w:eastAsia="黑体"/>
          <w:sz w:val="44"/>
          <w:szCs w:val="44"/>
        </w:rPr>
        <w:t xml:space="preserve">           </w:t>
      </w:r>
    </w:p>
    <w:tbl>
      <w:tblPr>
        <w:tblW w:w="9941" w:type="dxa"/>
        <w:jc w:val="center"/>
        <w:tblLayout w:type="fixed"/>
        <w:tblLook w:val="0000"/>
      </w:tblPr>
      <w:tblGrid>
        <w:gridCol w:w="669"/>
        <w:gridCol w:w="2531"/>
        <w:gridCol w:w="3691"/>
        <w:gridCol w:w="3050"/>
      </w:tblGrid>
      <w:tr w:rsidR="00EC0D7E" w:rsidRPr="002F1C25" w:rsidTr="004E13A6">
        <w:trPr>
          <w:trHeight w:val="557"/>
          <w:jc w:val="center"/>
        </w:trPr>
        <w:tc>
          <w:tcPr>
            <w:tcW w:w="9941" w:type="dxa"/>
            <w:gridSpan w:val="4"/>
          </w:tcPr>
          <w:p w:rsidR="00EC0D7E" w:rsidRPr="002F1C25" w:rsidRDefault="00EC0D7E" w:rsidP="004E13A6">
            <w:pPr>
              <w:spacing w:line="600" w:lineRule="exact"/>
              <w:rPr>
                <w:sz w:val="28"/>
                <w:szCs w:val="28"/>
              </w:rPr>
            </w:pPr>
            <w:r w:rsidRPr="002F1C25">
              <w:rPr>
                <w:rFonts w:eastAsia="黑体" w:hint="eastAsia"/>
                <w:sz w:val="28"/>
                <w:szCs w:val="28"/>
              </w:rPr>
              <w:t>专题名称</w:t>
            </w:r>
            <w:r w:rsidRPr="002F1C25">
              <w:rPr>
                <w:rFonts w:hint="eastAsia"/>
                <w:sz w:val="28"/>
                <w:szCs w:val="28"/>
              </w:rPr>
              <w:t>：</w:t>
            </w:r>
            <w:r w:rsidR="00811482" w:rsidRPr="00811482">
              <w:rPr>
                <w:rFonts w:hint="eastAsia"/>
                <w:sz w:val="28"/>
                <w:szCs w:val="28"/>
              </w:rPr>
              <w:t>创新名城建设与营商环境</w:t>
            </w:r>
          </w:p>
        </w:tc>
      </w:tr>
      <w:tr w:rsidR="00EC0D7E" w:rsidRPr="002F1C25" w:rsidTr="004E13A6">
        <w:trPr>
          <w:trHeight w:val="557"/>
          <w:jc w:val="center"/>
        </w:trPr>
        <w:tc>
          <w:tcPr>
            <w:tcW w:w="9941" w:type="dxa"/>
            <w:gridSpan w:val="4"/>
            <w:tcBorders>
              <w:bottom w:val="single" w:sz="4" w:space="0" w:color="auto"/>
            </w:tcBorders>
          </w:tcPr>
          <w:p w:rsidR="00EC0D7E" w:rsidRPr="002F1C25" w:rsidRDefault="00EC0D7E" w:rsidP="00811482">
            <w:pPr>
              <w:spacing w:line="600" w:lineRule="exact"/>
              <w:rPr>
                <w:rFonts w:eastAsia="黑体"/>
                <w:sz w:val="28"/>
                <w:szCs w:val="28"/>
              </w:rPr>
            </w:pPr>
            <w:r w:rsidRPr="002F1C25">
              <w:rPr>
                <w:rFonts w:eastAsia="黑体" w:hint="eastAsia"/>
                <w:sz w:val="28"/>
                <w:szCs w:val="28"/>
              </w:rPr>
              <w:t>培训时间：</w:t>
            </w:r>
            <w:r w:rsidR="00811482" w:rsidRPr="00811482">
              <w:rPr>
                <w:rFonts w:eastAsia="黑体" w:hint="eastAsia"/>
                <w:sz w:val="28"/>
                <w:szCs w:val="28"/>
              </w:rPr>
              <w:t>6</w:t>
            </w:r>
            <w:r w:rsidRPr="002F1C25">
              <w:rPr>
                <w:rFonts w:hint="eastAsia"/>
                <w:sz w:val="28"/>
                <w:szCs w:val="28"/>
              </w:rPr>
              <w:t>月</w:t>
            </w:r>
            <w:r>
              <w:rPr>
                <w:sz w:val="28"/>
                <w:szCs w:val="28"/>
              </w:rPr>
              <w:t>1</w:t>
            </w:r>
            <w:r w:rsidR="00811482">
              <w:rPr>
                <w:rFonts w:hint="eastAsia"/>
                <w:sz w:val="28"/>
                <w:szCs w:val="28"/>
              </w:rPr>
              <w:t>9</w:t>
            </w:r>
            <w:r w:rsidRPr="002F1C25">
              <w:rPr>
                <w:rFonts w:hint="eastAsia"/>
                <w:sz w:val="28"/>
                <w:szCs w:val="28"/>
              </w:rPr>
              <w:t>日（星期</w:t>
            </w:r>
            <w:r>
              <w:rPr>
                <w:rFonts w:hint="eastAsia"/>
                <w:sz w:val="28"/>
                <w:szCs w:val="28"/>
              </w:rPr>
              <w:t>三</w:t>
            </w:r>
            <w:r w:rsidRPr="002F1C25">
              <w:rPr>
                <w:rFonts w:hint="eastAsia"/>
                <w:sz w:val="28"/>
                <w:szCs w:val="28"/>
              </w:rPr>
              <w:t>）</w:t>
            </w:r>
            <w:r>
              <w:rPr>
                <w:rFonts w:eastAsia="宋体"/>
                <w:sz w:val="28"/>
                <w:szCs w:val="28"/>
              </w:rPr>
              <w:t xml:space="preserve">—— </w:t>
            </w:r>
            <w:r w:rsidR="00811482">
              <w:rPr>
                <w:rFonts w:eastAsia="宋体" w:hint="eastAsia"/>
                <w:sz w:val="28"/>
                <w:szCs w:val="28"/>
              </w:rPr>
              <w:t>6</w:t>
            </w:r>
            <w:r w:rsidRPr="002F1C25">
              <w:rPr>
                <w:rFonts w:hint="eastAsia"/>
                <w:sz w:val="28"/>
                <w:szCs w:val="28"/>
              </w:rPr>
              <w:t>月</w:t>
            </w:r>
            <w:r>
              <w:rPr>
                <w:sz w:val="28"/>
                <w:szCs w:val="28"/>
              </w:rPr>
              <w:t xml:space="preserve"> </w:t>
            </w:r>
            <w:r w:rsidR="00811482">
              <w:rPr>
                <w:rFonts w:hint="eastAsia"/>
                <w:sz w:val="28"/>
                <w:szCs w:val="28"/>
              </w:rPr>
              <w:t>22</w:t>
            </w:r>
            <w:r>
              <w:rPr>
                <w:sz w:val="28"/>
                <w:szCs w:val="28"/>
              </w:rPr>
              <w:t xml:space="preserve"> </w:t>
            </w:r>
            <w:r w:rsidRPr="002F1C25">
              <w:rPr>
                <w:rFonts w:hint="eastAsia"/>
                <w:sz w:val="28"/>
                <w:szCs w:val="28"/>
              </w:rPr>
              <w:t>日（星期</w:t>
            </w:r>
            <w:r>
              <w:rPr>
                <w:rFonts w:hint="eastAsia"/>
                <w:sz w:val="28"/>
                <w:szCs w:val="28"/>
              </w:rPr>
              <w:t>六</w:t>
            </w:r>
            <w:r w:rsidRPr="002F1C25">
              <w:rPr>
                <w:rFonts w:hint="eastAsia"/>
                <w:sz w:val="28"/>
                <w:szCs w:val="28"/>
              </w:rPr>
              <w:t>）</w:t>
            </w:r>
          </w:p>
        </w:tc>
      </w:tr>
      <w:tr w:rsidR="00EC0D7E" w:rsidRPr="002F1C25" w:rsidTr="004E13A6">
        <w:trPr>
          <w:trHeight w:val="557"/>
          <w:jc w:val="center"/>
        </w:trPr>
        <w:tc>
          <w:tcPr>
            <w:tcW w:w="669" w:type="dxa"/>
            <w:tcBorders>
              <w:top w:val="single" w:sz="4" w:space="0" w:color="auto"/>
              <w:left w:val="single" w:sz="4" w:space="0" w:color="auto"/>
              <w:bottom w:val="single" w:sz="4" w:space="0" w:color="auto"/>
              <w:right w:val="single" w:sz="4" w:space="0" w:color="auto"/>
            </w:tcBorders>
          </w:tcPr>
          <w:p w:rsidR="00EC0D7E" w:rsidRPr="002F1C25" w:rsidRDefault="00EC0D7E" w:rsidP="004E13A6">
            <w:pPr>
              <w:widowControl/>
              <w:spacing w:line="600" w:lineRule="exact"/>
              <w:jc w:val="center"/>
              <w:rPr>
                <w:rFonts w:eastAsia="黑体"/>
                <w:spacing w:val="-20"/>
                <w:kern w:val="0"/>
                <w:sz w:val="24"/>
              </w:rPr>
            </w:pPr>
            <w:r w:rsidRPr="002F1C25">
              <w:rPr>
                <w:rFonts w:eastAsia="黑体" w:hint="eastAsia"/>
                <w:spacing w:val="-20"/>
                <w:kern w:val="0"/>
                <w:sz w:val="24"/>
              </w:rPr>
              <w:t>序号</w:t>
            </w:r>
          </w:p>
        </w:tc>
        <w:tc>
          <w:tcPr>
            <w:tcW w:w="2531" w:type="dxa"/>
            <w:tcBorders>
              <w:top w:val="single" w:sz="4" w:space="0" w:color="auto"/>
              <w:left w:val="single" w:sz="4" w:space="0" w:color="auto"/>
              <w:bottom w:val="single" w:sz="4" w:space="0" w:color="auto"/>
              <w:right w:val="single" w:sz="4" w:space="0" w:color="auto"/>
            </w:tcBorders>
            <w:noWrap/>
            <w:vAlign w:val="center"/>
          </w:tcPr>
          <w:p w:rsidR="00EC0D7E" w:rsidRPr="002F1C25" w:rsidRDefault="00EC0D7E" w:rsidP="004E13A6">
            <w:pPr>
              <w:widowControl/>
              <w:spacing w:line="600" w:lineRule="exact"/>
              <w:jc w:val="center"/>
              <w:rPr>
                <w:rFonts w:eastAsia="黑体"/>
                <w:kern w:val="0"/>
                <w:sz w:val="24"/>
              </w:rPr>
            </w:pPr>
            <w:r w:rsidRPr="002F1C25">
              <w:rPr>
                <w:rFonts w:eastAsia="黑体" w:hint="eastAsia"/>
                <w:kern w:val="0"/>
                <w:sz w:val="24"/>
              </w:rPr>
              <w:t>课程名称</w:t>
            </w:r>
          </w:p>
        </w:tc>
        <w:tc>
          <w:tcPr>
            <w:tcW w:w="3691" w:type="dxa"/>
            <w:tcBorders>
              <w:top w:val="single" w:sz="4" w:space="0" w:color="auto"/>
              <w:left w:val="nil"/>
              <w:bottom w:val="single" w:sz="4" w:space="0" w:color="auto"/>
              <w:right w:val="single" w:sz="4" w:space="0" w:color="auto"/>
            </w:tcBorders>
            <w:vAlign w:val="center"/>
          </w:tcPr>
          <w:p w:rsidR="00EC0D7E" w:rsidRPr="002F1C25" w:rsidRDefault="00EC0D7E" w:rsidP="004E13A6">
            <w:pPr>
              <w:spacing w:line="600" w:lineRule="exact"/>
              <w:jc w:val="center"/>
              <w:rPr>
                <w:rFonts w:eastAsia="黑体"/>
                <w:kern w:val="0"/>
                <w:sz w:val="24"/>
              </w:rPr>
            </w:pPr>
            <w:r w:rsidRPr="002F1C25">
              <w:rPr>
                <w:rFonts w:eastAsia="黑体" w:hint="eastAsia"/>
                <w:kern w:val="0"/>
                <w:sz w:val="24"/>
              </w:rPr>
              <w:t>课程内容</w:t>
            </w:r>
          </w:p>
        </w:tc>
        <w:tc>
          <w:tcPr>
            <w:tcW w:w="3050" w:type="dxa"/>
            <w:tcBorders>
              <w:top w:val="single" w:sz="4" w:space="0" w:color="auto"/>
              <w:left w:val="nil"/>
              <w:bottom w:val="single" w:sz="4" w:space="0" w:color="auto"/>
              <w:right w:val="single" w:sz="4" w:space="0" w:color="auto"/>
            </w:tcBorders>
            <w:vAlign w:val="center"/>
          </w:tcPr>
          <w:p w:rsidR="00EC0D7E" w:rsidRPr="002F1C25" w:rsidRDefault="00EC0D7E" w:rsidP="004E13A6">
            <w:pPr>
              <w:widowControl/>
              <w:spacing w:line="600" w:lineRule="exact"/>
              <w:jc w:val="center"/>
              <w:rPr>
                <w:rFonts w:eastAsia="黑体"/>
                <w:kern w:val="0"/>
                <w:sz w:val="24"/>
              </w:rPr>
            </w:pPr>
            <w:r w:rsidRPr="002F1C25">
              <w:rPr>
                <w:rFonts w:eastAsia="黑体" w:hint="eastAsia"/>
                <w:kern w:val="0"/>
                <w:sz w:val="24"/>
              </w:rPr>
              <w:t>授课教师</w:t>
            </w:r>
          </w:p>
        </w:tc>
      </w:tr>
      <w:tr w:rsidR="00EC0D7E" w:rsidRPr="002F1C25" w:rsidTr="004E13A6">
        <w:trPr>
          <w:trHeight w:val="1687"/>
          <w:jc w:val="center"/>
        </w:trPr>
        <w:tc>
          <w:tcPr>
            <w:tcW w:w="669" w:type="dxa"/>
            <w:tcBorders>
              <w:top w:val="single" w:sz="4" w:space="0" w:color="auto"/>
              <w:left w:val="single" w:sz="4" w:space="0" w:color="auto"/>
              <w:bottom w:val="single" w:sz="4" w:space="0" w:color="auto"/>
              <w:right w:val="single" w:sz="4" w:space="0" w:color="auto"/>
            </w:tcBorders>
            <w:vAlign w:val="center"/>
          </w:tcPr>
          <w:p w:rsidR="00EC0D7E" w:rsidRPr="002F1C25" w:rsidRDefault="00EC0D7E" w:rsidP="004E13A6">
            <w:pPr>
              <w:snapToGrid w:val="0"/>
              <w:spacing w:line="600" w:lineRule="exact"/>
              <w:jc w:val="center"/>
              <w:rPr>
                <w:kern w:val="0"/>
                <w:sz w:val="24"/>
              </w:rPr>
            </w:pPr>
            <w:r w:rsidRPr="002F1C25">
              <w:rPr>
                <w:kern w:val="0"/>
                <w:sz w:val="24"/>
              </w:rPr>
              <w:t>1</w:t>
            </w:r>
          </w:p>
        </w:tc>
        <w:tc>
          <w:tcPr>
            <w:tcW w:w="2531" w:type="dxa"/>
            <w:tcBorders>
              <w:top w:val="single" w:sz="4" w:space="0" w:color="auto"/>
              <w:left w:val="single" w:sz="4" w:space="0" w:color="auto"/>
              <w:bottom w:val="single" w:sz="4" w:space="0" w:color="auto"/>
              <w:right w:val="single" w:sz="4" w:space="0" w:color="auto"/>
            </w:tcBorders>
            <w:noWrap/>
            <w:vAlign w:val="center"/>
          </w:tcPr>
          <w:p w:rsidR="007E2CBB" w:rsidRPr="007E2CBB" w:rsidRDefault="007E2CBB" w:rsidP="007E2CBB">
            <w:pPr>
              <w:snapToGrid w:val="0"/>
              <w:spacing w:line="320" w:lineRule="exact"/>
              <w:rPr>
                <w:kern w:val="0"/>
                <w:sz w:val="24"/>
              </w:rPr>
            </w:pPr>
            <w:r w:rsidRPr="007E2CBB">
              <w:rPr>
                <w:rFonts w:hint="eastAsia"/>
                <w:kern w:val="0"/>
                <w:sz w:val="24"/>
              </w:rPr>
              <w:t>南京创新名城建设的</w:t>
            </w:r>
          </w:p>
          <w:p w:rsidR="00EC0D7E" w:rsidRPr="005463C4" w:rsidRDefault="007E2CBB" w:rsidP="007E2CBB">
            <w:pPr>
              <w:snapToGrid w:val="0"/>
              <w:spacing w:line="320" w:lineRule="exact"/>
              <w:rPr>
                <w:kern w:val="0"/>
                <w:sz w:val="24"/>
              </w:rPr>
            </w:pPr>
            <w:r w:rsidRPr="007E2CBB">
              <w:rPr>
                <w:rFonts w:hint="eastAsia"/>
                <w:kern w:val="0"/>
                <w:sz w:val="24"/>
              </w:rPr>
              <w:t>发展战略</w:t>
            </w:r>
          </w:p>
        </w:tc>
        <w:tc>
          <w:tcPr>
            <w:tcW w:w="3691" w:type="dxa"/>
            <w:tcBorders>
              <w:top w:val="single" w:sz="4" w:space="0" w:color="auto"/>
              <w:left w:val="nil"/>
              <w:bottom w:val="single" w:sz="4" w:space="0" w:color="auto"/>
              <w:right w:val="single" w:sz="4" w:space="0" w:color="auto"/>
            </w:tcBorders>
            <w:vAlign w:val="center"/>
          </w:tcPr>
          <w:p w:rsidR="00EC0D7E" w:rsidRPr="005463C4" w:rsidRDefault="007E2CBB" w:rsidP="00304D23">
            <w:pPr>
              <w:snapToGrid w:val="0"/>
              <w:spacing w:line="280" w:lineRule="exact"/>
              <w:rPr>
                <w:kern w:val="0"/>
                <w:sz w:val="24"/>
              </w:rPr>
            </w:pPr>
            <w:r w:rsidRPr="007E2CBB">
              <w:rPr>
                <w:rFonts w:hint="eastAsia"/>
                <w:kern w:val="0"/>
                <w:sz w:val="24"/>
              </w:rPr>
              <w:t>南京构建创新名城的重要意义、基本特征、战略实施</w:t>
            </w:r>
            <w:r w:rsidR="00304D23">
              <w:rPr>
                <w:rFonts w:hint="eastAsia"/>
                <w:kern w:val="0"/>
                <w:sz w:val="24"/>
              </w:rPr>
              <w:t>和具体</w:t>
            </w:r>
            <w:r w:rsidRPr="007E2CBB">
              <w:rPr>
                <w:rFonts w:hint="eastAsia"/>
                <w:kern w:val="0"/>
                <w:sz w:val="24"/>
              </w:rPr>
              <w:t>工程。</w:t>
            </w:r>
          </w:p>
        </w:tc>
        <w:tc>
          <w:tcPr>
            <w:tcW w:w="3050" w:type="dxa"/>
            <w:tcBorders>
              <w:top w:val="single" w:sz="4" w:space="0" w:color="auto"/>
              <w:left w:val="nil"/>
              <w:bottom w:val="single" w:sz="4" w:space="0" w:color="auto"/>
              <w:right w:val="single" w:sz="4" w:space="0" w:color="auto"/>
            </w:tcBorders>
            <w:vAlign w:val="center"/>
          </w:tcPr>
          <w:p w:rsidR="00EC0D7E" w:rsidRPr="0095673F" w:rsidRDefault="007E2CBB" w:rsidP="004E13A6">
            <w:pPr>
              <w:snapToGrid w:val="0"/>
              <w:spacing w:line="320" w:lineRule="exact"/>
              <w:rPr>
                <w:rFonts w:ascii="仿宋_GB2312"/>
                <w:kern w:val="0"/>
                <w:sz w:val="24"/>
              </w:rPr>
            </w:pPr>
            <w:r w:rsidRPr="007E2CBB">
              <w:rPr>
                <w:rFonts w:ascii="黑体" w:eastAsia="黑体" w:hAnsi="黑体" w:hint="eastAsia"/>
                <w:sz w:val="24"/>
              </w:rPr>
              <w:t>仇向洋：</w:t>
            </w:r>
            <w:r w:rsidRPr="007E2CBB">
              <w:rPr>
                <w:rFonts w:hint="eastAsia"/>
                <w:kern w:val="0"/>
                <w:sz w:val="24"/>
              </w:rPr>
              <w:t>东南大学经济管理学院教授、江苏省城市发展研究院理事长，享受国务院政府特殊津贴专家</w:t>
            </w:r>
            <w:r w:rsidR="005A246D">
              <w:rPr>
                <w:rFonts w:hint="eastAsia"/>
                <w:kern w:val="0"/>
                <w:sz w:val="24"/>
              </w:rPr>
              <w:t>。</w:t>
            </w:r>
          </w:p>
        </w:tc>
      </w:tr>
      <w:tr w:rsidR="00EC0D7E" w:rsidRPr="002F1C25" w:rsidTr="004E13A6">
        <w:trPr>
          <w:trHeight w:val="1272"/>
          <w:jc w:val="center"/>
        </w:trPr>
        <w:tc>
          <w:tcPr>
            <w:tcW w:w="669" w:type="dxa"/>
            <w:tcBorders>
              <w:top w:val="single" w:sz="4" w:space="0" w:color="auto"/>
              <w:left w:val="single" w:sz="4" w:space="0" w:color="auto"/>
              <w:bottom w:val="single" w:sz="4" w:space="0" w:color="auto"/>
              <w:right w:val="single" w:sz="4" w:space="0" w:color="auto"/>
            </w:tcBorders>
            <w:vAlign w:val="center"/>
          </w:tcPr>
          <w:p w:rsidR="00EC0D7E" w:rsidRPr="002F1C25" w:rsidRDefault="00EC0D7E" w:rsidP="004E13A6">
            <w:pPr>
              <w:snapToGrid w:val="0"/>
              <w:spacing w:line="600" w:lineRule="exact"/>
              <w:jc w:val="center"/>
              <w:rPr>
                <w:kern w:val="0"/>
                <w:sz w:val="24"/>
              </w:rPr>
            </w:pPr>
            <w:r>
              <w:rPr>
                <w:kern w:val="0"/>
                <w:sz w:val="24"/>
              </w:rPr>
              <w:t>2</w:t>
            </w:r>
          </w:p>
        </w:tc>
        <w:tc>
          <w:tcPr>
            <w:tcW w:w="2531" w:type="dxa"/>
            <w:tcBorders>
              <w:top w:val="single" w:sz="4" w:space="0" w:color="auto"/>
              <w:left w:val="single" w:sz="4" w:space="0" w:color="auto"/>
              <w:bottom w:val="single" w:sz="4" w:space="0" w:color="auto"/>
              <w:right w:val="single" w:sz="4" w:space="0" w:color="auto"/>
            </w:tcBorders>
            <w:noWrap/>
            <w:vAlign w:val="center"/>
          </w:tcPr>
          <w:p w:rsidR="00EC0D7E" w:rsidRPr="005463C4" w:rsidRDefault="005A246D" w:rsidP="004E13A6">
            <w:pPr>
              <w:snapToGrid w:val="0"/>
              <w:spacing w:line="320" w:lineRule="exact"/>
              <w:rPr>
                <w:kern w:val="0"/>
                <w:sz w:val="24"/>
              </w:rPr>
            </w:pPr>
            <w:r w:rsidRPr="005A246D">
              <w:rPr>
                <w:rFonts w:hint="eastAsia"/>
                <w:kern w:val="0"/>
                <w:sz w:val="24"/>
              </w:rPr>
              <w:t>创业风险投资</w:t>
            </w:r>
          </w:p>
        </w:tc>
        <w:tc>
          <w:tcPr>
            <w:tcW w:w="3691" w:type="dxa"/>
            <w:tcBorders>
              <w:top w:val="single" w:sz="4" w:space="0" w:color="auto"/>
              <w:left w:val="nil"/>
              <w:bottom w:val="single" w:sz="4" w:space="0" w:color="auto"/>
              <w:right w:val="single" w:sz="4" w:space="0" w:color="auto"/>
            </w:tcBorders>
            <w:vAlign w:val="center"/>
          </w:tcPr>
          <w:p w:rsidR="00EC0D7E" w:rsidRPr="005463C4" w:rsidRDefault="005A246D" w:rsidP="004E13A6">
            <w:pPr>
              <w:spacing w:line="280" w:lineRule="exact"/>
              <w:rPr>
                <w:sz w:val="24"/>
              </w:rPr>
            </w:pPr>
            <w:r w:rsidRPr="005A246D">
              <w:rPr>
                <w:rFonts w:hint="eastAsia"/>
                <w:kern w:val="0"/>
                <w:sz w:val="24"/>
              </w:rPr>
              <w:t>资本市场正在迎来一个全新的发展阶段。创新创业都离不开风险投资，风险投资将为南京的创新名城建设“添油加力”。</w:t>
            </w:r>
          </w:p>
        </w:tc>
        <w:tc>
          <w:tcPr>
            <w:tcW w:w="3050" w:type="dxa"/>
            <w:tcBorders>
              <w:top w:val="single" w:sz="4" w:space="0" w:color="auto"/>
              <w:left w:val="nil"/>
              <w:bottom w:val="single" w:sz="4" w:space="0" w:color="auto"/>
              <w:right w:val="single" w:sz="4" w:space="0" w:color="auto"/>
            </w:tcBorders>
            <w:vAlign w:val="center"/>
          </w:tcPr>
          <w:p w:rsidR="00EC0D7E" w:rsidRPr="005463C4" w:rsidRDefault="005A246D" w:rsidP="004E13A6">
            <w:pPr>
              <w:spacing w:line="280" w:lineRule="exact"/>
              <w:rPr>
                <w:sz w:val="24"/>
              </w:rPr>
            </w:pPr>
            <w:r w:rsidRPr="005A246D">
              <w:rPr>
                <w:rFonts w:eastAsia="黑体" w:hint="eastAsia"/>
                <w:kern w:val="0"/>
                <w:sz w:val="24"/>
              </w:rPr>
              <w:t>王海涛：</w:t>
            </w:r>
            <w:r>
              <w:rPr>
                <w:rFonts w:hint="eastAsia"/>
                <w:kern w:val="0"/>
                <w:sz w:val="24"/>
              </w:rPr>
              <w:t>南京国资集团董事长、紫金集团董事长、南京银行董事，</w:t>
            </w:r>
            <w:r w:rsidRPr="005A246D">
              <w:rPr>
                <w:rFonts w:hint="eastAsia"/>
                <w:kern w:val="0"/>
                <w:sz w:val="24"/>
              </w:rPr>
              <w:t>南京证券股份有限公司副董事长</w:t>
            </w:r>
            <w:r>
              <w:rPr>
                <w:rFonts w:hint="eastAsia"/>
                <w:kern w:val="0"/>
                <w:sz w:val="24"/>
              </w:rPr>
              <w:t>。</w:t>
            </w:r>
          </w:p>
        </w:tc>
      </w:tr>
      <w:tr w:rsidR="00EC0D7E" w:rsidRPr="002F1C25" w:rsidTr="004E13A6">
        <w:trPr>
          <w:trHeight w:val="1021"/>
          <w:jc w:val="center"/>
        </w:trPr>
        <w:tc>
          <w:tcPr>
            <w:tcW w:w="669" w:type="dxa"/>
            <w:tcBorders>
              <w:top w:val="single" w:sz="4" w:space="0" w:color="auto"/>
              <w:left w:val="single" w:sz="4" w:space="0" w:color="auto"/>
              <w:bottom w:val="single" w:sz="4" w:space="0" w:color="auto"/>
              <w:right w:val="single" w:sz="4" w:space="0" w:color="auto"/>
            </w:tcBorders>
            <w:vAlign w:val="center"/>
          </w:tcPr>
          <w:p w:rsidR="00EC0D7E" w:rsidRPr="002F1C25" w:rsidRDefault="00EC0D7E" w:rsidP="004E13A6">
            <w:pPr>
              <w:snapToGrid w:val="0"/>
              <w:spacing w:line="600" w:lineRule="exact"/>
              <w:jc w:val="center"/>
              <w:rPr>
                <w:kern w:val="0"/>
                <w:sz w:val="24"/>
              </w:rPr>
            </w:pPr>
            <w:r>
              <w:rPr>
                <w:kern w:val="0"/>
                <w:sz w:val="24"/>
              </w:rPr>
              <w:t>3</w:t>
            </w:r>
          </w:p>
        </w:tc>
        <w:tc>
          <w:tcPr>
            <w:tcW w:w="2531" w:type="dxa"/>
            <w:tcBorders>
              <w:top w:val="single" w:sz="4" w:space="0" w:color="auto"/>
              <w:left w:val="single" w:sz="4" w:space="0" w:color="auto"/>
              <w:bottom w:val="single" w:sz="4" w:space="0" w:color="auto"/>
              <w:right w:val="single" w:sz="4" w:space="0" w:color="auto"/>
            </w:tcBorders>
            <w:noWrap/>
            <w:vAlign w:val="center"/>
          </w:tcPr>
          <w:p w:rsidR="00EC0D7E" w:rsidRPr="0095673F" w:rsidRDefault="005C3B6F" w:rsidP="004E13A6">
            <w:pPr>
              <w:snapToGrid w:val="0"/>
              <w:spacing w:line="280" w:lineRule="exact"/>
              <w:rPr>
                <w:rFonts w:ascii="仿宋_GB2312"/>
                <w:kern w:val="0"/>
                <w:sz w:val="24"/>
              </w:rPr>
            </w:pPr>
            <w:r w:rsidRPr="005C3B6F">
              <w:rPr>
                <w:rFonts w:ascii="仿宋_GB2312" w:hint="eastAsia"/>
                <w:kern w:val="0"/>
                <w:sz w:val="24"/>
              </w:rPr>
              <w:t>创新发展与知识产权战略</w:t>
            </w:r>
          </w:p>
        </w:tc>
        <w:tc>
          <w:tcPr>
            <w:tcW w:w="3691" w:type="dxa"/>
            <w:tcBorders>
              <w:top w:val="single" w:sz="4" w:space="0" w:color="auto"/>
              <w:left w:val="nil"/>
              <w:bottom w:val="single" w:sz="4" w:space="0" w:color="auto"/>
              <w:right w:val="single" w:sz="4" w:space="0" w:color="auto"/>
            </w:tcBorders>
            <w:vAlign w:val="center"/>
          </w:tcPr>
          <w:p w:rsidR="00EC0D7E" w:rsidRPr="005463C4" w:rsidRDefault="005C3B6F" w:rsidP="004E13A6">
            <w:pPr>
              <w:snapToGrid w:val="0"/>
              <w:spacing w:line="280" w:lineRule="exact"/>
              <w:rPr>
                <w:kern w:val="0"/>
                <w:sz w:val="24"/>
              </w:rPr>
            </w:pPr>
            <w:r w:rsidRPr="005C3B6F">
              <w:rPr>
                <w:rFonts w:hint="eastAsia"/>
                <w:kern w:val="0"/>
                <w:sz w:val="24"/>
              </w:rPr>
              <w:t>创新名城建设包括创新发展与知识产权战略，课程将揭示我市创新发展所面临的知识产权形势，以及需要解决的问题和手段。</w:t>
            </w:r>
          </w:p>
        </w:tc>
        <w:tc>
          <w:tcPr>
            <w:tcW w:w="3050" w:type="dxa"/>
            <w:tcBorders>
              <w:top w:val="single" w:sz="4" w:space="0" w:color="auto"/>
              <w:left w:val="nil"/>
              <w:bottom w:val="single" w:sz="4" w:space="0" w:color="auto"/>
              <w:right w:val="single" w:sz="4" w:space="0" w:color="auto"/>
            </w:tcBorders>
            <w:vAlign w:val="center"/>
          </w:tcPr>
          <w:p w:rsidR="00EC0D7E" w:rsidRPr="0095673F" w:rsidRDefault="005C3B6F" w:rsidP="004E13A6">
            <w:pPr>
              <w:snapToGrid w:val="0"/>
              <w:spacing w:line="320" w:lineRule="exact"/>
              <w:rPr>
                <w:rFonts w:ascii="仿宋_GB2312"/>
                <w:kern w:val="0"/>
                <w:sz w:val="24"/>
              </w:rPr>
            </w:pPr>
            <w:r w:rsidRPr="005C3B6F">
              <w:rPr>
                <w:rFonts w:ascii="黑体" w:eastAsia="黑体" w:hAnsi="黑体" w:hint="eastAsia"/>
                <w:sz w:val="24"/>
              </w:rPr>
              <w:t>汪旭东：</w:t>
            </w:r>
            <w:r w:rsidRPr="005C3B6F">
              <w:rPr>
                <w:rFonts w:hint="eastAsia"/>
                <w:kern w:val="0"/>
                <w:sz w:val="24"/>
              </w:rPr>
              <w:t>南京知识律师事务所主任。</w:t>
            </w:r>
          </w:p>
        </w:tc>
      </w:tr>
      <w:tr w:rsidR="00EC0D7E" w:rsidRPr="002F1C25" w:rsidTr="004E13A6">
        <w:trPr>
          <w:trHeight w:val="1021"/>
          <w:jc w:val="center"/>
        </w:trPr>
        <w:tc>
          <w:tcPr>
            <w:tcW w:w="669" w:type="dxa"/>
            <w:tcBorders>
              <w:top w:val="single" w:sz="4" w:space="0" w:color="auto"/>
              <w:left w:val="single" w:sz="4" w:space="0" w:color="auto"/>
              <w:bottom w:val="single" w:sz="4" w:space="0" w:color="auto"/>
              <w:right w:val="single" w:sz="4" w:space="0" w:color="auto"/>
            </w:tcBorders>
            <w:vAlign w:val="center"/>
          </w:tcPr>
          <w:p w:rsidR="00EC0D7E" w:rsidRPr="002F1C25" w:rsidRDefault="00EC0D7E" w:rsidP="004E13A6">
            <w:pPr>
              <w:snapToGrid w:val="0"/>
              <w:spacing w:line="600" w:lineRule="exact"/>
              <w:jc w:val="center"/>
              <w:rPr>
                <w:kern w:val="0"/>
                <w:sz w:val="24"/>
              </w:rPr>
            </w:pPr>
            <w:r>
              <w:rPr>
                <w:kern w:val="0"/>
                <w:sz w:val="24"/>
              </w:rPr>
              <w:t>4</w:t>
            </w:r>
          </w:p>
        </w:tc>
        <w:tc>
          <w:tcPr>
            <w:tcW w:w="2531" w:type="dxa"/>
            <w:tcBorders>
              <w:top w:val="single" w:sz="4" w:space="0" w:color="auto"/>
              <w:left w:val="single" w:sz="4" w:space="0" w:color="auto"/>
              <w:bottom w:val="single" w:sz="4" w:space="0" w:color="auto"/>
              <w:right w:val="single" w:sz="4" w:space="0" w:color="auto"/>
            </w:tcBorders>
            <w:noWrap/>
            <w:vAlign w:val="center"/>
          </w:tcPr>
          <w:p w:rsidR="00EC0D7E" w:rsidRPr="005463C4" w:rsidRDefault="0077772B" w:rsidP="004E13A6">
            <w:pPr>
              <w:snapToGrid w:val="0"/>
              <w:spacing w:line="320" w:lineRule="exact"/>
              <w:rPr>
                <w:sz w:val="24"/>
              </w:rPr>
            </w:pPr>
            <w:r w:rsidRPr="0077772B">
              <w:rPr>
                <w:rFonts w:hint="eastAsia"/>
                <w:sz w:val="24"/>
              </w:rPr>
              <w:t>依法行政与创新思维</w:t>
            </w:r>
          </w:p>
        </w:tc>
        <w:tc>
          <w:tcPr>
            <w:tcW w:w="3691" w:type="dxa"/>
            <w:tcBorders>
              <w:top w:val="single" w:sz="4" w:space="0" w:color="auto"/>
              <w:left w:val="nil"/>
              <w:bottom w:val="single" w:sz="4" w:space="0" w:color="auto"/>
              <w:right w:val="single" w:sz="4" w:space="0" w:color="auto"/>
            </w:tcBorders>
            <w:vAlign w:val="center"/>
          </w:tcPr>
          <w:p w:rsidR="00EC0D7E" w:rsidRPr="005463C4" w:rsidRDefault="0077772B" w:rsidP="004E13A6">
            <w:pPr>
              <w:snapToGrid w:val="0"/>
              <w:spacing w:line="280" w:lineRule="exact"/>
              <w:rPr>
                <w:sz w:val="24"/>
              </w:rPr>
            </w:pPr>
            <w:r w:rsidRPr="0077772B">
              <w:rPr>
                <w:rFonts w:hint="eastAsia"/>
                <w:sz w:val="24"/>
              </w:rPr>
              <w:t>创新名城建设，既要依法行政，也要创新思维。如何在法制的框架内创新是领导干部工作中面对的新挑战。</w:t>
            </w:r>
          </w:p>
        </w:tc>
        <w:tc>
          <w:tcPr>
            <w:tcW w:w="3050" w:type="dxa"/>
            <w:tcBorders>
              <w:top w:val="single" w:sz="4" w:space="0" w:color="auto"/>
              <w:left w:val="nil"/>
              <w:bottom w:val="single" w:sz="4" w:space="0" w:color="auto"/>
              <w:right w:val="single" w:sz="4" w:space="0" w:color="auto"/>
            </w:tcBorders>
            <w:vAlign w:val="center"/>
          </w:tcPr>
          <w:p w:rsidR="00EC0D7E" w:rsidRPr="00EA7A70" w:rsidRDefault="0077772B" w:rsidP="004E13A6">
            <w:pPr>
              <w:snapToGrid w:val="0"/>
              <w:spacing w:line="280" w:lineRule="exact"/>
              <w:rPr>
                <w:rFonts w:ascii="黑体" w:eastAsia="黑体" w:hAnsi="黑体"/>
                <w:sz w:val="24"/>
              </w:rPr>
            </w:pPr>
            <w:r w:rsidRPr="0077772B">
              <w:rPr>
                <w:rFonts w:ascii="黑体" w:eastAsia="黑体" w:hAnsi="黑体" w:hint="eastAsia"/>
                <w:sz w:val="24"/>
              </w:rPr>
              <w:t>单  锋：</w:t>
            </w:r>
            <w:r w:rsidRPr="0077772B">
              <w:rPr>
                <w:rFonts w:hint="eastAsia"/>
                <w:kern w:val="0"/>
                <w:sz w:val="24"/>
              </w:rPr>
              <w:t>南京大学法学院教授，省法理学与宪法研究会秘书长</w:t>
            </w:r>
            <w:r>
              <w:rPr>
                <w:rFonts w:hint="eastAsia"/>
                <w:kern w:val="0"/>
                <w:sz w:val="24"/>
              </w:rPr>
              <w:t>。</w:t>
            </w:r>
          </w:p>
        </w:tc>
      </w:tr>
      <w:tr w:rsidR="00EC0D7E" w:rsidRPr="002F1C25" w:rsidTr="004E13A6">
        <w:trPr>
          <w:trHeight w:val="1192"/>
          <w:jc w:val="center"/>
        </w:trPr>
        <w:tc>
          <w:tcPr>
            <w:tcW w:w="669" w:type="dxa"/>
            <w:tcBorders>
              <w:top w:val="single" w:sz="4" w:space="0" w:color="auto"/>
              <w:left w:val="single" w:sz="4" w:space="0" w:color="auto"/>
              <w:bottom w:val="single" w:sz="4" w:space="0" w:color="auto"/>
              <w:right w:val="single" w:sz="4" w:space="0" w:color="auto"/>
            </w:tcBorders>
            <w:vAlign w:val="center"/>
          </w:tcPr>
          <w:p w:rsidR="00EC0D7E" w:rsidRPr="002F1C25" w:rsidRDefault="00EC0D7E" w:rsidP="004E13A6">
            <w:pPr>
              <w:snapToGrid w:val="0"/>
              <w:spacing w:line="600" w:lineRule="exact"/>
              <w:jc w:val="center"/>
              <w:rPr>
                <w:kern w:val="0"/>
                <w:sz w:val="24"/>
              </w:rPr>
            </w:pPr>
            <w:r>
              <w:rPr>
                <w:kern w:val="0"/>
                <w:sz w:val="24"/>
              </w:rPr>
              <w:t>5</w:t>
            </w:r>
          </w:p>
        </w:tc>
        <w:tc>
          <w:tcPr>
            <w:tcW w:w="2531" w:type="dxa"/>
            <w:tcBorders>
              <w:top w:val="single" w:sz="4" w:space="0" w:color="auto"/>
              <w:left w:val="single" w:sz="4" w:space="0" w:color="auto"/>
              <w:bottom w:val="single" w:sz="4" w:space="0" w:color="auto"/>
              <w:right w:val="single" w:sz="4" w:space="0" w:color="auto"/>
            </w:tcBorders>
            <w:noWrap/>
            <w:vAlign w:val="center"/>
          </w:tcPr>
          <w:p w:rsidR="00EC0D7E" w:rsidRPr="005463C4" w:rsidRDefault="0087016A" w:rsidP="004E13A6">
            <w:pPr>
              <w:snapToGrid w:val="0"/>
              <w:spacing w:line="280" w:lineRule="exact"/>
              <w:rPr>
                <w:kern w:val="0"/>
                <w:sz w:val="24"/>
              </w:rPr>
            </w:pPr>
            <w:r>
              <w:rPr>
                <w:rFonts w:hint="eastAsia"/>
                <w:kern w:val="0"/>
                <w:sz w:val="24"/>
              </w:rPr>
              <w:t>减税费负担，优营商环境</w:t>
            </w:r>
          </w:p>
        </w:tc>
        <w:tc>
          <w:tcPr>
            <w:tcW w:w="3691" w:type="dxa"/>
            <w:tcBorders>
              <w:top w:val="single" w:sz="4" w:space="0" w:color="auto"/>
              <w:left w:val="nil"/>
              <w:bottom w:val="single" w:sz="4" w:space="0" w:color="auto"/>
              <w:right w:val="single" w:sz="4" w:space="0" w:color="auto"/>
            </w:tcBorders>
            <w:vAlign w:val="center"/>
          </w:tcPr>
          <w:p w:rsidR="00EC0D7E" w:rsidRPr="005463C4" w:rsidRDefault="0087016A" w:rsidP="004E13A6">
            <w:pPr>
              <w:snapToGrid w:val="0"/>
              <w:spacing w:line="280" w:lineRule="exact"/>
              <w:rPr>
                <w:kern w:val="0"/>
                <w:sz w:val="24"/>
              </w:rPr>
            </w:pPr>
            <w:r w:rsidRPr="0087016A">
              <w:rPr>
                <w:rFonts w:hint="eastAsia"/>
                <w:kern w:val="0"/>
                <w:sz w:val="24"/>
              </w:rPr>
              <w:t>政府报告提出，今年将实施更大规模的减税，包括明显降</w:t>
            </w:r>
            <w:r>
              <w:rPr>
                <w:rFonts w:hint="eastAsia"/>
                <w:kern w:val="0"/>
                <w:sz w:val="24"/>
              </w:rPr>
              <w:t>低企业的社保缴费负担。这是优化营商环境，激发市场活力的重大举措</w:t>
            </w:r>
            <w:r w:rsidR="00EC0D7E" w:rsidRPr="005463C4">
              <w:rPr>
                <w:rFonts w:hint="eastAsia"/>
                <w:kern w:val="0"/>
                <w:sz w:val="24"/>
              </w:rPr>
              <w:t>。</w:t>
            </w:r>
          </w:p>
        </w:tc>
        <w:tc>
          <w:tcPr>
            <w:tcW w:w="3050" w:type="dxa"/>
            <w:tcBorders>
              <w:top w:val="single" w:sz="4" w:space="0" w:color="auto"/>
              <w:left w:val="nil"/>
              <w:bottom w:val="single" w:sz="4" w:space="0" w:color="auto"/>
              <w:right w:val="single" w:sz="4" w:space="0" w:color="auto"/>
            </w:tcBorders>
            <w:vAlign w:val="center"/>
          </w:tcPr>
          <w:p w:rsidR="00EC0D7E" w:rsidRPr="0095673F" w:rsidRDefault="0087016A" w:rsidP="004E13A6">
            <w:pPr>
              <w:snapToGrid w:val="0"/>
              <w:spacing w:line="320" w:lineRule="exact"/>
              <w:rPr>
                <w:rFonts w:ascii="仿宋_GB2312"/>
                <w:kern w:val="0"/>
                <w:sz w:val="24"/>
              </w:rPr>
            </w:pPr>
            <w:r w:rsidRPr="0087016A">
              <w:rPr>
                <w:rFonts w:ascii="黑体" w:eastAsia="黑体" w:hAnsi="黑体" w:hint="eastAsia"/>
                <w:sz w:val="24"/>
              </w:rPr>
              <w:t>张秀莲：</w:t>
            </w:r>
            <w:r w:rsidRPr="0087016A">
              <w:rPr>
                <w:rFonts w:hint="eastAsia"/>
                <w:kern w:val="0"/>
                <w:sz w:val="24"/>
              </w:rPr>
              <w:t>南京财经大学教授</w:t>
            </w:r>
            <w:r>
              <w:rPr>
                <w:rFonts w:hint="eastAsia"/>
                <w:kern w:val="0"/>
                <w:sz w:val="24"/>
              </w:rPr>
              <w:t>。</w:t>
            </w:r>
          </w:p>
        </w:tc>
      </w:tr>
      <w:tr w:rsidR="00EC0D7E" w:rsidRPr="002F1C25" w:rsidTr="004E13A6">
        <w:trPr>
          <w:trHeight w:val="1021"/>
          <w:jc w:val="center"/>
        </w:trPr>
        <w:tc>
          <w:tcPr>
            <w:tcW w:w="669" w:type="dxa"/>
            <w:tcBorders>
              <w:top w:val="single" w:sz="4" w:space="0" w:color="auto"/>
              <w:left w:val="single" w:sz="4" w:space="0" w:color="auto"/>
              <w:bottom w:val="single" w:sz="4" w:space="0" w:color="auto"/>
              <w:right w:val="single" w:sz="4" w:space="0" w:color="auto"/>
            </w:tcBorders>
            <w:vAlign w:val="center"/>
          </w:tcPr>
          <w:p w:rsidR="00EC0D7E" w:rsidRPr="002F1C25" w:rsidRDefault="00EC0D7E" w:rsidP="004E13A6">
            <w:pPr>
              <w:snapToGrid w:val="0"/>
              <w:spacing w:line="600" w:lineRule="exact"/>
              <w:jc w:val="center"/>
              <w:rPr>
                <w:kern w:val="0"/>
                <w:sz w:val="24"/>
              </w:rPr>
            </w:pPr>
            <w:r>
              <w:rPr>
                <w:kern w:val="0"/>
                <w:sz w:val="24"/>
              </w:rPr>
              <w:t>6</w:t>
            </w:r>
          </w:p>
        </w:tc>
        <w:tc>
          <w:tcPr>
            <w:tcW w:w="2531" w:type="dxa"/>
            <w:tcBorders>
              <w:top w:val="single" w:sz="4" w:space="0" w:color="auto"/>
              <w:left w:val="single" w:sz="4" w:space="0" w:color="auto"/>
              <w:bottom w:val="single" w:sz="4" w:space="0" w:color="auto"/>
              <w:right w:val="single" w:sz="4" w:space="0" w:color="auto"/>
            </w:tcBorders>
            <w:noWrap/>
            <w:vAlign w:val="center"/>
          </w:tcPr>
          <w:p w:rsidR="00EF4BDC" w:rsidRPr="00EF4BDC" w:rsidRDefault="00EF4BDC" w:rsidP="00EF4BDC">
            <w:pPr>
              <w:snapToGrid w:val="0"/>
              <w:spacing w:line="320" w:lineRule="exact"/>
              <w:rPr>
                <w:kern w:val="0"/>
                <w:sz w:val="24"/>
              </w:rPr>
            </w:pPr>
            <w:r w:rsidRPr="00EF4BDC">
              <w:rPr>
                <w:rFonts w:hint="eastAsia"/>
                <w:kern w:val="0"/>
                <w:sz w:val="24"/>
              </w:rPr>
              <w:t>从中华传统文明看南京</w:t>
            </w:r>
          </w:p>
          <w:p w:rsidR="00EC0D7E" w:rsidRPr="005463C4" w:rsidRDefault="00EF4BDC" w:rsidP="00EF4BDC">
            <w:pPr>
              <w:snapToGrid w:val="0"/>
              <w:spacing w:line="320" w:lineRule="exact"/>
              <w:rPr>
                <w:kern w:val="0"/>
                <w:sz w:val="24"/>
              </w:rPr>
            </w:pPr>
            <w:r w:rsidRPr="00EF4BDC">
              <w:rPr>
                <w:rFonts w:hint="eastAsia"/>
                <w:kern w:val="0"/>
                <w:sz w:val="24"/>
              </w:rPr>
              <w:t>的创新文化培育</w:t>
            </w:r>
          </w:p>
        </w:tc>
        <w:tc>
          <w:tcPr>
            <w:tcW w:w="3691" w:type="dxa"/>
            <w:tcBorders>
              <w:top w:val="single" w:sz="4" w:space="0" w:color="auto"/>
              <w:left w:val="nil"/>
              <w:bottom w:val="single" w:sz="4" w:space="0" w:color="auto"/>
              <w:right w:val="single" w:sz="4" w:space="0" w:color="auto"/>
            </w:tcBorders>
            <w:vAlign w:val="center"/>
          </w:tcPr>
          <w:p w:rsidR="00EC0D7E" w:rsidRPr="005463C4" w:rsidRDefault="00EF4BDC" w:rsidP="004E13A6">
            <w:pPr>
              <w:snapToGrid w:val="0"/>
              <w:spacing w:line="280" w:lineRule="exact"/>
              <w:rPr>
                <w:kern w:val="0"/>
                <w:sz w:val="24"/>
              </w:rPr>
            </w:pPr>
            <w:r w:rsidRPr="00EF4BDC">
              <w:rPr>
                <w:rFonts w:hint="eastAsia"/>
                <w:kern w:val="0"/>
                <w:sz w:val="24"/>
              </w:rPr>
              <w:t>学习感悟博大精深的传统文化，</w:t>
            </w:r>
            <w:r>
              <w:rPr>
                <w:rFonts w:hint="eastAsia"/>
                <w:kern w:val="0"/>
                <w:sz w:val="24"/>
              </w:rPr>
              <w:t>从中汲取南京创新名城的发展智慧</w:t>
            </w:r>
            <w:r w:rsidR="00EC0D7E" w:rsidRPr="005463C4">
              <w:rPr>
                <w:rFonts w:hint="eastAsia"/>
                <w:kern w:val="0"/>
                <w:sz w:val="24"/>
              </w:rPr>
              <w:t>。</w:t>
            </w:r>
          </w:p>
        </w:tc>
        <w:tc>
          <w:tcPr>
            <w:tcW w:w="3050" w:type="dxa"/>
            <w:tcBorders>
              <w:top w:val="single" w:sz="4" w:space="0" w:color="auto"/>
              <w:left w:val="nil"/>
              <w:bottom w:val="single" w:sz="4" w:space="0" w:color="auto"/>
              <w:right w:val="single" w:sz="4" w:space="0" w:color="auto"/>
            </w:tcBorders>
            <w:vAlign w:val="center"/>
          </w:tcPr>
          <w:p w:rsidR="00EC0D7E" w:rsidRPr="0095673F" w:rsidRDefault="00244045" w:rsidP="004E13A6">
            <w:pPr>
              <w:spacing w:line="280" w:lineRule="exact"/>
              <w:ind w:left="17"/>
              <w:rPr>
                <w:rFonts w:ascii="仿宋_GB2312"/>
                <w:kern w:val="0"/>
                <w:sz w:val="24"/>
              </w:rPr>
            </w:pPr>
            <w:r w:rsidRPr="00244045">
              <w:rPr>
                <w:rFonts w:ascii="黑体" w:eastAsia="黑体" w:hAnsi="黑体" w:hint="eastAsia"/>
                <w:sz w:val="24"/>
              </w:rPr>
              <w:t>章  凝：</w:t>
            </w:r>
            <w:r w:rsidRPr="00244045">
              <w:rPr>
                <w:rFonts w:hint="eastAsia"/>
                <w:kern w:val="0"/>
                <w:sz w:val="24"/>
              </w:rPr>
              <w:t>省委党校教授</w:t>
            </w:r>
            <w:r>
              <w:rPr>
                <w:rFonts w:hint="eastAsia"/>
                <w:kern w:val="0"/>
                <w:sz w:val="24"/>
              </w:rPr>
              <w:t>。</w:t>
            </w:r>
          </w:p>
        </w:tc>
      </w:tr>
      <w:tr w:rsidR="00EC0D7E" w:rsidRPr="0095673F" w:rsidTr="004E13A6">
        <w:trPr>
          <w:trHeight w:val="1021"/>
          <w:jc w:val="center"/>
        </w:trPr>
        <w:tc>
          <w:tcPr>
            <w:tcW w:w="669" w:type="dxa"/>
            <w:tcBorders>
              <w:top w:val="single" w:sz="4" w:space="0" w:color="auto"/>
              <w:left w:val="single" w:sz="4" w:space="0" w:color="auto"/>
              <w:bottom w:val="single" w:sz="4" w:space="0" w:color="auto"/>
              <w:right w:val="single" w:sz="4" w:space="0" w:color="auto"/>
            </w:tcBorders>
            <w:vAlign w:val="center"/>
          </w:tcPr>
          <w:p w:rsidR="00EC0D7E" w:rsidRPr="002F1C25" w:rsidRDefault="00EC0D7E" w:rsidP="004E13A6">
            <w:pPr>
              <w:snapToGrid w:val="0"/>
              <w:spacing w:line="600" w:lineRule="exact"/>
              <w:jc w:val="center"/>
              <w:rPr>
                <w:kern w:val="0"/>
                <w:sz w:val="24"/>
              </w:rPr>
            </w:pPr>
            <w:r w:rsidRPr="002F1C25">
              <w:rPr>
                <w:kern w:val="0"/>
                <w:sz w:val="24"/>
              </w:rPr>
              <w:t>7</w:t>
            </w:r>
          </w:p>
        </w:tc>
        <w:tc>
          <w:tcPr>
            <w:tcW w:w="2531" w:type="dxa"/>
            <w:tcBorders>
              <w:top w:val="single" w:sz="4" w:space="0" w:color="auto"/>
              <w:left w:val="single" w:sz="4" w:space="0" w:color="auto"/>
              <w:bottom w:val="single" w:sz="4" w:space="0" w:color="auto"/>
              <w:right w:val="single" w:sz="4" w:space="0" w:color="auto"/>
            </w:tcBorders>
            <w:noWrap/>
            <w:vAlign w:val="center"/>
          </w:tcPr>
          <w:p w:rsidR="00EC0D7E" w:rsidRPr="005463C4" w:rsidRDefault="0034603F" w:rsidP="004E13A6">
            <w:pPr>
              <w:snapToGrid w:val="0"/>
              <w:spacing w:line="320" w:lineRule="exact"/>
              <w:rPr>
                <w:kern w:val="0"/>
                <w:sz w:val="24"/>
              </w:rPr>
            </w:pPr>
            <w:r>
              <w:rPr>
                <w:rFonts w:hint="eastAsia"/>
                <w:kern w:val="0"/>
                <w:sz w:val="24"/>
              </w:rPr>
              <w:t>智能制造与智能机器人</w:t>
            </w:r>
          </w:p>
        </w:tc>
        <w:tc>
          <w:tcPr>
            <w:tcW w:w="3691" w:type="dxa"/>
            <w:tcBorders>
              <w:top w:val="single" w:sz="4" w:space="0" w:color="auto"/>
              <w:left w:val="nil"/>
              <w:bottom w:val="single" w:sz="4" w:space="0" w:color="auto"/>
              <w:right w:val="single" w:sz="4" w:space="0" w:color="auto"/>
            </w:tcBorders>
            <w:vAlign w:val="center"/>
          </w:tcPr>
          <w:p w:rsidR="00EC0D7E" w:rsidRPr="005463C4" w:rsidRDefault="0034603F" w:rsidP="0034603F">
            <w:pPr>
              <w:snapToGrid w:val="0"/>
              <w:spacing w:line="280" w:lineRule="exact"/>
              <w:rPr>
                <w:kern w:val="0"/>
                <w:sz w:val="24"/>
              </w:rPr>
            </w:pPr>
            <w:r>
              <w:rPr>
                <w:rFonts w:hint="eastAsia"/>
                <w:kern w:val="0"/>
                <w:sz w:val="24"/>
              </w:rPr>
              <w:t>智能制造作为新一代信息通信技术与制造技术融合发展的标志，代表着先进制造技术发展的主要方向，而机器人是实现智能制造的一类重要而特殊的载体。</w:t>
            </w:r>
          </w:p>
        </w:tc>
        <w:tc>
          <w:tcPr>
            <w:tcW w:w="3050" w:type="dxa"/>
            <w:tcBorders>
              <w:top w:val="single" w:sz="4" w:space="0" w:color="auto"/>
              <w:left w:val="nil"/>
              <w:bottom w:val="single" w:sz="4" w:space="0" w:color="auto"/>
              <w:right w:val="single" w:sz="4" w:space="0" w:color="auto"/>
            </w:tcBorders>
            <w:vAlign w:val="center"/>
          </w:tcPr>
          <w:p w:rsidR="00EC0D7E" w:rsidRPr="0095673F" w:rsidRDefault="0034603F" w:rsidP="0034603F">
            <w:pPr>
              <w:snapToGrid w:val="0"/>
              <w:spacing w:line="280" w:lineRule="exact"/>
              <w:rPr>
                <w:rFonts w:ascii="仿宋_GB2312"/>
                <w:kern w:val="0"/>
                <w:sz w:val="24"/>
              </w:rPr>
            </w:pPr>
            <w:r>
              <w:rPr>
                <w:rFonts w:ascii="黑体" w:eastAsia="黑体" w:hAnsi="黑体" w:hint="eastAsia"/>
                <w:sz w:val="24"/>
              </w:rPr>
              <w:t>骆敏舟</w:t>
            </w:r>
            <w:r w:rsidR="00244045" w:rsidRPr="00244045">
              <w:rPr>
                <w:rFonts w:ascii="黑体" w:eastAsia="黑体" w:hAnsi="黑体" w:hint="eastAsia"/>
                <w:sz w:val="24"/>
              </w:rPr>
              <w:t>：</w:t>
            </w:r>
            <w:r w:rsidRPr="0034603F">
              <w:rPr>
                <w:rFonts w:hint="eastAsia"/>
                <w:kern w:val="0"/>
                <w:sz w:val="24"/>
              </w:rPr>
              <w:t>省产业技术研究院智能制造技术研究所所长。</w:t>
            </w:r>
          </w:p>
        </w:tc>
      </w:tr>
      <w:tr w:rsidR="00EC0D7E" w:rsidRPr="002F1C25" w:rsidTr="004E13A6">
        <w:trPr>
          <w:trHeight w:val="1186"/>
          <w:jc w:val="center"/>
        </w:trPr>
        <w:tc>
          <w:tcPr>
            <w:tcW w:w="669" w:type="dxa"/>
            <w:tcBorders>
              <w:top w:val="single" w:sz="4" w:space="0" w:color="auto"/>
              <w:left w:val="single" w:sz="4" w:space="0" w:color="auto"/>
              <w:bottom w:val="single" w:sz="4" w:space="0" w:color="auto"/>
              <w:right w:val="single" w:sz="4" w:space="0" w:color="auto"/>
            </w:tcBorders>
            <w:vAlign w:val="center"/>
          </w:tcPr>
          <w:p w:rsidR="00EC0D7E" w:rsidRPr="002F1C25" w:rsidRDefault="00EC0D7E" w:rsidP="004E13A6">
            <w:pPr>
              <w:snapToGrid w:val="0"/>
              <w:spacing w:line="600" w:lineRule="exact"/>
              <w:jc w:val="center"/>
              <w:rPr>
                <w:kern w:val="0"/>
                <w:sz w:val="24"/>
              </w:rPr>
            </w:pPr>
            <w:r w:rsidRPr="002F1C25">
              <w:rPr>
                <w:kern w:val="0"/>
                <w:sz w:val="24"/>
              </w:rPr>
              <w:t>8</w:t>
            </w:r>
          </w:p>
        </w:tc>
        <w:tc>
          <w:tcPr>
            <w:tcW w:w="2531" w:type="dxa"/>
            <w:tcBorders>
              <w:top w:val="single" w:sz="4" w:space="0" w:color="auto"/>
              <w:left w:val="single" w:sz="4" w:space="0" w:color="auto"/>
              <w:bottom w:val="single" w:sz="4" w:space="0" w:color="auto"/>
              <w:right w:val="single" w:sz="4" w:space="0" w:color="auto"/>
            </w:tcBorders>
            <w:noWrap/>
            <w:vAlign w:val="center"/>
          </w:tcPr>
          <w:p w:rsidR="00EC0D7E" w:rsidRPr="005463C4" w:rsidRDefault="00B1118D" w:rsidP="004E13A6">
            <w:pPr>
              <w:snapToGrid w:val="0"/>
              <w:spacing w:line="320" w:lineRule="exact"/>
              <w:rPr>
                <w:kern w:val="0"/>
                <w:sz w:val="24"/>
              </w:rPr>
            </w:pPr>
            <w:r w:rsidRPr="00B1118D">
              <w:rPr>
                <w:rFonts w:hint="eastAsia"/>
                <w:kern w:val="0"/>
                <w:sz w:val="24"/>
              </w:rPr>
              <w:t>能力素质测评</w:t>
            </w:r>
          </w:p>
        </w:tc>
        <w:tc>
          <w:tcPr>
            <w:tcW w:w="3691" w:type="dxa"/>
            <w:tcBorders>
              <w:top w:val="single" w:sz="4" w:space="0" w:color="auto"/>
              <w:left w:val="nil"/>
              <w:bottom w:val="single" w:sz="4" w:space="0" w:color="auto"/>
              <w:right w:val="single" w:sz="4" w:space="0" w:color="auto"/>
            </w:tcBorders>
            <w:vAlign w:val="center"/>
          </w:tcPr>
          <w:p w:rsidR="00EC0D7E" w:rsidRPr="005463C4" w:rsidRDefault="00B1118D" w:rsidP="004E13A6">
            <w:pPr>
              <w:snapToGrid w:val="0"/>
              <w:spacing w:line="280" w:lineRule="exact"/>
              <w:rPr>
                <w:kern w:val="0"/>
                <w:sz w:val="24"/>
              </w:rPr>
            </w:pPr>
            <w:r w:rsidRPr="00B1118D">
              <w:rPr>
                <w:rFonts w:hint="eastAsia"/>
                <w:sz w:val="24"/>
              </w:rPr>
              <w:t>通过对不同的维度以及本人工作案例的了解，研判每个人的能力素质状况。</w:t>
            </w:r>
            <w:r w:rsidR="00EC0D7E">
              <w:rPr>
                <w:rFonts w:hint="eastAsia"/>
                <w:sz w:val="24"/>
              </w:rPr>
              <w:t>。</w:t>
            </w:r>
          </w:p>
        </w:tc>
        <w:tc>
          <w:tcPr>
            <w:tcW w:w="3050" w:type="dxa"/>
            <w:tcBorders>
              <w:top w:val="single" w:sz="4" w:space="0" w:color="auto"/>
              <w:left w:val="nil"/>
              <w:bottom w:val="single" w:sz="4" w:space="0" w:color="auto"/>
              <w:right w:val="single" w:sz="4" w:space="0" w:color="auto"/>
            </w:tcBorders>
            <w:vAlign w:val="center"/>
          </w:tcPr>
          <w:p w:rsidR="00EC0D7E" w:rsidRPr="0095673F" w:rsidRDefault="00EC0D7E" w:rsidP="004E13A6">
            <w:pPr>
              <w:snapToGrid w:val="0"/>
              <w:spacing w:line="280" w:lineRule="exact"/>
              <w:jc w:val="center"/>
              <w:rPr>
                <w:rFonts w:ascii="仿宋_GB2312"/>
                <w:kern w:val="0"/>
                <w:sz w:val="24"/>
              </w:rPr>
            </w:pPr>
            <w:r>
              <w:rPr>
                <w:rFonts w:eastAsia="黑体" w:hint="eastAsia"/>
                <w:kern w:val="0"/>
                <w:sz w:val="24"/>
              </w:rPr>
              <w:t>领导干部考试与测评中心</w:t>
            </w:r>
          </w:p>
        </w:tc>
      </w:tr>
    </w:tbl>
    <w:p w:rsidR="00EC0D7E" w:rsidRPr="00006EDC" w:rsidRDefault="00EC0D7E" w:rsidP="00A572DA">
      <w:pPr>
        <w:snapToGrid w:val="0"/>
        <w:spacing w:line="440" w:lineRule="exact"/>
        <w:rPr>
          <w:sz w:val="28"/>
          <w:szCs w:val="28"/>
        </w:rPr>
      </w:pPr>
      <w:r w:rsidRPr="00006EDC">
        <w:rPr>
          <w:rFonts w:eastAsia="黑体" w:hint="eastAsia"/>
          <w:sz w:val="28"/>
          <w:szCs w:val="28"/>
        </w:rPr>
        <w:t>开班人数</w:t>
      </w:r>
      <w:r w:rsidRPr="00006EDC">
        <w:rPr>
          <w:rFonts w:hint="eastAsia"/>
          <w:sz w:val="28"/>
          <w:szCs w:val="28"/>
        </w:rPr>
        <w:t>：</w:t>
      </w:r>
      <w:r w:rsidRPr="00006EDC">
        <w:rPr>
          <w:sz w:val="28"/>
          <w:szCs w:val="28"/>
        </w:rPr>
        <w:t xml:space="preserve"> 70</w:t>
      </w:r>
      <w:r w:rsidRPr="00006EDC">
        <w:rPr>
          <w:rFonts w:hint="eastAsia"/>
          <w:kern w:val="0"/>
          <w:sz w:val="28"/>
          <w:szCs w:val="28"/>
        </w:rPr>
        <w:t>人至</w:t>
      </w:r>
      <w:r w:rsidRPr="00006EDC">
        <w:rPr>
          <w:kern w:val="0"/>
          <w:sz w:val="28"/>
          <w:szCs w:val="28"/>
        </w:rPr>
        <w:t xml:space="preserve">130 </w:t>
      </w:r>
      <w:r w:rsidRPr="00006EDC">
        <w:rPr>
          <w:rFonts w:hint="eastAsia"/>
          <w:kern w:val="0"/>
          <w:sz w:val="28"/>
          <w:szCs w:val="28"/>
        </w:rPr>
        <w:t>人</w:t>
      </w:r>
      <w:r w:rsidRPr="00006EDC">
        <w:rPr>
          <w:kern w:val="0"/>
          <w:sz w:val="28"/>
          <w:szCs w:val="28"/>
        </w:rPr>
        <w:t xml:space="preserve">   </w:t>
      </w:r>
      <w:r w:rsidRPr="00006EDC">
        <w:rPr>
          <w:sz w:val="24"/>
        </w:rPr>
        <w:t xml:space="preserve">  </w:t>
      </w:r>
      <w:r w:rsidRPr="00006EDC">
        <w:rPr>
          <w:sz w:val="28"/>
          <w:szCs w:val="28"/>
        </w:rPr>
        <w:t xml:space="preserve">         </w:t>
      </w:r>
      <w:r w:rsidRPr="00006EDC">
        <w:rPr>
          <w:rFonts w:eastAsia="黑体" w:hint="eastAsia"/>
          <w:sz w:val="28"/>
          <w:szCs w:val="28"/>
        </w:rPr>
        <w:t>缴费方式</w:t>
      </w:r>
      <w:r w:rsidRPr="00006EDC">
        <w:rPr>
          <w:rFonts w:hint="eastAsia"/>
          <w:sz w:val="28"/>
          <w:szCs w:val="28"/>
        </w:rPr>
        <w:t>：现金、支票</w:t>
      </w:r>
      <w:r>
        <w:rPr>
          <w:rFonts w:hint="eastAsia"/>
          <w:sz w:val="28"/>
          <w:szCs w:val="28"/>
        </w:rPr>
        <w:t>、刷卡、汇款</w:t>
      </w:r>
      <w:r w:rsidRPr="00006EDC">
        <w:rPr>
          <w:sz w:val="28"/>
          <w:szCs w:val="28"/>
        </w:rPr>
        <w:t xml:space="preserve">    </w:t>
      </w:r>
      <w:r w:rsidRPr="00006EDC">
        <w:rPr>
          <w:sz w:val="24"/>
        </w:rPr>
        <w:t xml:space="preserve"> </w:t>
      </w:r>
      <w:r w:rsidRPr="00006EDC">
        <w:rPr>
          <w:sz w:val="28"/>
          <w:szCs w:val="28"/>
        </w:rPr>
        <w:t xml:space="preserve">    </w:t>
      </w:r>
    </w:p>
    <w:p w:rsidR="00EC0D7E" w:rsidRPr="00006EDC" w:rsidRDefault="00EC0D7E" w:rsidP="00A572DA">
      <w:pPr>
        <w:snapToGrid w:val="0"/>
        <w:spacing w:line="440" w:lineRule="exact"/>
        <w:rPr>
          <w:kern w:val="0"/>
          <w:sz w:val="28"/>
          <w:szCs w:val="28"/>
        </w:rPr>
      </w:pPr>
      <w:r w:rsidRPr="00006EDC">
        <w:rPr>
          <w:rFonts w:eastAsia="黑体" w:hint="eastAsia"/>
          <w:spacing w:val="40"/>
          <w:kern w:val="0"/>
          <w:sz w:val="28"/>
          <w:szCs w:val="28"/>
        </w:rPr>
        <w:t>联系人：</w:t>
      </w:r>
      <w:r w:rsidRPr="00006EDC">
        <w:rPr>
          <w:rFonts w:hint="eastAsia"/>
          <w:spacing w:val="40"/>
          <w:kern w:val="0"/>
          <w:sz w:val="28"/>
          <w:szCs w:val="28"/>
        </w:rPr>
        <w:t>季丽华</w:t>
      </w:r>
      <w:r w:rsidRPr="00006EDC">
        <w:rPr>
          <w:kern w:val="0"/>
          <w:sz w:val="28"/>
          <w:szCs w:val="28"/>
        </w:rPr>
        <w:t xml:space="preserve">  </w:t>
      </w:r>
      <w:r w:rsidRPr="00006EDC">
        <w:rPr>
          <w:sz w:val="28"/>
          <w:szCs w:val="28"/>
        </w:rPr>
        <w:t xml:space="preserve">  </w:t>
      </w:r>
      <w:r w:rsidRPr="00006EDC">
        <w:rPr>
          <w:sz w:val="24"/>
        </w:rPr>
        <w:t xml:space="preserve"> </w:t>
      </w:r>
      <w:r w:rsidRPr="00006EDC">
        <w:rPr>
          <w:sz w:val="28"/>
          <w:szCs w:val="28"/>
        </w:rPr>
        <w:t xml:space="preserve">         </w:t>
      </w:r>
      <w:r w:rsidRPr="00006EDC">
        <w:rPr>
          <w:rFonts w:hint="eastAsia"/>
          <w:sz w:val="28"/>
          <w:szCs w:val="28"/>
        </w:rPr>
        <w:t xml:space="preserve">　</w:t>
      </w:r>
      <w:r w:rsidRPr="00006EDC">
        <w:rPr>
          <w:sz w:val="28"/>
          <w:szCs w:val="28"/>
        </w:rPr>
        <w:t xml:space="preserve">   </w:t>
      </w:r>
      <w:r w:rsidRPr="00006EDC">
        <w:rPr>
          <w:rFonts w:eastAsia="黑体" w:hint="eastAsia"/>
          <w:sz w:val="28"/>
          <w:szCs w:val="28"/>
        </w:rPr>
        <w:t>联系电话</w:t>
      </w:r>
      <w:r w:rsidRPr="00006EDC">
        <w:rPr>
          <w:rFonts w:hint="eastAsia"/>
          <w:sz w:val="28"/>
          <w:szCs w:val="28"/>
        </w:rPr>
        <w:t>：</w:t>
      </w:r>
      <w:r w:rsidRPr="00006EDC">
        <w:rPr>
          <w:sz w:val="28"/>
          <w:szCs w:val="28"/>
        </w:rPr>
        <w:t>83102764</w:t>
      </w:r>
      <w:r w:rsidRPr="00006EDC">
        <w:rPr>
          <w:rFonts w:hint="eastAsia"/>
          <w:sz w:val="28"/>
          <w:szCs w:val="28"/>
        </w:rPr>
        <w:t>、</w:t>
      </w:r>
      <w:r w:rsidRPr="00006EDC">
        <w:rPr>
          <w:sz w:val="28"/>
          <w:szCs w:val="28"/>
        </w:rPr>
        <w:t>83102765</w:t>
      </w:r>
    </w:p>
    <w:p w:rsidR="00EC0D7E" w:rsidRPr="00006EDC" w:rsidRDefault="00EC0D7E" w:rsidP="00A572DA">
      <w:pPr>
        <w:snapToGrid w:val="0"/>
        <w:spacing w:line="440" w:lineRule="exact"/>
        <w:rPr>
          <w:kern w:val="0"/>
          <w:sz w:val="28"/>
          <w:szCs w:val="28"/>
        </w:rPr>
      </w:pPr>
      <w:r w:rsidRPr="00006EDC">
        <w:rPr>
          <w:rFonts w:eastAsia="黑体" w:hint="eastAsia"/>
          <w:sz w:val="28"/>
          <w:szCs w:val="28"/>
        </w:rPr>
        <w:t>地</w:t>
      </w:r>
      <w:r w:rsidRPr="00006EDC">
        <w:rPr>
          <w:rFonts w:eastAsia="黑体"/>
          <w:sz w:val="28"/>
          <w:szCs w:val="28"/>
        </w:rPr>
        <w:t xml:space="preserve">    </w:t>
      </w:r>
      <w:r w:rsidRPr="00006EDC">
        <w:rPr>
          <w:rFonts w:eastAsia="黑体" w:hint="eastAsia"/>
          <w:sz w:val="28"/>
          <w:szCs w:val="28"/>
        </w:rPr>
        <w:t>址</w:t>
      </w:r>
      <w:r w:rsidRPr="00006EDC">
        <w:rPr>
          <w:rFonts w:hint="eastAsia"/>
          <w:kern w:val="0"/>
          <w:sz w:val="28"/>
          <w:szCs w:val="28"/>
        </w:rPr>
        <w:t>：南京市成贤街</w:t>
      </w:r>
      <w:r w:rsidRPr="00006EDC">
        <w:rPr>
          <w:kern w:val="0"/>
          <w:sz w:val="28"/>
          <w:szCs w:val="28"/>
        </w:rPr>
        <w:t>119</w:t>
      </w:r>
      <w:r w:rsidRPr="00006EDC">
        <w:rPr>
          <w:rFonts w:hint="eastAsia"/>
          <w:kern w:val="0"/>
          <w:sz w:val="28"/>
          <w:szCs w:val="28"/>
        </w:rPr>
        <w:t>号三楼</w:t>
      </w:r>
    </w:p>
    <w:p w:rsidR="00EC0D7E" w:rsidRDefault="00EC0D7E" w:rsidP="00A572DA">
      <w:pPr>
        <w:snapToGrid w:val="0"/>
        <w:spacing w:line="600" w:lineRule="exact"/>
        <w:rPr>
          <w:rFonts w:ascii="方正小标宋_GBK" w:eastAsia="方正小标宋_GBK"/>
          <w:sz w:val="44"/>
          <w:szCs w:val="44"/>
        </w:rPr>
      </w:pPr>
    </w:p>
    <w:p w:rsidR="00EC0D7E" w:rsidRPr="00FB3E76" w:rsidRDefault="00EC0D7E" w:rsidP="00A572DA">
      <w:pPr>
        <w:snapToGrid w:val="0"/>
        <w:spacing w:line="600" w:lineRule="exact"/>
        <w:jc w:val="center"/>
        <w:rPr>
          <w:rFonts w:ascii="方正黑体_GBK" w:eastAsia="方正黑体_GBK"/>
          <w:sz w:val="44"/>
          <w:szCs w:val="44"/>
        </w:rPr>
      </w:pPr>
      <w:r w:rsidRPr="00FB3E76">
        <w:rPr>
          <w:rFonts w:ascii="方正黑体_GBK" w:eastAsia="方正黑体_GBK" w:hint="eastAsia"/>
          <w:sz w:val="44"/>
          <w:szCs w:val="44"/>
        </w:rPr>
        <w:lastRenderedPageBreak/>
        <w:t>南京大学</w:t>
      </w:r>
    </w:p>
    <w:tbl>
      <w:tblPr>
        <w:tblW w:w="9941" w:type="dxa"/>
        <w:jc w:val="center"/>
        <w:tblLayout w:type="fixed"/>
        <w:tblLook w:val="0000"/>
      </w:tblPr>
      <w:tblGrid>
        <w:gridCol w:w="669"/>
        <w:gridCol w:w="2531"/>
        <w:gridCol w:w="3360"/>
        <w:gridCol w:w="3381"/>
      </w:tblGrid>
      <w:tr w:rsidR="00EC0D7E" w:rsidRPr="002F1C25" w:rsidTr="004E13A6">
        <w:trPr>
          <w:trHeight w:val="557"/>
          <w:jc w:val="center"/>
        </w:trPr>
        <w:tc>
          <w:tcPr>
            <w:tcW w:w="9941" w:type="dxa"/>
            <w:gridSpan w:val="4"/>
          </w:tcPr>
          <w:p w:rsidR="00EC0D7E" w:rsidRPr="002F1C25" w:rsidRDefault="00EC0D7E" w:rsidP="004E13A6">
            <w:pPr>
              <w:spacing w:line="600" w:lineRule="exact"/>
              <w:rPr>
                <w:sz w:val="28"/>
                <w:szCs w:val="28"/>
              </w:rPr>
            </w:pPr>
            <w:r w:rsidRPr="00FB3E76">
              <w:rPr>
                <w:rFonts w:ascii="方正黑体_GBK" w:eastAsia="方正黑体_GBK" w:hint="eastAsia"/>
                <w:sz w:val="28"/>
                <w:szCs w:val="28"/>
              </w:rPr>
              <w:t>专题名称：</w:t>
            </w:r>
            <w:r>
              <w:rPr>
                <w:rFonts w:hint="eastAsia"/>
                <w:sz w:val="28"/>
                <w:szCs w:val="28"/>
              </w:rPr>
              <w:t>哲学思维与领导决策</w:t>
            </w:r>
          </w:p>
        </w:tc>
      </w:tr>
      <w:tr w:rsidR="00EC0D7E" w:rsidRPr="002F1C25" w:rsidTr="004E13A6">
        <w:trPr>
          <w:trHeight w:val="557"/>
          <w:jc w:val="center"/>
        </w:trPr>
        <w:tc>
          <w:tcPr>
            <w:tcW w:w="9941" w:type="dxa"/>
            <w:gridSpan w:val="4"/>
            <w:tcBorders>
              <w:bottom w:val="single" w:sz="4" w:space="0" w:color="auto"/>
            </w:tcBorders>
          </w:tcPr>
          <w:p w:rsidR="00EC0D7E" w:rsidRPr="002F1C25" w:rsidRDefault="00EC0D7E" w:rsidP="0007048A">
            <w:pPr>
              <w:spacing w:line="600" w:lineRule="exact"/>
              <w:rPr>
                <w:rFonts w:eastAsia="黑体"/>
                <w:sz w:val="28"/>
                <w:szCs w:val="28"/>
              </w:rPr>
            </w:pPr>
            <w:r w:rsidRPr="00FB3E76">
              <w:rPr>
                <w:rFonts w:ascii="方正黑体_GBK" w:eastAsia="方正黑体_GBK" w:hint="eastAsia"/>
                <w:sz w:val="28"/>
                <w:szCs w:val="28"/>
              </w:rPr>
              <w:t>培训时间：</w:t>
            </w:r>
            <w:r w:rsidR="0007048A">
              <w:rPr>
                <w:rFonts w:eastAsia="黑体" w:hint="eastAsia"/>
                <w:sz w:val="28"/>
                <w:szCs w:val="28"/>
              </w:rPr>
              <w:t>6</w:t>
            </w:r>
            <w:r w:rsidRPr="002F1C25">
              <w:rPr>
                <w:rFonts w:hint="eastAsia"/>
                <w:sz w:val="28"/>
                <w:szCs w:val="28"/>
              </w:rPr>
              <w:t>月</w:t>
            </w:r>
            <w:r>
              <w:rPr>
                <w:sz w:val="28"/>
                <w:szCs w:val="28"/>
              </w:rPr>
              <w:t>2</w:t>
            </w:r>
            <w:r w:rsidR="0007048A">
              <w:rPr>
                <w:rFonts w:hint="eastAsia"/>
                <w:sz w:val="28"/>
                <w:szCs w:val="28"/>
              </w:rPr>
              <w:t>6</w:t>
            </w:r>
            <w:r w:rsidRPr="002F1C25">
              <w:rPr>
                <w:rFonts w:hint="eastAsia"/>
                <w:sz w:val="28"/>
                <w:szCs w:val="28"/>
              </w:rPr>
              <w:t>日（星期</w:t>
            </w:r>
            <w:r>
              <w:rPr>
                <w:rFonts w:hint="eastAsia"/>
                <w:sz w:val="28"/>
                <w:szCs w:val="28"/>
              </w:rPr>
              <w:t>三</w:t>
            </w:r>
            <w:r w:rsidRPr="002F1C25">
              <w:rPr>
                <w:rFonts w:hint="eastAsia"/>
                <w:sz w:val="28"/>
                <w:szCs w:val="28"/>
              </w:rPr>
              <w:t>）</w:t>
            </w:r>
            <w:r>
              <w:rPr>
                <w:rFonts w:eastAsia="宋体"/>
                <w:sz w:val="28"/>
                <w:szCs w:val="28"/>
              </w:rPr>
              <w:t xml:space="preserve">—— </w:t>
            </w:r>
            <w:r w:rsidR="0007048A">
              <w:rPr>
                <w:rFonts w:eastAsia="宋体" w:hint="eastAsia"/>
                <w:sz w:val="28"/>
                <w:szCs w:val="28"/>
              </w:rPr>
              <w:t>6</w:t>
            </w:r>
            <w:r w:rsidRPr="002F1C25">
              <w:rPr>
                <w:rFonts w:hint="eastAsia"/>
                <w:sz w:val="28"/>
                <w:szCs w:val="28"/>
              </w:rPr>
              <w:t>月</w:t>
            </w:r>
            <w:r>
              <w:rPr>
                <w:sz w:val="28"/>
                <w:szCs w:val="28"/>
              </w:rPr>
              <w:t>2</w:t>
            </w:r>
            <w:r w:rsidR="0007048A">
              <w:rPr>
                <w:rFonts w:hint="eastAsia"/>
                <w:sz w:val="28"/>
                <w:szCs w:val="28"/>
              </w:rPr>
              <w:t>9</w:t>
            </w:r>
            <w:r w:rsidRPr="002F1C25">
              <w:rPr>
                <w:rFonts w:hint="eastAsia"/>
                <w:sz w:val="28"/>
                <w:szCs w:val="28"/>
              </w:rPr>
              <w:t>日（星期</w:t>
            </w:r>
            <w:r>
              <w:rPr>
                <w:rFonts w:hint="eastAsia"/>
                <w:sz w:val="28"/>
                <w:szCs w:val="28"/>
              </w:rPr>
              <w:t>六</w:t>
            </w:r>
            <w:r w:rsidRPr="002F1C25">
              <w:rPr>
                <w:rFonts w:hint="eastAsia"/>
                <w:sz w:val="28"/>
                <w:szCs w:val="28"/>
              </w:rPr>
              <w:t>）</w:t>
            </w:r>
          </w:p>
        </w:tc>
      </w:tr>
      <w:tr w:rsidR="00EC0D7E" w:rsidRPr="002F1C25" w:rsidTr="004E13A6">
        <w:trPr>
          <w:trHeight w:val="557"/>
          <w:jc w:val="center"/>
        </w:trPr>
        <w:tc>
          <w:tcPr>
            <w:tcW w:w="669" w:type="dxa"/>
            <w:tcBorders>
              <w:top w:val="single" w:sz="4" w:space="0" w:color="auto"/>
              <w:left w:val="single" w:sz="4" w:space="0" w:color="auto"/>
              <w:bottom w:val="single" w:sz="4" w:space="0" w:color="auto"/>
              <w:right w:val="single" w:sz="4" w:space="0" w:color="auto"/>
            </w:tcBorders>
          </w:tcPr>
          <w:p w:rsidR="00EC0D7E" w:rsidRPr="00861F52" w:rsidRDefault="00EC0D7E" w:rsidP="004E13A6">
            <w:pPr>
              <w:widowControl/>
              <w:spacing w:line="600" w:lineRule="exact"/>
              <w:jc w:val="center"/>
              <w:rPr>
                <w:rFonts w:ascii="黑体" w:eastAsia="黑体"/>
                <w:kern w:val="0"/>
                <w:sz w:val="24"/>
              </w:rPr>
            </w:pPr>
            <w:r w:rsidRPr="00861F52">
              <w:rPr>
                <w:rFonts w:ascii="黑体" w:eastAsia="黑体" w:hint="eastAsia"/>
                <w:kern w:val="0"/>
                <w:sz w:val="24"/>
              </w:rPr>
              <w:t>序号</w:t>
            </w:r>
          </w:p>
        </w:tc>
        <w:tc>
          <w:tcPr>
            <w:tcW w:w="2531" w:type="dxa"/>
            <w:tcBorders>
              <w:top w:val="single" w:sz="4" w:space="0" w:color="auto"/>
              <w:left w:val="single" w:sz="4" w:space="0" w:color="auto"/>
              <w:bottom w:val="single" w:sz="4" w:space="0" w:color="auto"/>
              <w:right w:val="single" w:sz="4" w:space="0" w:color="auto"/>
            </w:tcBorders>
            <w:noWrap/>
            <w:vAlign w:val="center"/>
          </w:tcPr>
          <w:p w:rsidR="00EC0D7E" w:rsidRPr="00861F52" w:rsidRDefault="00EC0D7E" w:rsidP="004E13A6">
            <w:pPr>
              <w:widowControl/>
              <w:spacing w:line="600" w:lineRule="exact"/>
              <w:jc w:val="center"/>
              <w:rPr>
                <w:rFonts w:ascii="黑体" w:eastAsia="黑体"/>
                <w:kern w:val="0"/>
                <w:sz w:val="24"/>
              </w:rPr>
            </w:pPr>
            <w:r w:rsidRPr="00861F52">
              <w:rPr>
                <w:rFonts w:ascii="黑体" w:eastAsia="黑体" w:hint="eastAsia"/>
                <w:kern w:val="0"/>
                <w:sz w:val="24"/>
              </w:rPr>
              <w:t>课程名称</w:t>
            </w:r>
          </w:p>
        </w:tc>
        <w:tc>
          <w:tcPr>
            <w:tcW w:w="3360" w:type="dxa"/>
            <w:tcBorders>
              <w:top w:val="single" w:sz="4" w:space="0" w:color="auto"/>
              <w:left w:val="nil"/>
              <w:bottom w:val="single" w:sz="4" w:space="0" w:color="auto"/>
              <w:right w:val="single" w:sz="4" w:space="0" w:color="auto"/>
            </w:tcBorders>
            <w:vAlign w:val="center"/>
          </w:tcPr>
          <w:p w:rsidR="00EC0D7E" w:rsidRPr="00861F52" w:rsidRDefault="00EC0D7E" w:rsidP="004E13A6">
            <w:pPr>
              <w:spacing w:line="600" w:lineRule="exact"/>
              <w:jc w:val="center"/>
              <w:rPr>
                <w:rFonts w:ascii="黑体" w:eastAsia="黑体"/>
                <w:kern w:val="0"/>
                <w:sz w:val="24"/>
              </w:rPr>
            </w:pPr>
            <w:r w:rsidRPr="00861F52">
              <w:rPr>
                <w:rFonts w:ascii="黑体" w:eastAsia="黑体" w:hint="eastAsia"/>
                <w:kern w:val="0"/>
                <w:sz w:val="24"/>
              </w:rPr>
              <w:t>课程内容</w:t>
            </w:r>
          </w:p>
        </w:tc>
        <w:tc>
          <w:tcPr>
            <w:tcW w:w="3381" w:type="dxa"/>
            <w:tcBorders>
              <w:top w:val="single" w:sz="4" w:space="0" w:color="auto"/>
              <w:left w:val="nil"/>
              <w:bottom w:val="single" w:sz="4" w:space="0" w:color="auto"/>
              <w:right w:val="single" w:sz="4" w:space="0" w:color="auto"/>
            </w:tcBorders>
            <w:vAlign w:val="center"/>
          </w:tcPr>
          <w:p w:rsidR="00EC0D7E" w:rsidRPr="00861F52" w:rsidRDefault="00EC0D7E" w:rsidP="004E13A6">
            <w:pPr>
              <w:widowControl/>
              <w:spacing w:line="600" w:lineRule="exact"/>
              <w:jc w:val="center"/>
              <w:rPr>
                <w:rFonts w:ascii="黑体" w:eastAsia="黑体"/>
                <w:kern w:val="0"/>
                <w:sz w:val="24"/>
              </w:rPr>
            </w:pPr>
            <w:r w:rsidRPr="00861F52">
              <w:rPr>
                <w:rFonts w:ascii="黑体" w:eastAsia="黑体" w:hint="eastAsia"/>
                <w:kern w:val="0"/>
                <w:sz w:val="24"/>
              </w:rPr>
              <w:t>授课教师</w:t>
            </w:r>
          </w:p>
        </w:tc>
      </w:tr>
      <w:tr w:rsidR="00EC0D7E" w:rsidRPr="00D81E26" w:rsidTr="004E13A6">
        <w:trPr>
          <w:trHeight w:val="834"/>
          <w:jc w:val="center"/>
        </w:trPr>
        <w:tc>
          <w:tcPr>
            <w:tcW w:w="669" w:type="dxa"/>
            <w:tcBorders>
              <w:top w:val="single" w:sz="4" w:space="0" w:color="auto"/>
              <w:left w:val="single" w:sz="4" w:space="0" w:color="auto"/>
              <w:bottom w:val="single" w:sz="4" w:space="0" w:color="auto"/>
              <w:right w:val="single" w:sz="4" w:space="0" w:color="auto"/>
            </w:tcBorders>
            <w:vAlign w:val="center"/>
          </w:tcPr>
          <w:p w:rsidR="00EC0D7E" w:rsidRPr="00D81E26" w:rsidRDefault="00EC0D7E" w:rsidP="004E13A6">
            <w:pPr>
              <w:snapToGrid w:val="0"/>
              <w:spacing w:line="280" w:lineRule="exact"/>
              <w:jc w:val="center"/>
              <w:rPr>
                <w:rFonts w:eastAsia="方正仿宋_GBK"/>
                <w:kern w:val="0"/>
                <w:sz w:val="24"/>
              </w:rPr>
            </w:pPr>
            <w:r w:rsidRPr="00D81E26">
              <w:rPr>
                <w:rFonts w:eastAsia="方正仿宋_GBK"/>
                <w:kern w:val="0"/>
                <w:sz w:val="24"/>
              </w:rPr>
              <w:t>1</w:t>
            </w:r>
          </w:p>
        </w:tc>
        <w:tc>
          <w:tcPr>
            <w:tcW w:w="2531" w:type="dxa"/>
            <w:tcBorders>
              <w:top w:val="single" w:sz="4" w:space="0" w:color="auto"/>
              <w:left w:val="single" w:sz="4" w:space="0" w:color="auto"/>
              <w:bottom w:val="single" w:sz="4" w:space="0" w:color="auto"/>
              <w:right w:val="single" w:sz="4" w:space="0" w:color="auto"/>
            </w:tcBorders>
            <w:noWrap/>
            <w:vAlign w:val="center"/>
          </w:tcPr>
          <w:p w:rsidR="00EC0D7E" w:rsidRPr="00D81E26" w:rsidRDefault="00EC0D7E" w:rsidP="004E13A6">
            <w:pPr>
              <w:spacing w:line="280" w:lineRule="exact"/>
              <w:rPr>
                <w:sz w:val="24"/>
              </w:rPr>
            </w:pPr>
            <w:r w:rsidRPr="00D81E26">
              <w:rPr>
                <w:rFonts w:hint="eastAsia"/>
                <w:sz w:val="24"/>
              </w:rPr>
              <w:t>哲学与智慧</w:t>
            </w:r>
          </w:p>
        </w:tc>
        <w:tc>
          <w:tcPr>
            <w:tcW w:w="3360" w:type="dxa"/>
            <w:tcBorders>
              <w:top w:val="single" w:sz="4" w:space="0" w:color="auto"/>
              <w:left w:val="nil"/>
              <w:bottom w:val="single" w:sz="4" w:space="0" w:color="auto"/>
              <w:right w:val="single" w:sz="4" w:space="0" w:color="auto"/>
            </w:tcBorders>
            <w:vAlign w:val="center"/>
          </w:tcPr>
          <w:p w:rsidR="00EC0D7E" w:rsidRPr="00D81E26" w:rsidRDefault="00EC0D7E" w:rsidP="004E13A6">
            <w:pPr>
              <w:spacing w:line="280" w:lineRule="exact"/>
              <w:rPr>
                <w:sz w:val="24"/>
              </w:rPr>
            </w:pPr>
            <w:r w:rsidRPr="00D81E26">
              <w:rPr>
                <w:rFonts w:hint="eastAsia"/>
                <w:sz w:val="24"/>
              </w:rPr>
              <w:t>哲学作为一门爱智慧的学科，其精髓在于思维方式和看待问题的角度。</w:t>
            </w:r>
          </w:p>
        </w:tc>
        <w:tc>
          <w:tcPr>
            <w:tcW w:w="3381" w:type="dxa"/>
            <w:tcBorders>
              <w:top w:val="single" w:sz="4" w:space="0" w:color="auto"/>
              <w:left w:val="nil"/>
              <w:bottom w:val="single" w:sz="4" w:space="0" w:color="auto"/>
              <w:right w:val="single" w:sz="4" w:space="0" w:color="auto"/>
            </w:tcBorders>
            <w:vAlign w:val="center"/>
          </w:tcPr>
          <w:p w:rsidR="00EC0D7E" w:rsidRPr="00D81E26" w:rsidRDefault="00EC0D7E" w:rsidP="004E13A6">
            <w:pPr>
              <w:snapToGrid w:val="0"/>
              <w:spacing w:line="280" w:lineRule="exact"/>
              <w:rPr>
                <w:rFonts w:eastAsia="方正仿宋_GBK"/>
                <w:kern w:val="0"/>
                <w:sz w:val="24"/>
              </w:rPr>
            </w:pPr>
            <w:r w:rsidRPr="00D81E26">
              <w:rPr>
                <w:rFonts w:eastAsia="黑体" w:hint="eastAsia"/>
                <w:kern w:val="0"/>
                <w:sz w:val="24"/>
              </w:rPr>
              <w:t>王</w:t>
            </w:r>
            <w:r>
              <w:rPr>
                <w:rFonts w:eastAsia="黑体"/>
                <w:kern w:val="0"/>
                <w:sz w:val="24"/>
              </w:rPr>
              <w:t xml:space="preserve">  </w:t>
            </w:r>
            <w:r w:rsidRPr="00D81E26">
              <w:rPr>
                <w:rFonts w:eastAsia="黑体" w:hint="eastAsia"/>
                <w:kern w:val="0"/>
                <w:sz w:val="24"/>
              </w:rPr>
              <w:t>恒：</w:t>
            </w:r>
            <w:r>
              <w:rPr>
                <w:rFonts w:hint="eastAsia"/>
                <w:sz w:val="24"/>
              </w:rPr>
              <w:t>南京大学哲学系副主任，教授、</w:t>
            </w:r>
            <w:r w:rsidRPr="00D81E26">
              <w:rPr>
                <w:rFonts w:hint="eastAsia"/>
                <w:sz w:val="24"/>
              </w:rPr>
              <w:t>博导。</w:t>
            </w:r>
          </w:p>
        </w:tc>
      </w:tr>
      <w:tr w:rsidR="00EC0D7E" w:rsidRPr="00D81E26" w:rsidTr="004E13A6">
        <w:trPr>
          <w:trHeight w:val="806"/>
          <w:jc w:val="center"/>
        </w:trPr>
        <w:tc>
          <w:tcPr>
            <w:tcW w:w="669" w:type="dxa"/>
            <w:tcBorders>
              <w:top w:val="single" w:sz="4" w:space="0" w:color="auto"/>
              <w:left w:val="single" w:sz="4" w:space="0" w:color="auto"/>
              <w:bottom w:val="single" w:sz="4" w:space="0" w:color="auto"/>
              <w:right w:val="single" w:sz="4" w:space="0" w:color="auto"/>
            </w:tcBorders>
            <w:vAlign w:val="center"/>
          </w:tcPr>
          <w:p w:rsidR="00EC0D7E" w:rsidRPr="00D81E26" w:rsidRDefault="00EC0D7E" w:rsidP="004E13A6">
            <w:pPr>
              <w:snapToGrid w:val="0"/>
              <w:spacing w:line="280" w:lineRule="exact"/>
              <w:jc w:val="center"/>
              <w:rPr>
                <w:rFonts w:eastAsia="方正仿宋_GBK"/>
                <w:kern w:val="0"/>
                <w:sz w:val="24"/>
              </w:rPr>
            </w:pPr>
            <w:r w:rsidRPr="00D81E26">
              <w:rPr>
                <w:rFonts w:eastAsia="方正仿宋_GBK"/>
                <w:kern w:val="0"/>
                <w:sz w:val="24"/>
              </w:rPr>
              <w:t>2</w:t>
            </w:r>
          </w:p>
        </w:tc>
        <w:tc>
          <w:tcPr>
            <w:tcW w:w="2531" w:type="dxa"/>
            <w:tcBorders>
              <w:top w:val="single" w:sz="4" w:space="0" w:color="auto"/>
              <w:left w:val="single" w:sz="4" w:space="0" w:color="auto"/>
              <w:bottom w:val="single" w:sz="4" w:space="0" w:color="auto"/>
              <w:right w:val="single" w:sz="4" w:space="0" w:color="auto"/>
            </w:tcBorders>
            <w:noWrap/>
            <w:vAlign w:val="center"/>
          </w:tcPr>
          <w:p w:rsidR="00EC0D7E" w:rsidRPr="00D81E26" w:rsidRDefault="00EC0D7E" w:rsidP="004E13A6">
            <w:pPr>
              <w:spacing w:line="280" w:lineRule="exact"/>
              <w:rPr>
                <w:sz w:val="24"/>
              </w:rPr>
            </w:pPr>
            <w:r w:rsidRPr="00D81E26">
              <w:rPr>
                <w:rFonts w:hint="eastAsia"/>
                <w:sz w:val="24"/>
              </w:rPr>
              <w:t>时代精神与社会主义核心价值观</w:t>
            </w:r>
          </w:p>
        </w:tc>
        <w:tc>
          <w:tcPr>
            <w:tcW w:w="3360" w:type="dxa"/>
            <w:tcBorders>
              <w:top w:val="single" w:sz="4" w:space="0" w:color="auto"/>
              <w:left w:val="nil"/>
              <w:bottom w:val="single" w:sz="4" w:space="0" w:color="auto"/>
              <w:right w:val="single" w:sz="4" w:space="0" w:color="auto"/>
            </w:tcBorders>
            <w:vAlign w:val="center"/>
          </w:tcPr>
          <w:p w:rsidR="00EC0D7E" w:rsidRPr="00D81E26" w:rsidRDefault="00EC0D7E" w:rsidP="004E13A6">
            <w:pPr>
              <w:spacing w:line="280" w:lineRule="exact"/>
              <w:rPr>
                <w:sz w:val="24"/>
              </w:rPr>
            </w:pPr>
            <w:r w:rsidRPr="00D81E26">
              <w:rPr>
                <w:rFonts w:hint="eastAsia"/>
                <w:sz w:val="24"/>
              </w:rPr>
              <w:t>对社会主义核心价值观的理解，必须要融合进时代精神进行解读。</w:t>
            </w:r>
          </w:p>
        </w:tc>
        <w:tc>
          <w:tcPr>
            <w:tcW w:w="3381" w:type="dxa"/>
            <w:tcBorders>
              <w:top w:val="single" w:sz="4" w:space="0" w:color="auto"/>
              <w:left w:val="nil"/>
              <w:bottom w:val="single" w:sz="4" w:space="0" w:color="auto"/>
              <w:right w:val="single" w:sz="4" w:space="0" w:color="auto"/>
            </w:tcBorders>
            <w:vAlign w:val="center"/>
          </w:tcPr>
          <w:p w:rsidR="00EC0D7E" w:rsidRPr="00D81E26" w:rsidRDefault="00EC0D7E" w:rsidP="004E13A6">
            <w:pPr>
              <w:snapToGrid w:val="0"/>
              <w:spacing w:line="280" w:lineRule="exact"/>
              <w:rPr>
                <w:rFonts w:eastAsia="方正仿宋_GBK"/>
                <w:kern w:val="0"/>
                <w:sz w:val="24"/>
              </w:rPr>
            </w:pPr>
            <w:r w:rsidRPr="00D81E26">
              <w:rPr>
                <w:rFonts w:eastAsia="黑体" w:hint="eastAsia"/>
                <w:kern w:val="0"/>
                <w:sz w:val="24"/>
              </w:rPr>
              <w:t>张晓东：</w:t>
            </w:r>
            <w:r>
              <w:rPr>
                <w:rFonts w:hint="eastAsia"/>
                <w:sz w:val="24"/>
              </w:rPr>
              <w:t>南京大学哲学系教授、</w:t>
            </w:r>
            <w:r w:rsidRPr="00D81E26">
              <w:rPr>
                <w:rFonts w:hint="eastAsia"/>
                <w:sz w:val="24"/>
              </w:rPr>
              <w:t>博导，江苏省委讲师团成员。</w:t>
            </w:r>
          </w:p>
        </w:tc>
      </w:tr>
      <w:tr w:rsidR="00EC0D7E" w:rsidRPr="00D81E26" w:rsidTr="004E13A6">
        <w:trPr>
          <w:trHeight w:val="1686"/>
          <w:jc w:val="center"/>
        </w:trPr>
        <w:tc>
          <w:tcPr>
            <w:tcW w:w="669" w:type="dxa"/>
            <w:tcBorders>
              <w:top w:val="single" w:sz="4" w:space="0" w:color="auto"/>
              <w:left w:val="single" w:sz="4" w:space="0" w:color="auto"/>
              <w:bottom w:val="single" w:sz="4" w:space="0" w:color="auto"/>
              <w:right w:val="single" w:sz="4" w:space="0" w:color="auto"/>
            </w:tcBorders>
            <w:vAlign w:val="center"/>
          </w:tcPr>
          <w:p w:rsidR="00EC0D7E" w:rsidRPr="00D81E26" w:rsidRDefault="00EC0D7E" w:rsidP="004E13A6">
            <w:pPr>
              <w:snapToGrid w:val="0"/>
              <w:spacing w:line="280" w:lineRule="exact"/>
              <w:jc w:val="center"/>
              <w:rPr>
                <w:rFonts w:eastAsia="方正仿宋_GBK"/>
                <w:kern w:val="0"/>
                <w:sz w:val="24"/>
              </w:rPr>
            </w:pPr>
            <w:r w:rsidRPr="00D81E26">
              <w:rPr>
                <w:rFonts w:eastAsia="方正仿宋_GBK"/>
                <w:kern w:val="0"/>
                <w:sz w:val="24"/>
              </w:rPr>
              <w:t>3</w:t>
            </w:r>
          </w:p>
        </w:tc>
        <w:tc>
          <w:tcPr>
            <w:tcW w:w="2531" w:type="dxa"/>
            <w:tcBorders>
              <w:top w:val="single" w:sz="4" w:space="0" w:color="auto"/>
              <w:left w:val="single" w:sz="4" w:space="0" w:color="auto"/>
              <w:bottom w:val="single" w:sz="4" w:space="0" w:color="auto"/>
              <w:right w:val="single" w:sz="4" w:space="0" w:color="auto"/>
            </w:tcBorders>
            <w:noWrap/>
            <w:vAlign w:val="center"/>
          </w:tcPr>
          <w:p w:rsidR="00EC0D7E" w:rsidRPr="00D81E26" w:rsidRDefault="00EC0D7E" w:rsidP="004E13A6">
            <w:pPr>
              <w:spacing w:line="280" w:lineRule="exact"/>
              <w:rPr>
                <w:sz w:val="24"/>
              </w:rPr>
            </w:pPr>
            <w:r w:rsidRPr="00D81E26">
              <w:rPr>
                <w:rFonts w:hint="eastAsia"/>
                <w:sz w:val="24"/>
              </w:rPr>
              <w:t>逻辑和批判性思维</w:t>
            </w:r>
          </w:p>
        </w:tc>
        <w:tc>
          <w:tcPr>
            <w:tcW w:w="3360" w:type="dxa"/>
            <w:tcBorders>
              <w:top w:val="single" w:sz="4" w:space="0" w:color="auto"/>
              <w:left w:val="nil"/>
              <w:bottom w:val="single" w:sz="4" w:space="0" w:color="auto"/>
              <w:right w:val="single" w:sz="4" w:space="0" w:color="auto"/>
            </w:tcBorders>
            <w:vAlign w:val="center"/>
          </w:tcPr>
          <w:p w:rsidR="00EC0D7E" w:rsidRPr="00D81E26" w:rsidRDefault="00EC0D7E" w:rsidP="004E13A6">
            <w:pPr>
              <w:spacing w:before="100" w:beforeAutospacing="1" w:after="100" w:afterAutospacing="1" w:line="280" w:lineRule="exact"/>
              <w:rPr>
                <w:kern w:val="0"/>
                <w:sz w:val="24"/>
              </w:rPr>
            </w:pPr>
            <w:r w:rsidRPr="00D81E26">
              <w:rPr>
                <w:rFonts w:hint="eastAsia"/>
                <w:kern w:val="0"/>
                <w:sz w:val="24"/>
              </w:rPr>
              <w:t>介绍批判性思维研究在国内的现状和发展历程，阐明批判性思维中的逻辑内核，勾勒非形式逻辑与批判性思维这一前沿方向的历史脉络和理论内涵。</w:t>
            </w:r>
          </w:p>
        </w:tc>
        <w:tc>
          <w:tcPr>
            <w:tcW w:w="3381" w:type="dxa"/>
            <w:tcBorders>
              <w:top w:val="single" w:sz="4" w:space="0" w:color="auto"/>
              <w:left w:val="nil"/>
              <w:bottom w:val="single" w:sz="4" w:space="0" w:color="auto"/>
              <w:right w:val="single" w:sz="4" w:space="0" w:color="auto"/>
            </w:tcBorders>
            <w:vAlign w:val="center"/>
          </w:tcPr>
          <w:p w:rsidR="00EC0D7E" w:rsidRPr="00D81E26" w:rsidRDefault="00EC0D7E" w:rsidP="004E13A6">
            <w:pPr>
              <w:spacing w:before="100" w:beforeAutospacing="1" w:after="100" w:afterAutospacing="1" w:line="280" w:lineRule="exact"/>
              <w:rPr>
                <w:rFonts w:eastAsia="方正仿宋_GBK"/>
                <w:sz w:val="24"/>
              </w:rPr>
            </w:pPr>
            <w:r w:rsidRPr="00D81E26">
              <w:rPr>
                <w:rFonts w:eastAsia="黑体" w:hint="eastAsia"/>
                <w:kern w:val="0"/>
                <w:sz w:val="24"/>
              </w:rPr>
              <w:t>王克喜：</w:t>
            </w:r>
            <w:r>
              <w:rPr>
                <w:rFonts w:hint="eastAsia"/>
                <w:sz w:val="24"/>
              </w:rPr>
              <w:t>南京大学哲学系教授、</w:t>
            </w:r>
            <w:r w:rsidRPr="00D81E26">
              <w:rPr>
                <w:rFonts w:hint="eastAsia"/>
                <w:sz w:val="24"/>
              </w:rPr>
              <w:t>博导，江苏省逻辑学会秘书长。</w:t>
            </w:r>
          </w:p>
        </w:tc>
      </w:tr>
      <w:tr w:rsidR="00EC0D7E" w:rsidRPr="00D81E26" w:rsidTr="004E13A6">
        <w:trPr>
          <w:trHeight w:val="1379"/>
          <w:jc w:val="center"/>
        </w:trPr>
        <w:tc>
          <w:tcPr>
            <w:tcW w:w="669" w:type="dxa"/>
            <w:tcBorders>
              <w:top w:val="single" w:sz="4" w:space="0" w:color="auto"/>
              <w:left w:val="single" w:sz="4" w:space="0" w:color="auto"/>
              <w:bottom w:val="single" w:sz="4" w:space="0" w:color="auto"/>
              <w:right w:val="single" w:sz="4" w:space="0" w:color="auto"/>
            </w:tcBorders>
            <w:vAlign w:val="center"/>
          </w:tcPr>
          <w:p w:rsidR="00EC0D7E" w:rsidRPr="00D81E26" w:rsidRDefault="00EC0D7E" w:rsidP="004E13A6">
            <w:pPr>
              <w:snapToGrid w:val="0"/>
              <w:spacing w:line="280" w:lineRule="exact"/>
              <w:jc w:val="center"/>
              <w:rPr>
                <w:rFonts w:eastAsia="方正仿宋_GBK"/>
                <w:kern w:val="0"/>
                <w:sz w:val="24"/>
              </w:rPr>
            </w:pPr>
            <w:r w:rsidRPr="00D81E26">
              <w:rPr>
                <w:rFonts w:eastAsia="方正仿宋_GBK"/>
                <w:kern w:val="0"/>
                <w:sz w:val="24"/>
              </w:rPr>
              <w:t>4</w:t>
            </w:r>
          </w:p>
        </w:tc>
        <w:tc>
          <w:tcPr>
            <w:tcW w:w="2531" w:type="dxa"/>
            <w:tcBorders>
              <w:top w:val="single" w:sz="4" w:space="0" w:color="auto"/>
              <w:left w:val="single" w:sz="4" w:space="0" w:color="auto"/>
              <w:bottom w:val="single" w:sz="4" w:space="0" w:color="auto"/>
              <w:right w:val="single" w:sz="4" w:space="0" w:color="auto"/>
            </w:tcBorders>
            <w:noWrap/>
            <w:vAlign w:val="center"/>
          </w:tcPr>
          <w:p w:rsidR="00EC0D7E" w:rsidRPr="00683205" w:rsidRDefault="00EC0D7E" w:rsidP="004E13A6">
            <w:pPr>
              <w:spacing w:line="280" w:lineRule="exact"/>
              <w:rPr>
                <w:kern w:val="0"/>
                <w:sz w:val="24"/>
              </w:rPr>
            </w:pPr>
            <w:r w:rsidRPr="00683205">
              <w:rPr>
                <w:rFonts w:hint="eastAsia"/>
                <w:kern w:val="0"/>
                <w:sz w:val="24"/>
              </w:rPr>
              <w:t>领导者风险决策意识</w:t>
            </w:r>
          </w:p>
        </w:tc>
        <w:tc>
          <w:tcPr>
            <w:tcW w:w="3360" w:type="dxa"/>
            <w:tcBorders>
              <w:top w:val="single" w:sz="4" w:space="0" w:color="auto"/>
              <w:left w:val="nil"/>
              <w:bottom w:val="single" w:sz="4" w:space="0" w:color="auto"/>
              <w:right w:val="single" w:sz="4" w:space="0" w:color="auto"/>
            </w:tcBorders>
            <w:vAlign w:val="center"/>
          </w:tcPr>
          <w:p w:rsidR="00EC0D7E" w:rsidRPr="00683205" w:rsidRDefault="00EC0D7E" w:rsidP="004E13A6">
            <w:pPr>
              <w:spacing w:before="100" w:beforeAutospacing="1" w:after="100" w:afterAutospacing="1" w:line="280" w:lineRule="exact"/>
              <w:rPr>
                <w:kern w:val="0"/>
                <w:sz w:val="24"/>
              </w:rPr>
            </w:pPr>
            <w:r w:rsidRPr="00683205">
              <w:rPr>
                <w:rFonts w:hint="eastAsia"/>
                <w:kern w:val="0"/>
                <w:sz w:val="24"/>
              </w:rPr>
              <w:t>讲解风险概念和决策原则、政府视角的风险管理决策，包括风险识别，风险评估，对策选择和实施、监控与调整等。</w:t>
            </w:r>
          </w:p>
        </w:tc>
        <w:tc>
          <w:tcPr>
            <w:tcW w:w="3381" w:type="dxa"/>
            <w:tcBorders>
              <w:top w:val="single" w:sz="4" w:space="0" w:color="auto"/>
              <w:left w:val="nil"/>
              <w:bottom w:val="single" w:sz="4" w:space="0" w:color="auto"/>
              <w:right w:val="single" w:sz="4" w:space="0" w:color="auto"/>
            </w:tcBorders>
            <w:vAlign w:val="center"/>
          </w:tcPr>
          <w:p w:rsidR="00EC0D7E" w:rsidRPr="00D71291" w:rsidRDefault="00EC0D7E" w:rsidP="004E13A6">
            <w:pPr>
              <w:spacing w:before="100" w:beforeAutospacing="1" w:after="100" w:afterAutospacing="1" w:line="280" w:lineRule="exact"/>
              <w:rPr>
                <w:rFonts w:ascii="仿宋" w:eastAsia="仿宋" w:hAnsi="仿宋"/>
                <w:sz w:val="24"/>
              </w:rPr>
            </w:pPr>
            <w:r w:rsidRPr="00366B92">
              <w:rPr>
                <w:rFonts w:eastAsia="黑体" w:hint="eastAsia"/>
                <w:kern w:val="0"/>
                <w:sz w:val="24"/>
              </w:rPr>
              <w:t>杨</w:t>
            </w:r>
            <w:r>
              <w:rPr>
                <w:rFonts w:eastAsia="黑体"/>
                <w:kern w:val="0"/>
                <w:sz w:val="24"/>
              </w:rPr>
              <w:t xml:space="preserve">  </w:t>
            </w:r>
            <w:r w:rsidRPr="00366B92">
              <w:rPr>
                <w:rFonts w:eastAsia="黑体" w:hint="eastAsia"/>
                <w:kern w:val="0"/>
                <w:sz w:val="24"/>
              </w:rPr>
              <w:t>波：</w:t>
            </w:r>
            <w:r w:rsidRPr="00683205">
              <w:rPr>
                <w:rFonts w:hint="eastAsia"/>
                <w:kern w:val="0"/>
                <w:sz w:val="24"/>
              </w:rPr>
              <w:t>南京大学商学院副教授，南京大学金陵学院金融系主任，中国金融理财标准委员会（</w:t>
            </w:r>
            <w:r w:rsidRPr="00683205">
              <w:rPr>
                <w:kern w:val="0"/>
                <w:sz w:val="24"/>
              </w:rPr>
              <w:t>CFP</w:t>
            </w:r>
            <w:r w:rsidRPr="00683205">
              <w:rPr>
                <w:rFonts w:hint="eastAsia"/>
                <w:kern w:val="0"/>
                <w:sz w:val="24"/>
              </w:rPr>
              <w:t>）特聘讲师。</w:t>
            </w:r>
          </w:p>
        </w:tc>
      </w:tr>
      <w:tr w:rsidR="00EC0D7E" w:rsidRPr="00D81E26" w:rsidTr="004E13A6">
        <w:trPr>
          <w:trHeight w:val="1665"/>
          <w:jc w:val="center"/>
        </w:trPr>
        <w:tc>
          <w:tcPr>
            <w:tcW w:w="669" w:type="dxa"/>
            <w:tcBorders>
              <w:top w:val="single" w:sz="4" w:space="0" w:color="auto"/>
              <w:left w:val="single" w:sz="4" w:space="0" w:color="auto"/>
              <w:bottom w:val="single" w:sz="4" w:space="0" w:color="auto"/>
              <w:right w:val="single" w:sz="4" w:space="0" w:color="auto"/>
            </w:tcBorders>
            <w:vAlign w:val="center"/>
          </w:tcPr>
          <w:p w:rsidR="00EC0D7E" w:rsidRPr="00D81E26" w:rsidRDefault="00EC0D7E" w:rsidP="004E13A6">
            <w:pPr>
              <w:snapToGrid w:val="0"/>
              <w:spacing w:line="280" w:lineRule="exact"/>
              <w:jc w:val="center"/>
              <w:rPr>
                <w:rFonts w:eastAsia="方正仿宋_GBK"/>
                <w:kern w:val="0"/>
                <w:sz w:val="24"/>
              </w:rPr>
            </w:pPr>
            <w:r w:rsidRPr="00D81E26">
              <w:rPr>
                <w:rFonts w:eastAsia="方正仿宋_GBK"/>
                <w:kern w:val="0"/>
                <w:sz w:val="24"/>
              </w:rPr>
              <w:t>5</w:t>
            </w:r>
          </w:p>
        </w:tc>
        <w:tc>
          <w:tcPr>
            <w:tcW w:w="2531" w:type="dxa"/>
            <w:tcBorders>
              <w:top w:val="single" w:sz="4" w:space="0" w:color="auto"/>
              <w:left w:val="single" w:sz="4" w:space="0" w:color="auto"/>
              <w:bottom w:val="single" w:sz="4" w:space="0" w:color="auto"/>
              <w:right w:val="single" w:sz="4" w:space="0" w:color="auto"/>
            </w:tcBorders>
            <w:noWrap/>
            <w:vAlign w:val="center"/>
          </w:tcPr>
          <w:p w:rsidR="00EC0D7E" w:rsidRPr="00683205" w:rsidRDefault="00EC0D7E" w:rsidP="004E13A6">
            <w:pPr>
              <w:spacing w:line="280" w:lineRule="exact"/>
              <w:rPr>
                <w:kern w:val="0"/>
                <w:sz w:val="24"/>
              </w:rPr>
            </w:pPr>
            <w:r w:rsidRPr="00683205">
              <w:rPr>
                <w:rFonts w:hint="eastAsia"/>
                <w:kern w:val="0"/>
                <w:sz w:val="24"/>
              </w:rPr>
              <w:t>《孙子兵法》与领导干部战略思维能力培养</w:t>
            </w:r>
          </w:p>
        </w:tc>
        <w:tc>
          <w:tcPr>
            <w:tcW w:w="3360" w:type="dxa"/>
            <w:tcBorders>
              <w:top w:val="single" w:sz="4" w:space="0" w:color="auto"/>
              <w:left w:val="nil"/>
              <w:bottom w:val="single" w:sz="4" w:space="0" w:color="auto"/>
              <w:right w:val="single" w:sz="4" w:space="0" w:color="auto"/>
            </w:tcBorders>
            <w:vAlign w:val="center"/>
          </w:tcPr>
          <w:p w:rsidR="00EC0D7E" w:rsidRPr="00683205" w:rsidRDefault="00EC0D7E" w:rsidP="004E13A6">
            <w:pPr>
              <w:spacing w:before="100" w:beforeAutospacing="1" w:after="100" w:afterAutospacing="1" w:line="280" w:lineRule="exact"/>
              <w:rPr>
                <w:kern w:val="0"/>
                <w:sz w:val="24"/>
              </w:rPr>
            </w:pPr>
            <w:r w:rsidRPr="00683205">
              <w:rPr>
                <w:rFonts w:hint="eastAsia"/>
                <w:kern w:val="0"/>
                <w:sz w:val="24"/>
              </w:rPr>
              <w:t>《孙子兵法》是迄今最古老的战略理论著作，蕴藏着丰富的战略思想，其背后体现的战略思维理论，对优化领导干部战略思维品质具有重要现实意义。</w:t>
            </w:r>
          </w:p>
        </w:tc>
        <w:tc>
          <w:tcPr>
            <w:tcW w:w="3381" w:type="dxa"/>
            <w:tcBorders>
              <w:top w:val="single" w:sz="4" w:space="0" w:color="auto"/>
              <w:left w:val="nil"/>
              <w:bottom w:val="single" w:sz="4" w:space="0" w:color="auto"/>
              <w:right w:val="single" w:sz="4" w:space="0" w:color="auto"/>
            </w:tcBorders>
            <w:vAlign w:val="center"/>
          </w:tcPr>
          <w:p w:rsidR="00EC0D7E" w:rsidRPr="00D71291" w:rsidRDefault="00EC0D7E" w:rsidP="004E13A6">
            <w:pPr>
              <w:spacing w:before="100" w:beforeAutospacing="1" w:after="100" w:afterAutospacing="1" w:line="280" w:lineRule="exact"/>
              <w:rPr>
                <w:rFonts w:ascii="仿宋" w:eastAsia="仿宋" w:hAnsi="仿宋"/>
                <w:b/>
                <w:bCs/>
                <w:sz w:val="24"/>
              </w:rPr>
            </w:pPr>
            <w:r w:rsidRPr="00487241">
              <w:rPr>
                <w:rFonts w:eastAsia="黑体" w:hint="eastAsia"/>
                <w:kern w:val="0"/>
                <w:sz w:val="24"/>
              </w:rPr>
              <w:t>杨</w:t>
            </w:r>
            <w:r>
              <w:rPr>
                <w:rFonts w:eastAsia="黑体"/>
                <w:kern w:val="0"/>
                <w:sz w:val="24"/>
              </w:rPr>
              <w:t xml:space="preserve">  </w:t>
            </w:r>
            <w:r w:rsidRPr="00366B92">
              <w:rPr>
                <w:rFonts w:eastAsia="黑体" w:hint="eastAsia"/>
                <w:kern w:val="0"/>
                <w:sz w:val="24"/>
              </w:rPr>
              <w:t>新：</w:t>
            </w:r>
            <w:r w:rsidRPr="00683205">
              <w:rPr>
                <w:rFonts w:hint="eastAsia"/>
                <w:kern w:val="0"/>
                <w:sz w:val="24"/>
              </w:rPr>
              <w:t>南京大学军事教研室专职教师、副教授。曾任南京陆军指挥学院副教授、军事理论教研室主任、军事思想学科硕</w:t>
            </w:r>
            <w:r>
              <w:rPr>
                <w:rFonts w:hint="eastAsia"/>
                <w:kern w:val="0"/>
                <w:sz w:val="24"/>
              </w:rPr>
              <w:t>导</w:t>
            </w:r>
            <w:r w:rsidRPr="00683205">
              <w:rPr>
                <w:rFonts w:hint="eastAsia"/>
                <w:kern w:val="0"/>
                <w:sz w:val="24"/>
              </w:rPr>
              <w:t>、大校军衔。</w:t>
            </w:r>
          </w:p>
        </w:tc>
      </w:tr>
      <w:tr w:rsidR="00EC0D7E" w:rsidRPr="00D81E26" w:rsidTr="004E13A6">
        <w:trPr>
          <w:trHeight w:val="1021"/>
          <w:jc w:val="center"/>
        </w:trPr>
        <w:tc>
          <w:tcPr>
            <w:tcW w:w="669" w:type="dxa"/>
            <w:tcBorders>
              <w:top w:val="single" w:sz="4" w:space="0" w:color="auto"/>
              <w:left w:val="single" w:sz="4" w:space="0" w:color="auto"/>
              <w:bottom w:val="single" w:sz="4" w:space="0" w:color="auto"/>
              <w:right w:val="single" w:sz="4" w:space="0" w:color="auto"/>
            </w:tcBorders>
            <w:vAlign w:val="center"/>
          </w:tcPr>
          <w:p w:rsidR="00EC0D7E" w:rsidRPr="00D81E26" w:rsidRDefault="00EC0D7E" w:rsidP="004E13A6">
            <w:pPr>
              <w:snapToGrid w:val="0"/>
              <w:spacing w:line="280" w:lineRule="exact"/>
              <w:jc w:val="center"/>
              <w:rPr>
                <w:rFonts w:eastAsia="方正仿宋_GBK"/>
                <w:kern w:val="0"/>
                <w:sz w:val="24"/>
              </w:rPr>
            </w:pPr>
            <w:r w:rsidRPr="00D81E26">
              <w:rPr>
                <w:rFonts w:eastAsia="方正仿宋_GBK"/>
                <w:kern w:val="0"/>
                <w:sz w:val="24"/>
              </w:rPr>
              <w:t>6</w:t>
            </w:r>
          </w:p>
        </w:tc>
        <w:tc>
          <w:tcPr>
            <w:tcW w:w="2531" w:type="dxa"/>
            <w:tcBorders>
              <w:top w:val="single" w:sz="4" w:space="0" w:color="auto"/>
              <w:left w:val="single" w:sz="4" w:space="0" w:color="auto"/>
              <w:bottom w:val="single" w:sz="4" w:space="0" w:color="auto"/>
              <w:right w:val="single" w:sz="4" w:space="0" w:color="auto"/>
            </w:tcBorders>
            <w:noWrap/>
            <w:vAlign w:val="center"/>
          </w:tcPr>
          <w:p w:rsidR="00EC0D7E" w:rsidRPr="00D81E26" w:rsidRDefault="00EC0D7E" w:rsidP="004E13A6">
            <w:pPr>
              <w:spacing w:line="280" w:lineRule="exact"/>
              <w:rPr>
                <w:spacing w:val="-12"/>
                <w:sz w:val="24"/>
              </w:rPr>
            </w:pPr>
            <w:r w:rsidRPr="00D81E26">
              <w:rPr>
                <w:rFonts w:hint="eastAsia"/>
                <w:spacing w:val="-12"/>
                <w:sz w:val="24"/>
              </w:rPr>
              <w:t>马克思主义哲学方法论</w:t>
            </w:r>
          </w:p>
        </w:tc>
        <w:tc>
          <w:tcPr>
            <w:tcW w:w="3360" w:type="dxa"/>
            <w:tcBorders>
              <w:top w:val="single" w:sz="4" w:space="0" w:color="auto"/>
              <w:left w:val="nil"/>
              <w:bottom w:val="single" w:sz="4" w:space="0" w:color="auto"/>
              <w:right w:val="single" w:sz="4" w:space="0" w:color="auto"/>
            </w:tcBorders>
            <w:vAlign w:val="center"/>
          </w:tcPr>
          <w:p w:rsidR="00EC0D7E" w:rsidRPr="00D81E26" w:rsidRDefault="00EC0D7E" w:rsidP="004E13A6">
            <w:pPr>
              <w:spacing w:before="100" w:beforeAutospacing="1" w:after="100" w:afterAutospacing="1" w:line="280" w:lineRule="exact"/>
              <w:rPr>
                <w:kern w:val="0"/>
                <w:sz w:val="24"/>
              </w:rPr>
            </w:pPr>
            <w:r w:rsidRPr="00D81E26">
              <w:rPr>
                <w:rFonts w:hint="eastAsia"/>
                <w:kern w:val="0"/>
                <w:sz w:val="24"/>
              </w:rPr>
              <w:t>马克思主义哲学方法论的性质、特点、理论体系和理论功能，主要内容和基本要求；具体应用。</w:t>
            </w:r>
          </w:p>
        </w:tc>
        <w:tc>
          <w:tcPr>
            <w:tcW w:w="3381" w:type="dxa"/>
            <w:tcBorders>
              <w:top w:val="single" w:sz="4" w:space="0" w:color="auto"/>
              <w:left w:val="nil"/>
              <w:bottom w:val="single" w:sz="4" w:space="0" w:color="auto"/>
              <w:right w:val="single" w:sz="4" w:space="0" w:color="auto"/>
            </w:tcBorders>
            <w:vAlign w:val="center"/>
          </w:tcPr>
          <w:p w:rsidR="00EC0D7E" w:rsidRPr="00D81E26" w:rsidRDefault="00EC0D7E" w:rsidP="004E13A6">
            <w:pPr>
              <w:spacing w:before="100" w:beforeAutospacing="1" w:after="100" w:afterAutospacing="1" w:line="280" w:lineRule="exact"/>
              <w:rPr>
                <w:rFonts w:eastAsia="方正仿宋_GBK"/>
                <w:sz w:val="24"/>
              </w:rPr>
            </w:pPr>
            <w:r w:rsidRPr="00D81E26">
              <w:rPr>
                <w:rFonts w:eastAsia="黑体" w:hint="eastAsia"/>
                <w:kern w:val="0"/>
                <w:sz w:val="24"/>
              </w:rPr>
              <w:t>张</w:t>
            </w:r>
            <w:r>
              <w:rPr>
                <w:rFonts w:eastAsia="黑体"/>
                <w:kern w:val="0"/>
                <w:sz w:val="24"/>
              </w:rPr>
              <w:t xml:space="preserve">  </w:t>
            </w:r>
            <w:r w:rsidRPr="00D81E26">
              <w:rPr>
                <w:rFonts w:eastAsia="黑体" w:hint="eastAsia"/>
                <w:kern w:val="0"/>
                <w:sz w:val="24"/>
              </w:rPr>
              <w:t>亮：</w:t>
            </w:r>
            <w:r>
              <w:rPr>
                <w:rFonts w:hint="eastAsia"/>
                <w:sz w:val="24"/>
              </w:rPr>
              <w:t>南京大学哲学系副主任，教授、</w:t>
            </w:r>
            <w:r w:rsidRPr="00D81E26">
              <w:rPr>
                <w:rFonts w:hint="eastAsia"/>
                <w:sz w:val="24"/>
              </w:rPr>
              <w:t>博导，南京大学</w:t>
            </w:r>
            <w:r w:rsidRPr="00D81E26">
              <w:rPr>
                <w:sz w:val="24"/>
              </w:rPr>
              <w:t>“</w:t>
            </w:r>
            <w:r w:rsidRPr="00D81E26">
              <w:rPr>
                <w:rFonts w:hint="eastAsia"/>
                <w:sz w:val="24"/>
              </w:rPr>
              <w:t>登峰计划</w:t>
            </w:r>
            <w:r w:rsidRPr="00D81E26">
              <w:rPr>
                <w:sz w:val="24"/>
              </w:rPr>
              <w:t>”</w:t>
            </w:r>
            <w:r w:rsidRPr="00D81E26">
              <w:rPr>
                <w:rFonts w:hint="eastAsia"/>
                <w:sz w:val="24"/>
              </w:rPr>
              <w:t>特聘教授。</w:t>
            </w:r>
          </w:p>
        </w:tc>
      </w:tr>
      <w:tr w:rsidR="00EC0D7E" w:rsidRPr="00D81E26" w:rsidTr="004E13A6">
        <w:trPr>
          <w:trHeight w:val="1553"/>
          <w:jc w:val="center"/>
        </w:trPr>
        <w:tc>
          <w:tcPr>
            <w:tcW w:w="669" w:type="dxa"/>
            <w:tcBorders>
              <w:top w:val="single" w:sz="4" w:space="0" w:color="auto"/>
              <w:left w:val="single" w:sz="4" w:space="0" w:color="auto"/>
              <w:bottom w:val="single" w:sz="4" w:space="0" w:color="auto"/>
              <w:right w:val="single" w:sz="4" w:space="0" w:color="auto"/>
            </w:tcBorders>
            <w:vAlign w:val="center"/>
          </w:tcPr>
          <w:p w:rsidR="00EC0D7E" w:rsidRPr="00D81E26" w:rsidRDefault="00EC0D7E" w:rsidP="004E13A6">
            <w:pPr>
              <w:snapToGrid w:val="0"/>
              <w:spacing w:line="280" w:lineRule="exact"/>
              <w:jc w:val="center"/>
              <w:rPr>
                <w:rFonts w:eastAsia="方正仿宋_GBK"/>
                <w:kern w:val="0"/>
                <w:sz w:val="24"/>
              </w:rPr>
            </w:pPr>
            <w:r w:rsidRPr="00D81E26">
              <w:rPr>
                <w:rFonts w:eastAsia="方正仿宋_GBK"/>
                <w:kern w:val="0"/>
                <w:sz w:val="24"/>
              </w:rPr>
              <w:t>7</w:t>
            </w:r>
          </w:p>
        </w:tc>
        <w:tc>
          <w:tcPr>
            <w:tcW w:w="2531" w:type="dxa"/>
            <w:tcBorders>
              <w:top w:val="single" w:sz="4" w:space="0" w:color="auto"/>
              <w:left w:val="single" w:sz="4" w:space="0" w:color="auto"/>
              <w:bottom w:val="single" w:sz="4" w:space="0" w:color="auto"/>
              <w:right w:val="single" w:sz="4" w:space="0" w:color="auto"/>
            </w:tcBorders>
            <w:noWrap/>
            <w:vAlign w:val="center"/>
          </w:tcPr>
          <w:p w:rsidR="00EC0D7E" w:rsidRPr="00D81E26" w:rsidRDefault="00EC0D7E" w:rsidP="004E13A6">
            <w:pPr>
              <w:spacing w:line="280" w:lineRule="exact"/>
              <w:rPr>
                <w:sz w:val="24"/>
              </w:rPr>
            </w:pPr>
            <w:r w:rsidRPr="00D81E26">
              <w:rPr>
                <w:rFonts w:hint="eastAsia"/>
                <w:sz w:val="24"/>
              </w:rPr>
              <w:t>佛学与中国哲学</w:t>
            </w:r>
          </w:p>
        </w:tc>
        <w:tc>
          <w:tcPr>
            <w:tcW w:w="3360" w:type="dxa"/>
            <w:tcBorders>
              <w:top w:val="single" w:sz="4" w:space="0" w:color="auto"/>
              <w:left w:val="nil"/>
              <w:bottom w:val="single" w:sz="4" w:space="0" w:color="auto"/>
              <w:right w:val="single" w:sz="4" w:space="0" w:color="auto"/>
            </w:tcBorders>
            <w:vAlign w:val="center"/>
          </w:tcPr>
          <w:p w:rsidR="00EC0D7E" w:rsidRPr="00D81E26" w:rsidRDefault="00EC0D7E" w:rsidP="004E13A6">
            <w:pPr>
              <w:spacing w:before="100" w:beforeAutospacing="1" w:after="100" w:afterAutospacing="1" w:line="280" w:lineRule="exact"/>
              <w:rPr>
                <w:kern w:val="0"/>
                <w:sz w:val="24"/>
              </w:rPr>
            </w:pPr>
            <w:r w:rsidRPr="00D81E26">
              <w:rPr>
                <w:rFonts w:hint="eastAsia"/>
                <w:kern w:val="0"/>
                <w:sz w:val="24"/>
              </w:rPr>
              <w:t>佛学自从传入中国本土以后，经过不断改造，已经成为中国哲学的重要组成部分，并和儒学、道学相互影响。对它的学习，有助于更好理解中国文化的发展。</w:t>
            </w:r>
          </w:p>
        </w:tc>
        <w:tc>
          <w:tcPr>
            <w:tcW w:w="3381" w:type="dxa"/>
            <w:tcBorders>
              <w:top w:val="single" w:sz="4" w:space="0" w:color="auto"/>
              <w:left w:val="nil"/>
              <w:bottom w:val="single" w:sz="4" w:space="0" w:color="auto"/>
              <w:right w:val="single" w:sz="4" w:space="0" w:color="auto"/>
            </w:tcBorders>
            <w:vAlign w:val="center"/>
          </w:tcPr>
          <w:p w:rsidR="00EC0D7E" w:rsidRPr="00D81E26" w:rsidRDefault="00EC0D7E" w:rsidP="004E13A6">
            <w:pPr>
              <w:spacing w:before="100" w:beforeAutospacing="1" w:after="100" w:afterAutospacing="1" w:line="280" w:lineRule="exact"/>
              <w:rPr>
                <w:rFonts w:eastAsia="方正仿宋_GBK"/>
                <w:sz w:val="24"/>
              </w:rPr>
            </w:pPr>
            <w:r w:rsidRPr="00D81E26">
              <w:rPr>
                <w:rFonts w:eastAsia="黑体" w:hint="eastAsia"/>
                <w:kern w:val="0"/>
                <w:sz w:val="24"/>
              </w:rPr>
              <w:t>杨维中：</w:t>
            </w:r>
            <w:r>
              <w:rPr>
                <w:rFonts w:hint="eastAsia"/>
                <w:sz w:val="24"/>
              </w:rPr>
              <w:t>南京大学哲学系教授、</w:t>
            </w:r>
            <w:r w:rsidRPr="00D81E26">
              <w:rPr>
                <w:rFonts w:hint="eastAsia"/>
                <w:sz w:val="24"/>
              </w:rPr>
              <w:t>博导，南京大学</w:t>
            </w:r>
            <w:r w:rsidRPr="00D81E26">
              <w:rPr>
                <w:sz w:val="24"/>
              </w:rPr>
              <w:t>-</w:t>
            </w:r>
            <w:r w:rsidRPr="00D81E26">
              <w:rPr>
                <w:rFonts w:hint="eastAsia"/>
                <w:sz w:val="24"/>
              </w:rPr>
              <w:t>霍普金斯文化中心兼职教授。</w:t>
            </w:r>
          </w:p>
        </w:tc>
      </w:tr>
      <w:tr w:rsidR="00EC0D7E" w:rsidRPr="00D81E26" w:rsidTr="004E13A6">
        <w:trPr>
          <w:trHeight w:val="1290"/>
          <w:jc w:val="center"/>
        </w:trPr>
        <w:tc>
          <w:tcPr>
            <w:tcW w:w="669" w:type="dxa"/>
            <w:tcBorders>
              <w:top w:val="single" w:sz="4" w:space="0" w:color="auto"/>
              <w:left w:val="single" w:sz="4" w:space="0" w:color="auto"/>
              <w:bottom w:val="single" w:sz="4" w:space="0" w:color="auto"/>
              <w:right w:val="single" w:sz="4" w:space="0" w:color="auto"/>
            </w:tcBorders>
            <w:vAlign w:val="center"/>
          </w:tcPr>
          <w:p w:rsidR="00EC0D7E" w:rsidRPr="00D81E26" w:rsidRDefault="00EC0D7E" w:rsidP="004E13A6">
            <w:pPr>
              <w:snapToGrid w:val="0"/>
              <w:spacing w:line="280" w:lineRule="exact"/>
              <w:jc w:val="center"/>
              <w:rPr>
                <w:rFonts w:eastAsia="方正仿宋_GBK"/>
                <w:kern w:val="0"/>
                <w:sz w:val="24"/>
              </w:rPr>
            </w:pPr>
            <w:r w:rsidRPr="00D81E26">
              <w:rPr>
                <w:rFonts w:eastAsia="方正仿宋_GBK"/>
                <w:kern w:val="0"/>
                <w:sz w:val="24"/>
              </w:rPr>
              <w:t>8</w:t>
            </w:r>
          </w:p>
        </w:tc>
        <w:tc>
          <w:tcPr>
            <w:tcW w:w="2531" w:type="dxa"/>
            <w:tcBorders>
              <w:top w:val="single" w:sz="4" w:space="0" w:color="auto"/>
              <w:left w:val="single" w:sz="4" w:space="0" w:color="auto"/>
              <w:bottom w:val="single" w:sz="4" w:space="0" w:color="auto"/>
              <w:right w:val="single" w:sz="4" w:space="0" w:color="auto"/>
            </w:tcBorders>
            <w:noWrap/>
            <w:vAlign w:val="center"/>
          </w:tcPr>
          <w:p w:rsidR="00EC0D7E" w:rsidRPr="00D81E26" w:rsidRDefault="00EC0D7E" w:rsidP="004E13A6">
            <w:pPr>
              <w:spacing w:line="280" w:lineRule="exact"/>
              <w:rPr>
                <w:sz w:val="24"/>
              </w:rPr>
            </w:pPr>
            <w:r w:rsidRPr="00D81E26">
              <w:rPr>
                <w:rFonts w:hint="eastAsia"/>
                <w:sz w:val="24"/>
              </w:rPr>
              <w:t>儒道思想与中国文化</w:t>
            </w:r>
          </w:p>
        </w:tc>
        <w:tc>
          <w:tcPr>
            <w:tcW w:w="3360" w:type="dxa"/>
            <w:tcBorders>
              <w:top w:val="single" w:sz="4" w:space="0" w:color="auto"/>
              <w:left w:val="nil"/>
              <w:bottom w:val="single" w:sz="4" w:space="0" w:color="auto"/>
              <w:right w:val="single" w:sz="4" w:space="0" w:color="auto"/>
            </w:tcBorders>
            <w:vAlign w:val="center"/>
          </w:tcPr>
          <w:p w:rsidR="00EC0D7E" w:rsidRPr="00D81E26" w:rsidRDefault="00EC0D7E" w:rsidP="004E13A6">
            <w:pPr>
              <w:spacing w:before="100" w:beforeAutospacing="1" w:after="100" w:afterAutospacing="1" w:line="280" w:lineRule="exact"/>
              <w:ind w:left="35"/>
              <w:rPr>
                <w:kern w:val="0"/>
                <w:sz w:val="24"/>
              </w:rPr>
            </w:pPr>
            <w:r w:rsidRPr="00D81E26">
              <w:rPr>
                <w:rFonts w:hint="eastAsia"/>
                <w:kern w:val="0"/>
                <w:sz w:val="24"/>
              </w:rPr>
              <w:t>梳理儒家、道家思想千年发展历史变迁，解读中华传统文化。</w:t>
            </w:r>
          </w:p>
        </w:tc>
        <w:tc>
          <w:tcPr>
            <w:tcW w:w="3381" w:type="dxa"/>
            <w:tcBorders>
              <w:top w:val="single" w:sz="4" w:space="0" w:color="auto"/>
              <w:left w:val="nil"/>
              <w:bottom w:val="single" w:sz="4" w:space="0" w:color="auto"/>
              <w:right w:val="single" w:sz="4" w:space="0" w:color="auto"/>
            </w:tcBorders>
            <w:vAlign w:val="center"/>
          </w:tcPr>
          <w:p w:rsidR="00EC0D7E" w:rsidRPr="00D81E26" w:rsidRDefault="00EC0D7E" w:rsidP="004E13A6">
            <w:pPr>
              <w:spacing w:before="100" w:beforeAutospacing="1" w:after="100" w:afterAutospacing="1" w:line="280" w:lineRule="exact"/>
              <w:ind w:left="27" w:hanging="27"/>
              <w:rPr>
                <w:rFonts w:eastAsia="方正仿宋_GBK"/>
                <w:sz w:val="24"/>
              </w:rPr>
            </w:pPr>
            <w:r w:rsidRPr="00D81E26">
              <w:rPr>
                <w:rFonts w:eastAsia="黑体" w:hint="eastAsia"/>
                <w:kern w:val="0"/>
                <w:sz w:val="24"/>
              </w:rPr>
              <w:t>白欲晓：</w:t>
            </w:r>
            <w:r>
              <w:rPr>
                <w:rFonts w:hint="eastAsia"/>
                <w:sz w:val="24"/>
              </w:rPr>
              <w:t>南京大学哲学系教授、</w:t>
            </w:r>
            <w:r w:rsidRPr="00D81E26">
              <w:rPr>
                <w:rFonts w:hint="eastAsia"/>
                <w:sz w:val="24"/>
              </w:rPr>
              <w:t>博导，江苏省周易学会副会长，江苏省人文社科重点研究基地研究员。</w:t>
            </w:r>
          </w:p>
        </w:tc>
      </w:tr>
    </w:tbl>
    <w:p w:rsidR="00EC0D7E" w:rsidRPr="00D81E26" w:rsidRDefault="00EC0D7E" w:rsidP="00A572DA">
      <w:pPr>
        <w:snapToGrid w:val="0"/>
        <w:spacing w:line="420" w:lineRule="exact"/>
        <w:rPr>
          <w:sz w:val="28"/>
          <w:szCs w:val="28"/>
        </w:rPr>
      </w:pPr>
      <w:r w:rsidRPr="00D81E26">
        <w:rPr>
          <w:rFonts w:eastAsia="黑体" w:hint="eastAsia"/>
          <w:sz w:val="28"/>
          <w:szCs w:val="28"/>
        </w:rPr>
        <w:t>开班人数</w:t>
      </w:r>
      <w:r w:rsidRPr="00D81E26">
        <w:rPr>
          <w:rFonts w:hint="eastAsia"/>
          <w:sz w:val="28"/>
          <w:szCs w:val="28"/>
        </w:rPr>
        <w:t>：</w:t>
      </w:r>
      <w:r w:rsidRPr="00D81E26">
        <w:rPr>
          <w:sz w:val="28"/>
          <w:szCs w:val="28"/>
        </w:rPr>
        <w:t>1</w:t>
      </w:r>
      <w:r>
        <w:rPr>
          <w:sz w:val="28"/>
          <w:szCs w:val="28"/>
        </w:rPr>
        <w:t>30</w:t>
      </w:r>
      <w:r w:rsidRPr="00D81E26">
        <w:rPr>
          <w:rFonts w:hint="eastAsia"/>
          <w:sz w:val="28"/>
          <w:szCs w:val="28"/>
        </w:rPr>
        <w:t>人至</w:t>
      </w:r>
      <w:r w:rsidRPr="00D81E26">
        <w:rPr>
          <w:sz w:val="28"/>
          <w:szCs w:val="28"/>
        </w:rPr>
        <w:t>20</w:t>
      </w:r>
      <w:r>
        <w:rPr>
          <w:sz w:val="28"/>
          <w:szCs w:val="28"/>
        </w:rPr>
        <w:t>0</w:t>
      </w:r>
      <w:r w:rsidRPr="00D81E26">
        <w:rPr>
          <w:rFonts w:hint="eastAsia"/>
          <w:sz w:val="28"/>
          <w:szCs w:val="28"/>
        </w:rPr>
        <w:t>人</w:t>
      </w:r>
      <w:r w:rsidRPr="00D81E26">
        <w:rPr>
          <w:sz w:val="28"/>
          <w:szCs w:val="28"/>
        </w:rPr>
        <w:t xml:space="preserve"> </w:t>
      </w:r>
      <w:r w:rsidRPr="00D81E26">
        <w:rPr>
          <w:kern w:val="0"/>
          <w:sz w:val="28"/>
          <w:szCs w:val="28"/>
        </w:rPr>
        <w:t xml:space="preserve">  </w:t>
      </w:r>
      <w:r w:rsidRPr="00D81E26">
        <w:rPr>
          <w:sz w:val="28"/>
          <w:szCs w:val="28"/>
        </w:rPr>
        <w:t xml:space="preserve">           </w:t>
      </w:r>
      <w:r w:rsidRPr="00D81E26">
        <w:rPr>
          <w:rFonts w:eastAsia="黑体" w:hint="eastAsia"/>
          <w:sz w:val="28"/>
          <w:szCs w:val="28"/>
        </w:rPr>
        <w:t>缴费方式</w:t>
      </w:r>
      <w:r w:rsidRPr="00D81E26">
        <w:rPr>
          <w:rFonts w:hint="eastAsia"/>
          <w:sz w:val="28"/>
          <w:szCs w:val="28"/>
        </w:rPr>
        <w:t>：</w:t>
      </w:r>
      <w:r>
        <w:rPr>
          <w:rFonts w:hint="eastAsia"/>
          <w:sz w:val="28"/>
          <w:szCs w:val="28"/>
        </w:rPr>
        <w:t>网上缴费（</w:t>
      </w:r>
      <w:r>
        <w:rPr>
          <w:sz w:val="28"/>
          <w:szCs w:val="28"/>
        </w:rPr>
        <w:t>11.21~11.24</w:t>
      </w:r>
      <w:r>
        <w:rPr>
          <w:rFonts w:hint="eastAsia"/>
          <w:sz w:val="28"/>
          <w:szCs w:val="28"/>
        </w:rPr>
        <w:t>）</w:t>
      </w:r>
      <w:r w:rsidRPr="00D81E26">
        <w:rPr>
          <w:sz w:val="28"/>
          <w:szCs w:val="28"/>
        </w:rPr>
        <w:t xml:space="preserve"> </w:t>
      </w:r>
      <w:r w:rsidRPr="00D81E26">
        <w:rPr>
          <w:rFonts w:eastAsia="方正仿宋_GBK"/>
          <w:sz w:val="28"/>
          <w:szCs w:val="28"/>
        </w:rPr>
        <w:t xml:space="preserve"> </w:t>
      </w:r>
      <w:r w:rsidRPr="00D81E26">
        <w:rPr>
          <w:sz w:val="28"/>
          <w:szCs w:val="28"/>
        </w:rPr>
        <w:t xml:space="preserve">       </w:t>
      </w:r>
    </w:p>
    <w:p w:rsidR="00EC0D7E" w:rsidRPr="00D81E26" w:rsidRDefault="00EC0D7E" w:rsidP="00A572DA">
      <w:pPr>
        <w:snapToGrid w:val="0"/>
        <w:spacing w:line="420" w:lineRule="exact"/>
        <w:rPr>
          <w:sz w:val="28"/>
          <w:szCs w:val="28"/>
        </w:rPr>
      </w:pPr>
      <w:r w:rsidRPr="00D81E26">
        <w:rPr>
          <w:rFonts w:eastAsia="黑体" w:hint="eastAsia"/>
          <w:spacing w:val="40"/>
          <w:kern w:val="0"/>
          <w:sz w:val="28"/>
          <w:szCs w:val="28"/>
        </w:rPr>
        <w:t>联系人：</w:t>
      </w:r>
      <w:r>
        <w:rPr>
          <w:rFonts w:hint="eastAsia"/>
          <w:sz w:val="28"/>
          <w:szCs w:val="28"/>
        </w:rPr>
        <w:t>赵老师</w:t>
      </w:r>
      <w:r>
        <w:rPr>
          <w:sz w:val="28"/>
          <w:szCs w:val="28"/>
        </w:rPr>
        <w:t xml:space="preserve">        </w:t>
      </w:r>
      <w:r w:rsidRPr="00D81E26">
        <w:rPr>
          <w:rFonts w:eastAsia="方正仿宋_GBK" w:hint="eastAsia"/>
          <w:sz w:val="28"/>
          <w:szCs w:val="28"/>
        </w:rPr>
        <w:t xml:space="preserve">　</w:t>
      </w:r>
      <w:r w:rsidRPr="00D81E26">
        <w:rPr>
          <w:sz w:val="28"/>
          <w:szCs w:val="28"/>
        </w:rPr>
        <w:t xml:space="preserve">           </w:t>
      </w:r>
      <w:r w:rsidRPr="00D81E26">
        <w:rPr>
          <w:rFonts w:eastAsia="黑体" w:hint="eastAsia"/>
          <w:sz w:val="28"/>
          <w:szCs w:val="28"/>
        </w:rPr>
        <w:t>联系电话</w:t>
      </w:r>
      <w:r w:rsidRPr="00D81E26">
        <w:rPr>
          <w:rFonts w:hint="eastAsia"/>
          <w:sz w:val="28"/>
          <w:szCs w:val="28"/>
        </w:rPr>
        <w:t>：</w:t>
      </w:r>
      <w:r w:rsidRPr="00D81E26">
        <w:rPr>
          <w:sz w:val="28"/>
          <w:szCs w:val="28"/>
        </w:rPr>
        <w:t>025-83594206</w:t>
      </w:r>
    </w:p>
    <w:p w:rsidR="00EC0D7E" w:rsidRPr="008E5939" w:rsidRDefault="00EC0D7E" w:rsidP="008E5939">
      <w:pPr>
        <w:snapToGrid w:val="0"/>
        <w:spacing w:line="420" w:lineRule="exact"/>
        <w:rPr>
          <w:sz w:val="28"/>
          <w:szCs w:val="28"/>
        </w:rPr>
      </w:pPr>
      <w:r w:rsidRPr="00D81E26">
        <w:rPr>
          <w:rFonts w:eastAsia="黑体" w:hint="eastAsia"/>
          <w:sz w:val="28"/>
          <w:szCs w:val="28"/>
        </w:rPr>
        <w:t>地</w:t>
      </w:r>
      <w:r w:rsidRPr="00D81E26">
        <w:rPr>
          <w:rFonts w:eastAsia="黑体"/>
          <w:sz w:val="28"/>
          <w:szCs w:val="28"/>
        </w:rPr>
        <w:t xml:space="preserve">    </w:t>
      </w:r>
      <w:r w:rsidRPr="00D81E26">
        <w:rPr>
          <w:rFonts w:eastAsia="黑体" w:hint="eastAsia"/>
          <w:sz w:val="28"/>
          <w:szCs w:val="28"/>
        </w:rPr>
        <w:t>址</w:t>
      </w:r>
      <w:r w:rsidRPr="00D81E26">
        <w:rPr>
          <w:rFonts w:hint="eastAsia"/>
          <w:kern w:val="0"/>
          <w:sz w:val="28"/>
          <w:szCs w:val="28"/>
        </w:rPr>
        <w:t>：</w:t>
      </w:r>
      <w:r w:rsidRPr="00D81E26">
        <w:rPr>
          <w:rFonts w:hint="eastAsia"/>
          <w:sz w:val="28"/>
          <w:szCs w:val="28"/>
        </w:rPr>
        <w:t>南京市鼓楼</w:t>
      </w:r>
      <w:r>
        <w:rPr>
          <w:rFonts w:hint="eastAsia"/>
          <w:sz w:val="28"/>
          <w:szCs w:val="28"/>
        </w:rPr>
        <w:t>校</w:t>
      </w:r>
      <w:r w:rsidRPr="00D81E26">
        <w:rPr>
          <w:rFonts w:hint="eastAsia"/>
          <w:sz w:val="28"/>
          <w:szCs w:val="28"/>
        </w:rPr>
        <w:t>区</w:t>
      </w:r>
      <w:r>
        <w:rPr>
          <w:rFonts w:hint="eastAsia"/>
          <w:sz w:val="28"/>
          <w:szCs w:val="28"/>
        </w:rPr>
        <w:t>北园科技馆一楼报告厅</w:t>
      </w:r>
    </w:p>
    <w:sectPr w:rsidR="00EC0D7E" w:rsidRPr="008E5939" w:rsidSect="001C4D3B">
      <w:footerReference w:type="even" r:id="rId11"/>
      <w:footerReference w:type="default" r:id="rId12"/>
      <w:pgSz w:w="11906" w:h="16838" w:code="9"/>
      <w:pgMar w:top="1134" w:right="1134" w:bottom="1134" w:left="1134" w:header="851" w:footer="992" w:gutter="0"/>
      <w:pgNumType w:start="1"/>
      <w:cols w:space="425"/>
      <w:docGrid w:type="linesAndChars" w:linePitch="463" w:charSpace="-54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022" w:rsidRDefault="001F2022" w:rsidP="002C5783">
      <w:r>
        <w:separator/>
      </w:r>
    </w:p>
  </w:endnote>
  <w:endnote w:type="continuationSeparator" w:id="0">
    <w:p w:rsidR="001F2022" w:rsidRDefault="001F2022" w:rsidP="002C5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_6977_4f53">
    <w:altName w:val="Times New Roman"/>
    <w:panose1 w:val="00000000000000000000"/>
    <w:charset w:val="00"/>
    <w:family w:val="roman"/>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E3" w:rsidRDefault="00270ABB" w:rsidP="002042C0">
    <w:pPr>
      <w:pStyle w:val="a4"/>
      <w:framePr w:wrap="around" w:vAnchor="text" w:hAnchor="margin" w:xAlign="center" w:y="1"/>
      <w:rPr>
        <w:rStyle w:val="a5"/>
      </w:rPr>
    </w:pPr>
    <w:r>
      <w:rPr>
        <w:rStyle w:val="a5"/>
      </w:rPr>
      <w:fldChar w:fldCharType="begin"/>
    </w:r>
    <w:r w:rsidR="000214E3">
      <w:rPr>
        <w:rStyle w:val="a5"/>
      </w:rPr>
      <w:instrText xml:space="preserve">PAGE  </w:instrText>
    </w:r>
    <w:r>
      <w:rPr>
        <w:rStyle w:val="a5"/>
      </w:rPr>
      <w:fldChar w:fldCharType="end"/>
    </w:r>
  </w:p>
  <w:p w:rsidR="000214E3" w:rsidRDefault="000214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E3" w:rsidRPr="007B638B" w:rsidRDefault="000214E3" w:rsidP="002042C0">
    <w:pPr>
      <w:pStyle w:val="a4"/>
      <w:framePr w:wrap="around" w:vAnchor="text" w:hAnchor="margin" w:xAlign="center" w:y="1"/>
      <w:rPr>
        <w:rStyle w:val="a5"/>
        <w:sz w:val="24"/>
        <w:szCs w:val="24"/>
      </w:rPr>
    </w:pPr>
    <w:r w:rsidRPr="007B638B">
      <w:rPr>
        <w:rStyle w:val="a5"/>
        <w:sz w:val="24"/>
        <w:szCs w:val="24"/>
      </w:rPr>
      <w:t xml:space="preserve">— </w:t>
    </w:r>
    <w:r w:rsidR="00270ABB" w:rsidRPr="007B638B">
      <w:rPr>
        <w:rStyle w:val="a5"/>
        <w:sz w:val="24"/>
        <w:szCs w:val="24"/>
      </w:rPr>
      <w:fldChar w:fldCharType="begin"/>
    </w:r>
    <w:r w:rsidRPr="007B638B">
      <w:rPr>
        <w:rStyle w:val="a5"/>
        <w:sz w:val="24"/>
        <w:szCs w:val="24"/>
      </w:rPr>
      <w:instrText xml:space="preserve">PAGE  </w:instrText>
    </w:r>
    <w:r w:rsidR="00270ABB" w:rsidRPr="007B638B">
      <w:rPr>
        <w:rStyle w:val="a5"/>
        <w:sz w:val="24"/>
        <w:szCs w:val="24"/>
      </w:rPr>
      <w:fldChar w:fldCharType="separate"/>
    </w:r>
    <w:r w:rsidR="00042430">
      <w:rPr>
        <w:rStyle w:val="a5"/>
        <w:noProof/>
        <w:sz w:val="24"/>
        <w:szCs w:val="24"/>
      </w:rPr>
      <w:t>28</w:t>
    </w:r>
    <w:r w:rsidR="00270ABB" w:rsidRPr="007B638B">
      <w:rPr>
        <w:rStyle w:val="a5"/>
        <w:sz w:val="24"/>
        <w:szCs w:val="24"/>
      </w:rPr>
      <w:fldChar w:fldCharType="end"/>
    </w:r>
    <w:r w:rsidRPr="007B638B">
      <w:rPr>
        <w:rStyle w:val="a5"/>
        <w:sz w:val="24"/>
        <w:szCs w:val="24"/>
      </w:rPr>
      <w:t xml:space="preserve"> —</w:t>
    </w:r>
  </w:p>
  <w:p w:rsidR="000214E3" w:rsidRDefault="000214E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022" w:rsidRDefault="001F2022" w:rsidP="002C5783">
      <w:r>
        <w:separator/>
      </w:r>
    </w:p>
  </w:footnote>
  <w:footnote w:type="continuationSeparator" w:id="0">
    <w:p w:rsidR="001F2022" w:rsidRDefault="001F2022" w:rsidP="002C57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C7CBE"/>
    <w:multiLevelType w:val="hybridMultilevel"/>
    <w:tmpl w:val="A7F263B0"/>
    <w:lvl w:ilvl="0" w:tplc="5E1E0D1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706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5783"/>
    <w:rsid w:val="0000189D"/>
    <w:rsid w:val="00004004"/>
    <w:rsid w:val="00004717"/>
    <w:rsid w:val="00004CB1"/>
    <w:rsid w:val="00004EEA"/>
    <w:rsid w:val="00006818"/>
    <w:rsid w:val="00006EDC"/>
    <w:rsid w:val="0001090A"/>
    <w:rsid w:val="000134AA"/>
    <w:rsid w:val="00014AD0"/>
    <w:rsid w:val="000174F6"/>
    <w:rsid w:val="00017901"/>
    <w:rsid w:val="00020CE6"/>
    <w:rsid w:val="00021033"/>
    <w:rsid w:val="000214E3"/>
    <w:rsid w:val="0002305D"/>
    <w:rsid w:val="0002490B"/>
    <w:rsid w:val="00025143"/>
    <w:rsid w:val="00025B0C"/>
    <w:rsid w:val="00025E7B"/>
    <w:rsid w:val="00027FBD"/>
    <w:rsid w:val="00030928"/>
    <w:rsid w:val="00031984"/>
    <w:rsid w:val="000319D9"/>
    <w:rsid w:val="00031B29"/>
    <w:rsid w:val="00031FD7"/>
    <w:rsid w:val="00032786"/>
    <w:rsid w:val="00035019"/>
    <w:rsid w:val="0003687B"/>
    <w:rsid w:val="00036E01"/>
    <w:rsid w:val="00037E24"/>
    <w:rsid w:val="0004041A"/>
    <w:rsid w:val="00040929"/>
    <w:rsid w:val="0004165F"/>
    <w:rsid w:val="00041B40"/>
    <w:rsid w:val="00042430"/>
    <w:rsid w:val="0004542F"/>
    <w:rsid w:val="00046335"/>
    <w:rsid w:val="00047DD8"/>
    <w:rsid w:val="00051456"/>
    <w:rsid w:val="00051AC3"/>
    <w:rsid w:val="00051FFE"/>
    <w:rsid w:val="00055223"/>
    <w:rsid w:val="00055B42"/>
    <w:rsid w:val="000563BB"/>
    <w:rsid w:val="00056955"/>
    <w:rsid w:val="00057379"/>
    <w:rsid w:val="00057B70"/>
    <w:rsid w:val="00060AA6"/>
    <w:rsid w:val="00062D2E"/>
    <w:rsid w:val="00063FC6"/>
    <w:rsid w:val="0006500F"/>
    <w:rsid w:val="00065D5D"/>
    <w:rsid w:val="000666AF"/>
    <w:rsid w:val="0007048A"/>
    <w:rsid w:val="00072C09"/>
    <w:rsid w:val="00072DFF"/>
    <w:rsid w:val="00072FDB"/>
    <w:rsid w:val="00074209"/>
    <w:rsid w:val="00074BD1"/>
    <w:rsid w:val="000755BB"/>
    <w:rsid w:val="00076919"/>
    <w:rsid w:val="00076C60"/>
    <w:rsid w:val="00077313"/>
    <w:rsid w:val="00077A4D"/>
    <w:rsid w:val="00081969"/>
    <w:rsid w:val="00081A7B"/>
    <w:rsid w:val="00081D38"/>
    <w:rsid w:val="00082760"/>
    <w:rsid w:val="00082C6A"/>
    <w:rsid w:val="00083636"/>
    <w:rsid w:val="00084640"/>
    <w:rsid w:val="00086AC5"/>
    <w:rsid w:val="00086B84"/>
    <w:rsid w:val="0008735B"/>
    <w:rsid w:val="00087740"/>
    <w:rsid w:val="00087C80"/>
    <w:rsid w:val="00091462"/>
    <w:rsid w:val="000928E1"/>
    <w:rsid w:val="00093046"/>
    <w:rsid w:val="0009661D"/>
    <w:rsid w:val="000977A2"/>
    <w:rsid w:val="000A058F"/>
    <w:rsid w:val="000A05DA"/>
    <w:rsid w:val="000A329C"/>
    <w:rsid w:val="000A4670"/>
    <w:rsid w:val="000A5719"/>
    <w:rsid w:val="000A5F21"/>
    <w:rsid w:val="000A6235"/>
    <w:rsid w:val="000A74E9"/>
    <w:rsid w:val="000A78BF"/>
    <w:rsid w:val="000B0296"/>
    <w:rsid w:val="000B038D"/>
    <w:rsid w:val="000B1AAD"/>
    <w:rsid w:val="000B2187"/>
    <w:rsid w:val="000B2A12"/>
    <w:rsid w:val="000B57B7"/>
    <w:rsid w:val="000B6AFF"/>
    <w:rsid w:val="000B7AD6"/>
    <w:rsid w:val="000C1BEA"/>
    <w:rsid w:val="000C2F5C"/>
    <w:rsid w:val="000C30CC"/>
    <w:rsid w:val="000D0EA4"/>
    <w:rsid w:val="000D1ECB"/>
    <w:rsid w:val="000D2F7E"/>
    <w:rsid w:val="000D2FD0"/>
    <w:rsid w:val="000D394F"/>
    <w:rsid w:val="000D4796"/>
    <w:rsid w:val="000D6129"/>
    <w:rsid w:val="000D64E2"/>
    <w:rsid w:val="000D721D"/>
    <w:rsid w:val="000D774F"/>
    <w:rsid w:val="000E0CB7"/>
    <w:rsid w:val="000E114E"/>
    <w:rsid w:val="000E3326"/>
    <w:rsid w:val="000E352A"/>
    <w:rsid w:val="000E6441"/>
    <w:rsid w:val="000E6A80"/>
    <w:rsid w:val="000F01A4"/>
    <w:rsid w:val="000F1D36"/>
    <w:rsid w:val="000F1F1E"/>
    <w:rsid w:val="000F3739"/>
    <w:rsid w:val="000F422B"/>
    <w:rsid w:val="000F4A65"/>
    <w:rsid w:val="000F570E"/>
    <w:rsid w:val="000F597B"/>
    <w:rsid w:val="000F5DB6"/>
    <w:rsid w:val="000F6626"/>
    <w:rsid w:val="000F7255"/>
    <w:rsid w:val="001003A3"/>
    <w:rsid w:val="0010046A"/>
    <w:rsid w:val="00100B08"/>
    <w:rsid w:val="00100E7C"/>
    <w:rsid w:val="0010123B"/>
    <w:rsid w:val="00102E89"/>
    <w:rsid w:val="00102E97"/>
    <w:rsid w:val="00103DF2"/>
    <w:rsid w:val="00103F38"/>
    <w:rsid w:val="00104594"/>
    <w:rsid w:val="001048A0"/>
    <w:rsid w:val="00105ADD"/>
    <w:rsid w:val="0011175B"/>
    <w:rsid w:val="00111D33"/>
    <w:rsid w:val="00112B60"/>
    <w:rsid w:val="00114F82"/>
    <w:rsid w:val="001162A1"/>
    <w:rsid w:val="0011650F"/>
    <w:rsid w:val="001165A2"/>
    <w:rsid w:val="00116677"/>
    <w:rsid w:val="0011672E"/>
    <w:rsid w:val="0011789D"/>
    <w:rsid w:val="00117F3A"/>
    <w:rsid w:val="001213AA"/>
    <w:rsid w:val="00121A9C"/>
    <w:rsid w:val="00122F36"/>
    <w:rsid w:val="00124CCB"/>
    <w:rsid w:val="00124D1B"/>
    <w:rsid w:val="0012651D"/>
    <w:rsid w:val="001265A0"/>
    <w:rsid w:val="00126C4D"/>
    <w:rsid w:val="00126D93"/>
    <w:rsid w:val="00127AB0"/>
    <w:rsid w:val="0013083F"/>
    <w:rsid w:val="00130969"/>
    <w:rsid w:val="00130DBE"/>
    <w:rsid w:val="00131854"/>
    <w:rsid w:val="00131E87"/>
    <w:rsid w:val="00132881"/>
    <w:rsid w:val="001328AE"/>
    <w:rsid w:val="0013487C"/>
    <w:rsid w:val="0013546D"/>
    <w:rsid w:val="001355F6"/>
    <w:rsid w:val="00135BF7"/>
    <w:rsid w:val="0013665E"/>
    <w:rsid w:val="001402B2"/>
    <w:rsid w:val="001402D4"/>
    <w:rsid w:val="001407D3"/>
    <w:rsid w:val="001412AF"/>
    <w:rsid w:val="001416FB"/>
    <w:rsid w:val="00141D52"/>
    <w:rsid w:val="00142837"/>
    <w:rsid w:val="001429BF"/>
    <w:rsid w:val="00147FA5"/>
    <w:rsid w:val="00147FF2"/>
    <w:rsid w:val="0015039F"/>
    <w:rsid w:val="001504AF"/>
    <w:rsid w:val="00150DE8"/>
    <w:rsid w:val="0015269B"/>
    <w:rsid w:val="00153158"/>
    <w:rsid w:val="0015556E"/>
    <w:rsid w:val="00155FCD"/>
    <w:rsid w:val="00156EC2"/>
    <w:rsid w:val="00157299"/>
    <w:rsid w:val="0015761D"/>
    <w:rsid w:val="00157DE8"/>
    <w:rsid w:val="001624C9"/>
    <w:rsid w:val="00162EEA"/>
    <w:rsid w:val="001644EC"/>
    <w:rsid w:val="00165380"/>
    <w:rsid w:val="00165967"/>
    <w:rsid w:val="00166A38"/>
    <w:rsid w:val="0016780C"/>
    <w:rsid w:val="001701C5"/>
    <w:rsid w:val="00170C1B"/>
    <w:rsid w:val="001735B7"/>
    <w:rsid w:val="00173983"/>
    <w:rsid w:val="00173CC4"/>
    <w:rsid w:val="001764FF"/>
    <w:rsid w:val="0017662B"/>
    <w:rsid w:val="00176FCB"/>
    <w:rsid w:val="00177DF7"/>
    <w:rsid w:val="001814A6"/>
    <w:rsid w:val="00183F02"/>
    <w:rsid w:val="001841C6"/>
    <w:rsid w:val="001860A6"/>
    <w:rsid w:val="00186249"/>
    <w:rsid w:val="00186E9A"/>
    <w:rsid w:val="001873E2"/>
    <w:rsid w:val="00191159"/>
    <w:rsid w:val="001918AE"/>
    <w:rsid w:val="00193794"/>
    <w:rsid w:val="00194F2A"/>
    <w:rsid w:val="0019626C"/>
    <w:rsid w:val="0019786D"/>
    <w:rsid w:val="001A0104"/>
    <w:rsid w:val="001A079A"/>
    <w:rsid w:val="001A4B6B"/>
    <w:rsid w:val="001B0454"/>
    <w:rsid w:val="001B106F"/>
    <w:rsid w:val="001B17E9"/>
    <w:rsid w:val="001B1E3E"/>
    <w:rsid w:val="001B2765"/>
    <w:rsid w:val="001B2AF1"/>
    <w:rsid w:val="001B2C95"/>
    <w:rsid w:val="001B4630"/>
    <w:rsid w:val="001B4CB3"/>
    <w:rsid w:val="001B5898"/>
    <w:rsid w:val="001B5CDB"/>
    <w:rsid w:val="001B7221"/>
    <w:rsid w:val="001B753E"/>
    <w:rsid w:val="001C060E"/>
    <w:rsid w:val="001C065D"/>
    <w:rsid w:val="001C2C2C"/>
    <w:rsid w:val="001C4704"/>
    <w:rsid w:val="001C4D3B"/>
    <w:rsid w:val="001C6274"/>
    <w:rsid w:val="001C6936"/>
    <w:rsid w:val="001C7149"/>
    <w:rsid w:val="001C7FA3"/>
    <w:rsid w:val="001D0383"/>
    <w:rsid w:val="001D0466"/>
    <w:rsid w:val="001D1F65"/>
    <w:rsid w:val="001D53FD"/>
    <w:rsid w:val="001D6612"/>
    <w:rsid w:val="001D6B8E"/>
    <w:rsid w:val="001E329B"/>
    <w:rsid w:val="001E3A2F"/>
    <w:rsid w:val="001E48E4"/>
    <w:rsid w:val="001E4B30"/>
    <w:rsid w:val="001E5DFE"/>
    <w:rsid w:val="001F0154"/>
    <w:rsid w:val="001F0A0B"/>
    <w:rsid w:val="001F0F5D"/>
    <w:rsid w:val="001F1931"/>
    <w:rsid w:val="001F2022"/>
    <w:rsid w:val="001F3808"/>
    <w:rsid w:val="001F3E1E"/>
    <w:rsid w:val="001F5BF3"/>
    <w:rsid w:val="001F5D04"/>
    <w:rsid w:val="001F6C4A"/>
    <w:rsid w:val="001F6F04"/>
    <w:rsid w:val="001F764A"/>
    <w:rsid w:val="00201088"/>
    <w:rsid w:val="00202F51"/>
    <w:rsid w:val="00202FA5"/>
    <w:rsid w:val="00203358"/>
    <w:rsid w:val="002042C0"/>
    <w:rsid w:val="00204679"/>
    <w:rsid w:val="00205697"/>
    <w:rsid w:val="00205E00"/>
    <w:rsid w:val="00206112"/>
    <w:rsid w:val="00207222"/>
    <w:rsid w:val="002126EF"/>
    <w:rsid w:val="0021579D"/>
    <w:rsid w:val="00215A32"/>
    <w:rsid w:val="00216A22"/>
    <w:rsid w:val="002173A8"/>
    <w:rsid w:val="00220C6A"/>
    <w:rsid w:val="00220EFE"/>
    <w:rsid w:val="00222954"/>
    <w:rsid w:val="002246A7"/>
    <w:rsid w:val="00225457"/>
    <w:rsid w:val="002269F4"/>
    <w:rsid w:val="00230B75"/>
    <w:rsid w:val="00232FA8"/>
    <w:rsid w:val="00233B2D"/>
    <w:rsid w:val="00234C06"/>
    <w:rsid w:val="00235447"/>
    <w:rsid w:val="0023561E"/>
    <w:rsid w:val="00241CFC"/>
    <w:rsid w:val="0024327A"/>
    <w:rsid w:val="0024367F"/>
    <w:rsid w:val="00244045"/>
    <w:rsid w:val="00245058"/>
    <w:rsid w:val="002459E2"/>
    <w:rsid w:val="002461AE"/>
    <w:rsid w:val="002462FF"/>
    <w:rsid w:val="00247317"/>
    <w:rsid w:val="002507EE"/>
    <w:rsid w:val="002509A4"/>
    <w:rsid w:val="0025119F"/>
    <w:rsid w:val="00256D96"/>
    <w:rsid w:val="00257483"/>
    <w:rsid w:val="00262228"/>
    <w:rsid w:val="002630C9"/>
    <w:rsid w:val="0026313A"/>
    <w:rsid w:val="00263248"/>
    <w:rsid w:val="0026326A"/>
    <w:rsid w:val="002642BF"/>
    <w:rsid w:val="002644F0"/>
    <w:rsid w:val="00266E9B"/>
    <w:rsid w:val="00270ABB"/>
    <w:rsid w:val="002734C6"/>
    <w:rsid w:val="00273C67"/>
    <w:rsid w:val="00274370"/>
    <w:rsid w:val="002745CA"/>
    <w:rsid w:val="00275B5E"/>
    <w:rsid w:val="00281052"/>
    <w:rsid w:val="0028113D"/>
    <w:rsid w:val="00281B91"/>
    <w:rsid w:val="00281C60"/>
    <w:rsid w:val="002838C1"/>
    <w:rsid w:val="00283938"/>
    <w:rsid w:val="00283F02"/>
    <w:rsid w:val="00284573"/>
    <w:rsid w:val="00284B72"/>
    <w:rsid w:val="00284F56"/>
    <w:rsid w:val="0028582C"/>
    <w:rsid w:val="0028602E"/>
    <w:rsid w:val="00292A72"/>
    <w:rsid w:val="002939B8"/>
    <w:rsid w:val="002941AD"/>
    <w:rsid w:val="002955DB"/>
    <w:rsid w:val="00295EBD"/>
    <w:rsid w:val="00296A61"/>
    <w:rsid w:val="0029782B"/>
    <w:rsid w:val="002979C0"/>
    <w:rsid w:val="00297AA4"/>
    <w:rsid w:val="002A0980"/>
    <w:rsid w:val="002A2FBA"/>
    <w:rsid w:val="002A3294"/>
    <w:rsid w:val="002A4015"/>
    <w:rsid w:val="002A6164"/>
    <w:rsid w:val="002A64EE"/>
    <w:rsid w:val="002A76FE"/>
    <w:rsid w:val="002B0AFD"/>
    <w:rsid w:val="002B2158"/>
    <w:rsid w:val="002B400A"/>
    <w:rsid w:val="002B435A"/>
    <w:rsid w:val="002B55CA"/>
    <w:rsid w:val="002B59ED"/>
    <w:rsid w:val="002B6548"/>
    <w:rsid w:val="002B6C72"/>
    <w:rsid w:val="002B7A7E"/>
    <w:rsid w:val="002C099F"/>
    <w:rsid w:val="002C0C75"/>
    <w:rsid w:val="002C21D7"/>
    <w:rsid w:val="002C2E6D"/>
    <w:rsid w:val="002C43DA"/>
    <w:rsid w:val="002C4986"/>
    <w:rsid w:val="002C4F5B"/>
    <w:rsid w:val="002C5783"/>
    <w:rsid w:val="002C6524"/>
    <w:rsid w:val="002C6656"/>
    <w:rsid w:val="002C6C60"/>
    <w:rsid w:val="002C730A"/>
    <w:rsid w:val="002D0270"/>
    <w:rsid w:val="002D0D04"/>
    <w:rsid w:val="002D0E03"/>
    <w:rsid w:val="002D27D6"/>
    <w:rsid w:val="002D2D4D"/>
    <w:rsid w:val="002D3E17"/>
    <w:rsid w:val="002D3EDE"/>
    <w:rsid w:val="002D5B84"/>
    <w:rsid w:val="002D6C3B"/>
    <w:rsid w:val="002D7246"/>
    <w:rsid w:val="002D7501"/>
    <w:rsid w:val="002D77CB"/>
    <w:rsid w:val="002E034D"/>
    <w:rsid w:val="002E1836"/>
    <w:rsid w:val="002E2FC2"/>
    <w:rsid w:val="002E3492"/>
    <w:rsid w:val="002E3871"/>
    <w:rsid w:val="002E38B9"/>
    <w:rsid w:val="002E45CE"/>
    <w:rsid w:val="002E468D"/>
    <w:rsid w:val="002E4A60"/>
    <w:rsid w:val="002E6C44"/>
    <w:rsid w:val="002F146E"/>
    <w:rsid w:val="002F1891"/>
    <w:rsid w:val="002F1C25"/>
    <w:rsid w:val="002F398B"/>
    <w:rsid w:val="002F757E"/>
    <w:rsid w:val="00301568"/>
    <w:rsid w:val="0030182A"/>
    <w:rsid w:val="00301C28"/>
    <w:rsid w:val="0030208F"/>
    <w:rsid w:val="00303C21"/>
    <w:rsid w:val="003048E5"/>
    <w:rsid w:val="00304CE5"/>
    <w:rsid w:val="00304D23"/>
    <w:rsid w:val="003050FD"/>
    <w:rsid w:val="00310B49"/>
    <w:rsid w:val="00311564"/>
    <w:rsid w:val="00311F50"/>
    <w:rsid w:val="00311FBF"/>
    <w:rsid w:val="003123FC"/>
    <w:rsid w:val="00312E60"/>
    <w:rsid w:val="00313FE5"/>
    <w:rsid w:val="003145C2"/>
    <w:rsid w:val="00314C69"/>
    <w:rsid w:val="00314E2F"/>
    <w:rsid w:val="0031522A"/>
    <w:rsid w:val="003153DA"/>
    <w:rsid w:val="00315401"/>
    <w:rsid w:val="00316031"/>
    <w:rsid w:val="003160E1"/>
    <w:rsid w:val="00317EB1"/>
    <w:rsid w:val="00320B41"/>
    <w:rsid w:val="003222A1"/>
    <w:rsid w:val="00323B17"/>
    <w:rsid w:val="00323C23"/>
    <w:rsid w:val="00324C28"/>
    <w:rsid w:val="003278EF"/>
    <w:rsid w:val="00330984"/>
    <w:rsid w:val="00330990"/>
    <w:rsid w:val="00330EFF"/>
    <w:rsid w:val="00331BA5"/>
    <w:rsid w:val="00332A69"/>
    <w:rsid w:val="003332D7"/>
    <w:rsid w:val="00335115"/>
    <w:rsid w:val="00335C64"/>
    <w:rsid w:val="00336112"/>
    <w:rsid w:val="0033670F"/>
    <w:rsid w:val="00337684"/>
    <w:rsid w:val="003403B6"/>
    <w:rsid w:val="00340FC8"/>
    <w:rsid w:val="00341584"/>
    <w:rsid w:val="00342551"/>
    <w:rsid w:val="003455F7"/>
    <w:rsid w:val="00345917"/>
    <w:rsid w:val="0034603F"/>
    <w:rsid w:val="00346226"/>
    <w:rsid w:val="00346BFD"/>
    <w:rsid w:val="00350DAC"/>
    <w:rsid w:val="00351DF9"/>
    <w:rsid w:val="003520E6"/>
    <w:rsid w:val="00354E43"/>
    <w:rsid w:val="003572BC"/>
    <w:rsid w:val="00357C0A"/>
    <w:rsid w:val="003605EA"/>
    <w:rsid w:val="0036253D"/>
    <w:rsid w:val="003625B2"/>
    <w:rsid w:val="00362B25"/>
    <w:rsid w:val="0036303C"/>
    <w:rsid w:val="00363173"/>
    <w:rsid w:val="003631A7"/>
    <w:rsid w:val="00364563"/>
    <w:rsid w:val="0036554D"/>
    <w:rsid w:val="003661CB"/>
    <w:rsid w:val="00366B92"/>
    <w:rsid w:val="00372A37"/>
    <w:rsid w:val="00373F0A"/>
    <w:rsid w:val="003760B3"/>
    <w:rsid w:val="00382B5B"/>
    <w:rsid w:val="00382DD5"/>
    <w:rsid w:val="00383415"/>
    <w:rsid w:val="00384A5E"/>
    <w:rsid w:val="00384FE6"/>
    <w:rsid w:val="00385F23"/>
    <w:rsid w:val="00386A5C"/>
    <w:rsid w:val="00386C2D"/>
    <w:rsid w:val="003871D9"/>
    <w:rsid w:val="0039056C"/>
    <w:rsid w:val="00392DB5"/>
    <w:rsid w:val="00394188"/>
    <w:rsid w:val="0039475E"/>
    <w:rsid w:val="003950D3"/>
    <w:rsid w:val="003965C0"/>
    <w:rsid w:val="003966E2"/>
    <w:rsid w:val="0039753D"/>
    <w:rsid w:val="00397F6D"/>
    <w:rsid w:val="003A0209"/>
    <w:rsid w:val="003A0860"/>
    <w:rsid w:val="003A5E52"/>
    <w:rsid w:val="003A635F"/>
    <w:rsid w:val="003A69BD"/>
    <w:rsid w:val="003A6A3D"/>
    <w:rsid w:val="003A7BA9"/>
    <w:rsid w:val="003B0117"/>
    <w:rsid w:val="003B0E73"/>
    <w:rsid w:val="003B1731"/>
    <w:rsid w:val="003B275D"/>
    <w:rsid w:val="003B7980"/>
    <w:rsid w:val="003B7DA3"/>
    <w:rsid w:val="003C0B22"/>
    <w:rsid w:val="003C178B"/>
    <w:rsid w:val="003C1CE8"/>
    <w:rsid w:val="003C2EE6"/>
    <w:rsid w:val="003C34B2"/>
    <w:rsid w:val="003C418B"/>
    <w:rsid w:val="003C576E"/>
    <w:rsid w:val="003C5C6A"/>
    <w:rsid w:val="003C5FB7"/>
    <w:rsid w:val="003C6394"/>
    <w:rsid w:val="003C78A9"/>
    <w:rsid w:val="003D164F"/>
    <w:rsid w:val="003D2892"/>
    <w:rsid w:val="003D28F6"/>
    <w:rsid w:val="003D3764"/>
    <w:rsid w:val="003D4277"/>
    <w:rsid w:val="003D4D4E"/>
    <w:rsid w:val="003D5014"/>
    <w:rsid w:val="003D6012"/>
    <w:rsid w:val="003E102A"/>
    <w:rsid w:val="003E1A2D"/>
    <w:rsid w:val="003E293A"/>
    <w:rsid w:val="003E30BA"/>
    <w:rsid w:val="003E490D"/>
    <w:rsid w:val="003E5294"/>
    <w:rsid w:val="003E55C6"/>
    <w:rsid w:val="003E5B59"/>
    <w:rsid w:val="003E64BC"/>
    <w:rsid w:val="003E69DE"/>
    <w:rsid w:val="003E7804"/>
    <w:rsid w:val="003F01CC"/>
    <w:rsid w:val="003F1302"/>
    <w:rsid w:val="003F2DB8"/>
    <w:rsid w:val="003F334C"/>
    <w:rsid w:val="003F4A00"/>
    <w:rsid w:val="003F50BF"/>
    <w:rsid w:val="003F5769"/>
    <w:rsid w:val="003F597E"/>
    <w:rsid w:val="0040163C"/>
    <w:rsid w:val="004017DD"/>
    <w:rsid w:val="00402636"/>
    <w:rsid w:val="00403634"/>
    <w:rsid w:val="0040406A"/>
    <w:rsid w:val="00405BFF"/>
    <w:rsid w:val="00406A63"/>
    <w:rsid w:val="004077B5"/>
    <w:rsid w:val="0041281D"/>
    <w:rsid w:val="00412FA4"/>
    <w:rsid w:val="00414468"/>
    <w:rsid w:val="0041490D"/>
    <w:rsid w:val="00416538"/>
    <w:rsid w:val="00416617"/>
    <w:rsid w:val="00417710"/>
    <w:rsid w:val="004178E1"/>
    <w:rsid w:val="004218FF"/>
    <w:rsid w:val="004228A8"/>
    <w:rsid w:val="00423D77"/>
    <w:rsid w:val="00424857"/>
    <w:rsid w:val="00425818"/>
    <w:rsid w:val="004258DB"/>
    <w:rsid w:val="004265E4"/>
    <w:rsid w:val="00427761"/>
    <w:rsid w:val="00431094"/>
    <w:rsid w:val="0043169E"/>
    <w:rsid w:val="00431A0A"/>
    <w:rsid w:val="00434392"/>
    <w:rsid w:val="004344B6"/>
    <w:rsid w:val="00435A10"/>
    <w:rsid w:val="00437BC3"/>
    <w:rsid w:val="00437C10"/>
    <w:rsid w:val="0044049F"/>
    <w:rsid w:val="00440740"/>
    <w:rsid w:val="00441F35"/>
    <w:rsid w:val="0044541C"/>
    <w:rsid w:val="00447FE5"/>
    <w:rsid w:val="004508FB"/>
    <w:rsid w:val="00450F92"/>
    <w:rsid w:val="004518B0"/>
    <w:rsid w:val="004524F5"/>
    <w:rsid w:val="00452FCB"/>
    <w:rsid w:val="00456368"/>
    <w:rsid w:val="004563FD"/>
    <w:rsid w:val="00463F5B"/>
    <w:rsid w:val="00465FFD"/>
    <w:rsid w:val="004678C3"/>
    <w:rsid w:val="00467D20"/>
    <w:rsid w:val="00470217"/>
    <w:rsid w:val="00470A8B"/>
    <w:rsid w:val="00471602"/>
    <w:rsid w:val="0047317E"/>
    <w:rsid w:val="004738BA"/>
    <w:rsid w:val="00476D8A"/>
    <w:rsid w:val="00477C8F"/>
    <w:rsid w:val="00481C51"/>
    <w:rsid w:val="00483A10"/>
    <w:rsid w:val="00485422"/>
    <w:rsid w:val="00485F14"/>
    <w:rsid w:val="00486497"/>
    <w:rsid w:val="0048718B"/>
    <w:rsid w:val="00487241"/>
    <w:rsid w:val="00487BCE"/>
    <w:rsid w:val="004907D7"/>
    <w:rsid w:val="004931A9"/>
    <w:rsid w:val="004943A4"/>
    <w:rsid w:val="00495249"/>
    <w:rsid w:val="00495A05"/>
    <w:rsid w:val="00495A66"/>
    <w:rsid w:val="00495DF3"/>
    <w:rsid w:val="00497AC8"/>
    <w:rsid w:val="004A0CE9"/>
    <w:rsid w:val="004A2B0D"/>
    <w:rsid w:val="004A3E95"/>
    <w:rsid w:val="004A5022"/>
    <w:rsid w:val="004A52FA"/>
    <w:rsid w:val="004A78A6"/>
    <w:rsid w:val="004B29ED"/>
    <w:rsid w:val="004B2A46"/>
    <w:rsid w:val="004B415B"/>
    <w:rsid w:val="004B53EF"/>
    <w:rsid w:val="004C0206"/>
    <w:rsid w:val="004C0E26"/>
    <w:rsid w:val="004C1BC5"/>
    <w:rsid w:val="004C1CF1"/>
    <w:rsid w:val="004C1EE9"/>
    <w:rsid w:val="004C23A8"/>
    <w:rsid w:val="004C4698"/>
    <w:rsid w:val="004C5A58"/>
    <w:rsid w:val="004D0A3B"/>
    <w:rsid w:val="004D0F40"/>
    <w:rsid w:val="004D1321"/>
    <w:rsid w:val="004D13D4"/>
    <w:rsid w:val="004D4522"/>
    <w:rsid w:val="004D7A16"/>
    <w:rsid w:val="004E0A38"/>
    <w:rsid w:val="004E0ACC"/>
    <w:rsid w:val="004E108D"/>
    <w:rsid w:val="004E13A6"/>
    <w:rsid w:val="004E1D68"/>
    <w:rsid w:val="004E474A"/>
    <w:rsid w:val="004E6715"/>
    <w:rsid w:val="004E7410"/>
    <w:rsid w:val="004F0B21"/>
    <w:rsid w:val="004F1A91"/>
    <w:rsid w:val="004F48CE"/>
    <w:rsid w:val="004F4DCE"/>
    <w:rsid w:val="004F5F1D"/>
    <w:rsid w:val="004F7BC0"/>
    <w:rsid w:val="0050002D"/>
    <w:rsid w:val="00502721"/>
    <w:rsid w:val="0050460E"/>
    <w:rsid w:val="00505232"/>
    <w:rsid w:val="005059DA"/>
    <w:rsid w:val="005105C3"/>
    <w:rsid w:val="00510F64"/>
    <w:rsid w:val="005117F3"/>
    <w:rsid w:val="005138EB"/>
    <w:rsid w:val="00514B08"/>
    <w:rsid w:val="00515919"/>
    <w:rsid w:val="00515AEA"/>
    <w:rsid w:val="00520E05"/>
    <w:rsid w:val="0052152F"/>
    <w:rsid w:val="0052233A"/>
    <w:rsid w:val="00522A55"/>
    <w:rsid w:val="0052586A"/>
    <w:rsid w:val="005267C2"/>
    <w:rsid w:val="00534B83"/>
    <w:rsid w:val="00535EFA"/>
    <w:rsid w:val="0053621E"/>
    <w:rsid w:val="005408A2"/>
    <w:rsid w:val="00541C29"/>
    <w:rsid w:val="0054228E"/>
    <w:rsid w:val="005431B3"/>
    <w:rsid w:val="00543EB5"/>
    <w:rsid w:val="005441E3"/>
    <w:rsid w:val="0054469F"/>
    <w:rsid w:val="0054492A"/>
    <w:rsid w:val="00545C86"/>
    <w:rsid w:val="005463C4"/>
    <w:rsid w:val="00546F29"/>
    <w:rsid w:val="00547235"/>
    <w:rsid w:val="00551A5F"/>
    <w:rsid w:val="005526E0"/>
    <w:rsid w:val="00552ACD"/>
    <w:rsid w:val="0055442D"/>
    <w:rsid w:val="005549CF"/>
    <w:rsid w:val="005617B2"/>
    <w:rsid w:val="00561CD7"/>
    <w:rsid w:val="005624C2"/>
    <w:rsid w:val="00562857"/>
    <w:rsid w:val="005634BA"/>
    <w:rsid w:val="00564D55"/>
    <w:rsid w:val="00565024"/>
    <w:rsid w:val="00565523"/>
    <w:rsid w:val="0056695F"/>
    <w:rsid w:val="00566DC8"/>
    <w:rsid w:val="005674A8"/>
    <w:rsid w:val="00567E68"/>
    <w:rsid w:val="00570004"/>
    <w:rsid w:val="00571E4C"/>
    <w:rsid w:val="00572453"/>
    <w:rsid w:val="00572B43"/>
    <w:rsid w:val="00573A22"/>
    <w:rsid w:val="0057420B"/>
    <w:rsid w:val="005748C1"/>
    <w:rsid w:val="005758FF"/>
    <w:rsid w:val="00577349"/>
    <w:rsid w:val="00580147"/>
    <w:rsid w:val="0058370E"/>
    <w:rsid w:val="00584DC9"/>
    <w:rsid w:val="005851DA"/>
    <w:rsid w:val="005866CE"/>
    <w:rsid w:val="0058728D"/>
    <w:rsid w:val="005901E1"/>
    <w:rsid w:val="00591E5B"/>
    <w:rsid w:val="00593CBD"/>
    <w:rsid w:val="0059442C"/>
    <w:rsid w:val="005955C1"/>
    <w:rsid w:val="00596772"/>
    <w:rsid w:val="005A246D"/>
    <w:rsid w:val="005A2A6F"/>
    <w:rsid w:val="005A2D07"/>
    <w:rsid w:val="005A6CF7"/>
    <w:rsid w:val="005A7A08"/>
    <w:rsid w:val="005B0BA9"/>
    <w:rsid w:val="005B31EE"/>
    <w:rsid w:val="005B37E7"/>
    <w:rsid w:val="005B3E4F"/>
    <w:rsid w:val="005B4FE7"/>
    <w:rsid w:val="005B5A5B"/>
    <w:rsid w:val="005B608B"/>
    <w:rsid w:val="005B6A2F"/>
    <w:rsid w:val="005B74A0"/>
    <w:rsid w:val="005C0D07"/>
    <w:rsid w:val="005C3B6F"/>
    <w:rsid w:val="005C5971"/>
    <w:rsid w:val="005C6FD7"/>
    <w:rsid w:val="005D1035"/>
    <w:rsid w:val="005D1ED2"/>
    <w:rsid w:val="005D21B1"/>
    <w:rsid w:val="005D2480"/>
    <w:rsid w:val="005D30AD"/>
    <w:rsid w:val="005D3EC2"/>
    <w:rsid w:val="005D5EA2"/>
    <w:rsid w:val="005D6C0B"/>
    <w:rsid w:val="005D6EE4"/>
    <w:rsid w:val="005D750E"/>
    <w:rsid w:val="005D7E7F"/>
    <w:rsid w:val="005E10DB"/>
    <w:rsid w:val="005E3C01"/>
    <w:rsid w:val="005E4AE5"/>
    <w:rsid w:val="005E58BB"/>
    <w:rsid w:val="005E639C"/>
    <w:rsid w:val="005E6609"/>
    <w:rsid w:val="005E6A8B"/>
    <w:rsid w:val="005E6C82"/>
    <w:rsid w:val="005E7B63"/>
    <w:rsid w:val="005F0DCD"/>
    <w:rsid w:val="005F20DE"/>
    <w:rsid w:val="005F3381"/>
    <w:rsid w:val="005F3C28"/>
    <w:rsid w:val="005F48F4"/>
    <w:rsid w:val="005F52C6"/>
    <w:rsid w:val="00601BA7"/>
    <w:rsid w:val="0060253D"/>
    <w:rsid w:val="00603563"/>
    <w:rsid w:val="00603909"/>
    <w:rsid w:val="00604AFD"/>
    <w:rsid w:val="00605136"/>
    <w:rsid w:val="006066A3"/>
    <w:rsid w:val="00607305"/>
    <w:rsid w:val="00607B2B"/>
    <w:rsid w:val="006142DE"/>
    <w:rsid w:val="006144AB"/>
    <w:rsid w:val="00614A19"/>
    <w:rsid w:val="006153C2"/>
    <w:rsid w:val="006177A0"/>
    <w:rsid w:val="00617A69"/>
    <w:rsid w:val="00617DF5"/>
    <w:rsid w:val="00620000"/>
    <w:rsid w:val="00620200"/>
    <w:rsid w:val="00620599"/>
    <w:rsid w:val="00620D52"/>
    <w:rsid w:val="00621687"/>
    <w:rsid w:val="00621944"/>
    <w:rsid w:val="00622A08"/>
    <w:rsid w:val="00622B8D"/>
    <w:rsid w:val="00623745"/>
    <w:rsid w:val="00624594"/>
    <w:rsid w:val="00624871"/>
    <w:rsid w:val="00626D69"/>
    <w:rsid w:val="006333FE"/>
    <w:rsid w:val="0063609B"/>
    <w:rsid w:val="006367B4"/>
    <w:rsid w:val="00640120"/>
    <w:rsid w:val="00640E7D"/>
    <w:rsid w:val="00640F40"/>
    <w:rsid w:val="00640F57"/>
    <w:rsid w:val="00641BDB"/>
    <w:rsid w:val="00642C08"/>
    <w:rsid w:val="00643396"/>
    <w:rsid w:val="006433F0"/>
    <w:rsid w:val="00643D97"/>
    <w:rsid w:val="006456B4"/>
    <w:rsid w:val="00645B3D"/>
    <w:rsid w:val="00645F87"/>
    <w:rsid w:val="00647868"/>
    <w:rsid w:val="00647A1E"/>
    <w:rsid w:val="00647F57"/>
    <w:rsid w:val="00650ABA"/>
    <w:rsid w:val="00650CCE"/>
    <w:rsid w:val="00650D6D"/>
    <w:rsid w:val="0065167E"/>
    <w:rsid w:val="00652F42"/>
    <w:rsid w:val="006530BF"/>
    <w:rsid w:val="006545DB"/>
    <w:rsid w:val="00660996"/>
    <w:rsid w:val="00662440"/>
    <w:rsid w:val="00664BAB"/>
    <w:rsid w:val="006650CA"/>
    <w:rsid w:val="00667100"/>
    <w:rsid w:val="00670F0F"/>
    <w:rsid w:val="0067143B"/>
    <w:rsid w:val="00671B94"/>
    <w:rsid w:val="0067358A"/>
    <w:rsid w:val="00674F9C"/>
    <w:rsid w:val="006754A8"/>
    <w:rsid w:val="00675D87"/>
    <w:rsid w:val="00677BBB"/>
    <w:rsid w:val="00680121"/>
    <w:rsid w:val="00680BE8"/>
    <w:rsid w:val="00683205"/>
    <w:rsid w:val="00683A60"/>
    <w:rsid w:val="00684571"/>
    <w:rsid w:val="00684DF1"/>
    <w:rsid w:val="00685993"/>
    <w:rsid w:val="00685F58"/>
    <w:rsid w:val="006870AA"/>
    <w:rsid w:val="00687801"/>
    <w:rsid w:val="006909B4"/>
    <w:rsid w:val="00691323"/>
    <w:rsid w:val="00691760"/>
    <w:rsid w:val="00691C3D"/>
    <w:rsid w:val="00693A42"/>
    <w:rsid w:val="0069445A"/>
    <w:rsid w:val="00694D35"/>
    <w:rsid w:val="006961C4"/>
    <w:rsid w:val="006968A2"/>
    <w:rsid w:val="0069693F"/>
    <w:rsid w:val="006A0E0A"/>
    <w:rsid w:val="006A7A95"/>
    <w:rsid w:val="006B12AD"/>
    <w:rsid w:val="006B25C9"/>
    <w:rsid w:val="006B2C9E"/>
    <w:rsid w:val="006B2CBB"/>
    <w:rsid w:val="006B493C"/>
    <w:rsid w:val="006B683F"/>
    <w:rsid w:val="006C04A3"/>
    <w:rsid w:val="006C2C44"/>
    <w:rsid w:val="006C3DB4"/>
    <w:rsid w:val="006C4045"/>
    <w:rsid w:val="006C4A9F"/>
    <w:rsid w:val="006C50BB"/>
    <w:rsid w:val="006C6197"/>
    <w:rsid w:val="006C640E"/>
    <w:rsid w:val="006C6971"/>
    <w:rsid w:val="006D0589"/>
    <w:rsid w:val="006D09F7"/>
    <w:rsid w:val="006D177A"/>
    <w:rsid w:val="006D1A10"/>
    <w:rsid w:val="006D27F0"/>
    <w:rsid w:val="006D2EC0"/>
    <w:rsid w:val="006D4829"/>
    <w:rsid w:val="006D7760"/>
    <w:rsid w:val="006D7E8F"/>
    <w:rsid w:val="006E0F27"/>
    <w:rsid w:val="006E15DE"/>
    <w:rsid w:val="006E28E3"/>
    <w:rsid w:val="006E4533"/>
    <w:rsid w:val="006E7D6C"/>
    <w:rsid w:val="006F0244"/>
    <w:rsid w:val="006F0572"/>
    <w:rsid w:val="006F1508"/>
    <w:rsid w:val="006F1B8A"/>
    <w:rsid w:val="006F2023"/>
    <w:rsid w:val="006F38EF"/>
    <w:rsid w:val="006F3BCC"/>
    <w:rsid w:val="006F419B"/>
    <w:rsid w:val="006F476D"/>
    <w:rsid w:val="006F4EB1"/>
    <w:rsid w:val="006F55AF"/>
    <w:rsid w:val="006F76A1"/>
    <w:rsid w:val="00700ED8"/>
    <w:rsid w:val="00700FC1"/>
    <w:rsid w:val="00703291"/>
    <w:rsid w:val="007065B9"/>
    <w:rsid w:val="007070FE"/>
    <w:rsid w:val="00710CAD"/>
    <w:rsid w:val="00712050"/>
    <w:rsid w:val="00714E8E"/>
    <w:rsid w:val="0071541D"/>
    <w:rsid w:val="0071764E"/>
    <w:rsid w:val="0072061C"/>
    <w:rsid w:val="007210C5"/>
    <w:rsid w:val="00722C03"/>
    <w:rsid w:val="00724A1F"/>
    <w:rsid w:val="0072570B"/>
    <w:rsid w:val="00725A8B"/>
    <w:rsid w:val="007261C0"/>
    <w:rsid w:val="00730605"/>
    <w:rsid w:val="00735579"/>
    <w:rsid w:val="00736C3C"/>
    <w:rsid w:val="00741AA8"/>
    <w:rsid w:val="00742CAC"/>
    <w:rsid w:val="0074325A"/>
    <w:rsid w:val="00744294"/>
    <w:rsid w:val="007445CA"/>
    <w:rsid w:val="007465F9"/>
    <w:rsid w:val="00747822"/>
    <w:rsid w:val="0075191A"/>
    <w:rsid w:val="00753255"/>
    <w:rsid w:val="00753B0F"/>
    <w:rsid w:val="00755FA4"/>
    <w:rsid w:val="0076041B"/>
    <w:rsid w:val="00760C07"/>
    <w:rsid w:val="00760D11"/>
    <w:rsid w:val="0076225F"/>
    <w:rsid w:val="00762463"/>
    <w:rsid w:val="007626FD"/>
    <w:rsid w:val="00763524"/>
    <w:rsid w:val="00765D82"/>
    <w:rsid w:val="00767E5D"/>
    <w:rsid w:val="00767F45"/>
    <w:rsid w:val="007718EE"/>
    <w:rsid w:val="00771DD1"/>
    <w:rsid w:val="007729EB"/>
    <w:rsid w:val="00772D83"/>
    <w:rsid w:val="0077482F"/>
    <w:rsid w:val="00775AE7"/>
    <w:rsid w:val="0077772B"/>
    <w:rsid w:val="00780134"/>
    <w:rsid w:val="0078064E"/>
    <w:rsid w:val="007810E5"/>
    <w:rsid w:val="007818B4"/>
    <w:rsid w:val="00781B47"/>
    <w:rsid w:val="00781BBD"/>
    <w:rsid w:val="00782A0C"/>
    <w:rsid w:val="0078499E"/>
    <w:rsid w:val="00784FB9"/>
    <w:rsid w:val="007856CD"/>
    <w:rsid w:val="00790778"/>
    <w:rsid w:val="00790EED"/>
    <w:rsid w:val="0079134D"/>
    <w:rsid w:val="007922FD"/>
    <w:rsid w:val="0079317D"/>
    <w:rsid w:val="00793A3B"/>
    <w:rsid w:val="00793CC6"/>
    <w:rsid w:val="00794413"/>
    <w:rsid w:val="00794C04"/>
    <w:rsid w:val="00795A97"/>
    <w:rsid w:val="00796165"/>
    <w:rsid w:val="007970E1"/>
    <w:rsid w:val="007A3917"/>
    <w:rsid w:val="007A46A7"/>
    <w:rsid w:val="007A4EF0"/>
    <w:rsid w:val="007A64F4"/>
    <w:rsid w:val="007A697A"/>
    <w:rsid w:val="007A6F76"/>
    <w:rsid w:val="007B2EC8"/>
    <w:rsid w:val="007B3BDD"/>
    <w:rsid w:val="007B4DD3"/>
    <w:rsid w:val="007B6137"/>
    <w:rsid w:val="007B638B"/>
    <w:rsid w:val="007B69A6"/>
    <w:rsid w:val="007B7132"/>
    <w:rsid w:val="007B77E7"/>
    <w:rsid w:val="007C2051"/>
    <w:rsid w:val="007C3677"/>
    <w:rsid w:val="007C371D"/>
    <w:rsid w:val="007C4718"/>
    <w:rsid w:val="007C4ABC"/>
    <w:rsid w:val="007C68D3"/>
    <w:rsid w:val="007D011C"/>
    <w:rsid w:val="007D1AC9"/>
    <w:rsid w:val="007D3AC7"/>
    <w:rsid w:val="007D3F92"/>
    <w:rsid w:val="007D40B1"/>
    <w:rsid w:val="007D445E"/>
    <w:rsid w:val="007D5801"/>
    <w:rsid w:val="007D66F3"/>
    <w:rsid w:val="007D6A8D"/>
    <w:rsid w:val="007E0DBE"/>
    <w:rsid w:val="007E2CBB"/>
    <w:rsid w:val="007E6E05"/>
    <w:rsid w:val="007E7D20"/>
    <w:rsid w:val="007E7E9E"/>
    <w:rsid w:val="007F19A8"/>
    <w:rsid w:val="007F1AD5"/>
    <w:rsid w:val="007F5663"/>
    <w:rsid w:val="007F57B8"/>
    <w:rsid w:val="007F7167"/>
    <w:rsid w:val="007F7677"/>
    <w:rsid w:val="00800753"/>
    <w:rsid w:val="00800D9B"/>
    <w:rsid w:val="00800DEA"/>
    <w:rsid w:val="00803EB1"/>
    <w:rsid w:val="00805FDC"/>
    <w:rsid w:val="00806B4B"/>
    <w:rsid w:val="00806E6B"/>
    <w:rsid w:val="00807E43"/>
    <w:rsid w:val="00811482"/>
    <w:rsid w:val="0081303C"/>
    <w:rsid w:val="00813544"/>
    <w:rsid w:val="008147EC"/>
    <w:rsid w:val="008152BB"/>
    <w:rsid w:val="00815CE4"/>
    <w:rsid w:val="008171BD"/>
    <w:rsid w:val="008172F1"/>
    <w:rsid w:val="0081753E"/>
    <w:rsid w:val="00817A9C"/>
    <w:rsid w:val="00817C3C"/>
    <w:rsid w:val="008208CC"/>
    <w:rsid w:val="00821404"/>
    <w:rsid w:val="00821A98"/>
    <w:rsid w:val="00822B64"/>
    <w:rsid w:val="0082539A"/>
    <w:rsid w:val="00826051"/>
    <w:rsid w:val="0082611B"/>
    <w:rsid w:val="008265C0"/>
    <w:rsid w:val="008303BF"/>
    <w:rsid w:val="00830504"/>
    <w:rsid w:val="00832CCB"/>
    <w:rsid w:val="00832ED2"/>
    <w:rsid w:val="008334DC"/>
    <w:rsid w:val="00833BA3"/>
    <w:rsid w:val="00835B1C"/>
    <w:rsid w:val="00835B71"/>
    <w:rsid w:val="00835DC5"/>
    <w:rsid w:val="008364B0"/>
    <w:rsid w:val="00840B4B"/>
    <w:rsid w:val="00840E55"/>
    <w:rsid w:val="00843546"/>
    <w:rsid w:val="00843B29"/>
    <w:rsid w:val="0084464A"/>
    <w:rsid w:val="00844996"/>
    <w:rsid w:val="00845343"/>
    <w:rsid w:val="008458F3"/>
    <w:rsid w:val="00845F89"/>
    <w:rsid w:val="00846953"/>
    <w:rsid w:val="008469BE"/>
    <w:rsid w:val="00846B8D"/>
    <w:rsid w:val="00847A8F"/>
    <w:rsid w:val="00847C88"/>
    <w:rsid w:val="00851008"/>
    <w:rsid w:val="00854D3A"/>
    <w:rsid w:val="00854DEF"/>
    <w:rsid w:val="008606DF"/>
    <w:rsid w:val="0086168B"/>
    <w:rsid w:val="00861DB4"/>
    <w:rsid w:val="00861F52"/>
    <w:rsid w:val="00863618"/>
    <w:rsid w:val="008638EF"/>
    <w:rsid w:val="00864FE8"/>
    <w:rsid w:val="0086561A"/>
    <w:rsid w:val="0086575D"/>
    <w:rsid w:val="00867082"/>
    <w:rsid w:val="00867D7F"/>
    <w:rsid w:val="0087016A"/>
    <w:rsid w:val="008701B0"/>
    <w:rsid w:val="0087080D"/>
    <w:rsid w:val="00870906"/>
    <w:rsid w:val="00870AFB"/>
    <w:rsid w:val="00872883"/>
    <w:rsid w:val="00872AC9"/>
    <w:rsid w:val="008805AC"/>
    <w:rsid w:val="008806D1"/>
    <w:rsid w:val="008809A3"/>
    <w:rsid w:val="00881FFA"/>
    <w:rsid w:val="00882A5A"/>
    <w:rsid w:val="00883461"/>
    <w:rsid w:val="00885169"/>
    <w:rsid w:val="008859CC"/>
    <w:rsid w:val="00885E1B"/>
    <w:rsid w:val="00887171"/>
    <w:rsid w:val="00887319"/>
    <w:rsid w:val="0088750A"/>
    <w:rsid w:val="008901DD"/>
    <w:rsid w:val="0089037A"/>
    <w:rsid w:val="00892B2B"/>
    <w:rsid w:val="00893B17"/>
    <w:rsid w:val="00893BC5"/>
    <w:rsid w:val="008961B4"/>
    <w:rsid w:val="00897699"/>
    <w:rsid w:val="008A0321"/>
    <w:rsid w:val="008A0708"/>
    <w:rsid w:val="008A19DD"/>
    <w:rsid w:val="008A28F5"/>
    <w:rsid w:val="008A31E1"/>
    <w:rsid w:val="008A5952"/>
    <w:rsid w:val="008A5BD8"/>
    <w:rsid w:val="008A74FC"/>
    <w:rsid w:val="008B1A2B"/>
    <w:rsid w:val="008B21DC"/>
    <w:rsid w:val="008B221E"/>
    <w:rsid w:val="008B2B31"/>
    <w:rsid w:val="008B32B9"/>
    <w:rsid w:val="008B3850"/>
    <w:rsid w:val="008B3E76"/>
    <w:rsid w:val="008B4499"/>
    <w:rsid w:val="008B52D1"/>
    <w:rsid w:val="008B62F0"/>
    <w:rsid w:val="008B684E"/>
    <w:rsid w:val="008B7558"/>
    <w:rsid w:val="008C0B9C"/>
    <w:rsid w:val="008C3172"/>
    <w:rsid w:val="008C3871"/>
    <w:rsid w:val="008C42BE"/>
    <w:rsid w:val="008C4452"/>
    <w:rsid w:val="008C4A8E"/>
    <w:rsid w:val="008C5B24"/>
    <w:rsid w:val="008C5BB7"/>
    <w:rsid w:val="008C5F8A"/>
    <w:rsid w:val="008C6B79"/>
    <w:rsid w:val="008C6BC0"/>
    <w:rsid w:val="008C714B"/>
    <w:rsid w:val="008D09C6"/>
    <w:rsid w:val="008D0F1E"/>
    <w:rsid w:val="008D1839"/>
    <w:rsid w:val="008D2970"/>
    <w:rsid w:val="008D467D"/>
    <w:rsid w:val="008D603D"/>
    <w:rsid w:val="008D61C0"/>
    <w:rsid w:val="008D66E7"/>
    <w:rsid w:val="008D7FE3"/>
    <w:rsid w:val="008E117C"/>
    <w:rsid w:val="008E1A6F"/>
    <w:rsid w:val="008E2089"/>
    <w:rsid w:val="008E2AF2"/>
    <w:rsid w:val="008E2B5F"/>
    <w:rsid w:val="008E454D"/>
    <w:rsid w:val="008E56A1"/>
    <w:rsid w:val="008E5939"/>
    <w:rsid w:val="008E5B99"/>
    <w:rsid w:val="008E6151"/>
    <w:rsid w:val="008E70B0"/>
    <w:rsid w:val="008E77B7"/>
    <w:rsid w:val="008E7B41"/>
    <w:rsid w:val="008E7E82"/>
    <w:rsid w:val="008F0339"/>
    <w:rsid w:val="008F31C5"/>
    <w:rsid w:val="008F33E8"/>
    <w:rsid w:val="008F4022"/>
    <w:rsid w:val="008F4D64"/>
    <w:rsid w:val="008F4E3E"/>
    <w:rsid w:val="008F5954"/>
    <w:rsid w:val="00903829"/>
    <w:rsid w:val="00904B16"/>
    <w:rsid w:val="00905344"/>
    <w:rsid w:val="00906767"/>
    <w:rsid w:val="009074D9"/>
    <w:rsid w:val="00907A38"/>
    <w:rsid w:val="00912688"/>
    <w:rsid w:val="00913F23"/>
    <w:rsid w:val="0091422D"/>
    <w:rsid w:val="009147CE"/>
    <w:rsid w:val="00914BB2"/>
    <w:rsid w:val="00914BE8"/>
    <w:rsid w:val="00914E10"/>
    <w:rsid w:val="009156A2"/>
    <w:rsid w:val="00915D96"/>
    <w:rsid w:val="009162BB"/>
    <w:rsid w:val="009168B0"/>
    <w:rsid w:val="00924799"/>
    <w:rsid w:val="00925868"/>
    <w:rsid w:val="00925C01"/>
    <w:rsid w:val="009269CE"/>
    <w:rsid w:val="00927B36"/>
    <w:rsid w:val="00931828"/>
    <w:rsid w:val="009346B9"/>
    <w:rsid w:val="00936057"/>
    <w:rsid w:val="0093741F"/>
    <w:rsid w:val="00940151"/>
    <w:rsid w:val="00942062"/>
    <w:rsid w:val="009423BB"/>
    <w:rsid w:val="00942793"/>
    <w:rsid w:val="009428D0"/>
    <w:rsid w:val="0094340A"/>
    <w:rsid w:val="00944BCE"/>
    <w:rsid w:val="00944F55"/>
    <w:rsid w:val="00945701"/>
    <w:rsid w:val="00946592"/>
    <w:rsid w:val="00946EA5"/>
    <w:rsid w:val="009470FE"/>
    <w:rsid w:val="00950B04"/>
    <w:rsid w:val="00951D7C"/>
    <w:rsid w:val="009542FB"/>
    <w:rsid w:val="0095673F"/>
    <w:rsid w:val="00956FAD"/>
    <w:rsid w:val="00957416"/>
    <w:rsid w:val="009574AB"/>
    <w:rsid w:val="0096122F"/>
    <w:rsid w:val="00961BD0"/>
    <w:rsid w:val="00962809"/>
    <w:rsid w:val="00963552"/>
    <w:rsid w:val="00963A7C"/>
    <w:rsid w:val="00963C09"/>
    <w:rsid w:val="00964EE6"/>
    <w:rsid w:val="0096574C"/>
    <w:rsid w:val="00966FCD"/>
    <w:rsid w:val="00967D26"/>
    <w:rsid w:val="0097258C"/>
    <w:rsid w:val="00972CEB"/>
    <w:rsid w:val="00973DEC"/>
    <w:rsid w:val="0097421A"/>
    <w:rsid w:val="0097607B"/>
    <w:rsid w:val="009771FB"/>
    <w:rsid w:val="00977611"/>
    <w:rsid w:val="0098245F"/>
    <w:rsid w:val="009826CA"/>
    <w:rsid w:val="00984BCF"/>
    <w:rsid w:val="009917E9"/>
    <w:rsid w:val="00992C5F"/>
    <w:rsid w:val="009933DB"/>
    <w:rsid w:val="00994359"/>
    <w:rsid w:val="009A01B9"/>
    <w:rsid w:val="009A0EEC"/>
    <w:rsid w:val="009A189C"/>
    <w:rsid w:val="009A1BA9"/>
    <w:rsid w:val="009A2488"/>
    <w:rsid w:val="009A3F0A"/>
    <w:rsid w:val="009A726F"/>
    <w:rsid w:val="009B0B43"/>
    <w:rsid w:val="009B100F"/>
    <w:rsid w:val="009B2794"/>
    <w:rsid w:val="009B3385"/>
    <w:rsid w:val="009B385F"/>
    <w:rsid w:val="009B5D75"/>
    <w:rsid w:val="009B5F63"/>
    <w:rsid w:val="009B6125"/>
    <w:rsid w:val="009B62F5"/>
    <w:rsid w:val="009B63F8"/>
    <w:rsid w:val="009B65BF"/>
    <w:rsid w:val="009B6A9F"/>
    <w:rsid w:val="009B789D"/>
    <w:rsid w:val="009C0026"/>
    <w:rsid w:val="009C10DC"/>
    <w:rsid w:val="009C1CE5"/>
    <w:rsid w:val="009C211B"/>
    <w:rsid w:val="009C3D9E"/>
    <w:rsid w:val="009C415C"/>
    <w:rsid w:val="009C4326"/>
    <w:rsid w:val="009C4553"/>
    <w:rsid w:val="009C63B9"/>
    <w:rsid w:val="009D01B8"/>
    <w:rsid w:val="009D1A02"/>
    <w:rsid w:val="009D1C44"/>
    <w:rsid w:val="009D2AB4"/>
    <w:rsid w:val="009D31AB"/>
    <w:rsid w:val="009D43A4"/>
    <w:rsid w:val="009D5E3A"/>
    <w:rsid w:val="009D6096"/>
    <w:rsid w:val="009D701D"/>
    <w:rsid w:val="009D707C"/>
    <w:rsid w:val="009E0084"/>
    <w:rsid w:val="009E008F"/>
    <w:rsid w:val="009E0E5C"/>
    <w:rsid w:val="009E1482"/>
    <w:rsid w:val="009E32B1"/>
    <w:rsid w:val="009E3CB7"/>
    <w:rsid w:val="009E48BA"/>
    <w:rsid w:val="009E5BDF"/>
    <w:rsid w:val="009E7BEC"/>
    <w:rsid w:val="009F023E"/>
    <w:rsid w:val="009F4001"/>
    <w:rsid w:val="009F4BBB"/>
    <w:rsid w:val="009F5B76"/>
    <w:rsid w:val="009F61BF"/>
    <w:rsid w:val="009F6D16"/>
    <w:rsid w:val="00A003DE"/>
    <w:rsid w:val="00A01865"/>
    <w:rsid w:val="00A01D98"/>
    <w:rsid w:val="00A02A66"/>
    <w:rsid w:val="00A035CD"/>
    <w:rsid w:val="00A05C85"/>
    <w:rsid w:val="00A109A8"/>
    <w:rsid w:val="00A1152C"/>
    <w:rsid w:val="00A1194C"/>
    <w:rsid w:val="00A129B8"/>
    <w:rsid w:val="00A16784"/>
    <w:rsid w:val="00A201DD"/>
    <w:rsid w:val="00A2023B"/>
    <w:rsid w:val="00A2029F"/>
    <w:rsid w:val="00A2035B"/>
    <w:rsid w:val="00A222F9"/>
    <w:rsid w:val="00A239BD"/>
    <w:rsid w:val="00A239E0"/>
    <w:rsid w:val="00A25583"/>
    <w:rsid w:val="00A267B3"/>
    <w:rsid w:val="00A301A6"/>
    <w:rsid w:val="00A306D4"/>
    <w:rsid w:val="00A315E7"/>
    <w:rsid w:val="00A32357"/>
    <w:rsid w:val="00A328F9"/>
    <w:rsid w:val="00A369F1"/>
    <w:rsid w:val="00A37414"/>
    <w:rsid w:val="00A40234"/>
    <w:rsid w:val="00A42A8B"/>
    <w:rsid w:val="00A46597"/>
    <w:rsid w:val="00A46683"/>
    <w:rsid w:val="00A47015"/>
    <w:rsid w:val="00A47A55"/>
    <w:rsid w:val="00A50250"/>
    <w:rsid w:val="00A5062F"/>
    <w:rsid w:val="00A529AF"/>
    <w:rsid w:val="00A52FFF"/>
    <w:rsid w:val="00A53CF3"/>
    <w:rsid w:val="00A572DA"/>
    <w:rsid w:val="00A57608"/>
    <w:rsid w:val="00A57D74"/>
    <w:rsid w:val="00A601F7"/>
    <w:rsid w:val="00A61583"/>
    <w:rsid w:val="00A6455E"/>
    <w:rsid w:val="00A67069"/>
    <w:rsid w:val="00A715E8"/>
    <w:rsid w:val="00A717A0"/>
    <w:rsid w:val="00A74502"/>
    <w:rsid w:val="00A76DCA"/>
    <w:rsid w:val="00A77EDE"/>
    <w:rsid w:val="00A81BD0"/>
    <w:rsid w:val="00A826BB"/>
    <w:rsid w:val="00A82982"/>
    <w:rsid w:val="00A8636F"/>
    <w:rsid w:val="00A87A13"/>
    <w:rsid w:val="00A9069B"/>
    <w:rsid w:val="00A908D4"/>
    <w:rsid w:val="00A90AA8"/>
    <w:rsid w:val="00A9264E"/>
    <w:rsid w:val="00A94081"/>
    <w:rsid w:val="00A943A1"/>
    <w:rsid w:val="00A943BA"/>
    <w:rsid w:val="00A94612"/>
    <w:rsid w:val="00A958C6"/>
    <w:rsid w:val="00A97386"/>
    <w:rsid w:val="00AA0226"/>
    <w:rsid w:val="00AA0F73"/>
    <w:rsid w:val="00AA11E1"/>
    <w:rsid w:val="00AA1227"/>
    <w:rsid w:val="00AA2653"/>
    <w:rsid w:val="00AA3634"/>
    <w:rsid w:val="00AA40E2"/>
    <w:rsid w:val="00AA4238"/>
    <w:rsid w:val="00AA43A6"/>
    <w:rsid w:val="00AA58BB"/>
    <w:rsid w:val="00AA72E0"/>
    <w:rsid w:val="00AB348E"/>
    <w:rsid w:val="00AB5229"/>
    <w:rsid w:val="00AB58FE"/>
    <w:rsid w:val="00AB5ED3"/>
    <w:rsid w:val="00AB7765"/>
    <w:rsid w:val="00AC0E5F"/>
    <w:rsid w:val="00AC13C2"/>
    <w:rsid w:val="00AC142C"/>
    <w:rsid w:val="00AC148F"/>
    <w:rsid w:val="00AC2094"/>
    <w:rsid w:val="00AC3ED2"/>
    <w:rsid w:val="00AC4667"/>
    <w:rsid w:val="00AC496D"/>
    <w:rsid w:val="00AC51E6"/>
    <w:rsid w:val="00AC755F"/>
    <w:rsid w:val="00AD0C27"/>
    <w:rsid w:val="00AD28C6"/>
    <w:rsid w:val="00AD47B0"/>
    <w:rsid w:val="00AD51D7"/>
    <w:rsid w:val="00AD638D"/>
    <w:rsid w:val="00AD7595"/>
    <w:rsid w:val="00AE1610"/>
    <w:rsid w:val="00AE1752"/>
    <w:rsid w:val="00AE296C"/>
    <w:rsid w:val="00AE2B48"/>
    <w:rsid w:val="00AE49C9"/>
    <w:rsid w:val="00AE52AA"/>
    <w:rsid w:val="00AE56AF"/>
    <w:rsid w:val="00AF2807"/>
    <w:rsid w:val="00AF3A93"/>
    <w:rsid w:val="00AF54AD"/>
    <w:rsid w:val="00AF5B5B"/>
    <w:rsid w:val="00AF5E69"/>
    <w:rsid w:val="00AF69BC"/>
    <w:rsid w:val="00AF6FD4"/>
    <w:rsid w:val="00AF7926"/>
    <w:rsid w:val="00B009FC"/>
    <w:rsid w:val="00B0181F"/>
    <w:rsid w:val="00B0249E"/>
    <w:rsid w:val="00B02B9C"/>
    <w:rsid w:val="00B054BC"/>
    <w:rsid w:val="00B060CC"/>
    <w:rsid w:val="00B06863"/>
    <w:rsid w:val="00B06E8D"/>
    <w:rsid w:val="00B07A6F"/>
    <w:rsid w:val="00B07D82"/>
    <w:rsid w:val="00B103F7"/>
    <w:rsid w:val="00B1118D"/>
    <w:rsid w:val="00B111D1"/>
    <w:rsid w:val="00B13F6E"/>
    <w:rsid w:val="00B1444F"/>
    <w:rsid w:val="00B219E0"/>
    <w:rsid w:val="00B22144"/>
    <w:rsid w:val="00B24EC3"/>
    <w:rsid w:val="00B32B7B"/>
    <w:rsid w:val="00B32BCD"/>
    <w:rsid w:val="00B32F79"/>
    <w:rsid w:val="00B334ED"/>
    <w:rsid w:val="00B3520C"/>
    <w:rsid w:val="00B3660F"/>
    <w:rsid w:val="00B369F0"/>
    <w:rsid w:val="00B37F34"/>
    <w:rsid w:val="00B40C55"/>
    <w:rsid w:val="00B42628"/>
    <w:rsid w:val="00B4384C"/>
    <w:rsid w:val="00B44680"/>
    <w:rsid w:val="00B45B23"/>
    <w:rsid w:val="00B46CB9"/>
    <w:rsid w:val="00B50E42"/>
    <w:rsid w:val="00B5196E"/>
    <w:rsid w:val="00B51A46"/>
    <w:rsid w:val="00B51F8D"/>
    <w:rsid w:val="00B52778"/>
    <w:rsid w:val="00B543E3"/>
    <w:rsid w:val="00B54FE9"/>
    <w:rsid w:val="00B55E69"/>
    <w:rsid w:val="00B56A2A"/>
    <w:rsid w:val="00B56AB3"/>
    <w:rsid w:val="00B57941"/>
    <w:rsid w:val="00B57A00"/>
    <w:rsid w:val="00B60DC7"/>
    <w:rsid w:val="00B616C0"/>
    <w:rsid w:val="00B61A19"/>
    <w:rsid w:val="00B62BD0"/>
    <w:rsid w:val="00B63192"/>
    <w:rsid w:val="00B63E87"/>
    <w:rsid w:val="00B64E74"/>
    <w:rsid w:val="00B662AB"/>
    <w:rsid w:val="00B71F24"/>
    <w:rsid w:val="00B72312"/>
    <w:rsid w:val="00B738AE"/>
    <w:rsid w:val="00B73E6B"/>
    <w:rsid w:val="00B74EE7"/>
    <w:rsid w:val="00B75104"/>
    <w:rsid w:val="00B76910"/>
    <w:rsid w:val="00B8009F"/>
    <w:rsid w:val="00B80AC0"/>
    <w:rsid w:val="00B80D8C"/>
    <w:rsid w:val="00B814F1"/>
    <w:rsid w:val="00B820CF"/>
    <w:rsid w:val="00B82B46"/>
    <w:rsid w:val="00B834A4"/>
    <w:rsid w:val="00B83FF3"/>
    <w:rsid w:val="00B84BA1"/>
    <w:rsid w:val="00B85EB1"/>
    <w:rsid w:val="00B90A9B"/>
    <w:rsid w:val="00B911E3"/>
    <w:rsid w:val="00B91AAD"/>
    <w:rsid w:val="00B92301"/>
    <w:rsid w:val="00B927F8"/>
    <w:rsid w:val="00B93283"/>
    <w:rsid w:val="00B955F7"/>
    <w:rsid w:val="00B95FF2"/>
    <w:rsid w:val="00B96ADC"/>
    <w:rsid w:val="00B96C07"/>
    <w:rsid w:val="00B9751F"/>
    <w:rsid w:val="00B97A2A"/>
    <w:rsid w:val="00B97BC2"/>
    <w:rsid w:val="00BA0B6D"/>
    <w:rsid w:val="00BA0EC1"/>
    <w:rsid w:val="00BA1453"/>
    <w:rsid w:val="00BA2A6A"/>
    <w:rsid w:val="00BA4F38"/>
    <w:rsid w:val="00BA752F"/>
    <w:rsid w:val="00BB04D6"/>
    <w:rsid w:val="00BB0C1B"/>
    <w:rsid w:val="00BB158E"/>
    <w:rsid w:val="00BB1BDA"/>
    <w:rsid w:val="00BB1C41"/>
    <w:rsid w:val="00BB27D4"/>
    <w:rsid w:val="00BB3862"/>
    <w:rsid w:val="00BB555D"/>
    <w:rsid w:val="00BB57F1"/>
    <w:rsid w:val="00BC14F9"/>
    <w:rsid w:val="00BC18B6"/>
    <w:rsid w:val="00BC6A9F"/>
    <w:rsid w:val="00BC6E1A"/>
    <w:rsid w:val="00BD0F5A"/>
    <w:rsid w:val="00BD145E"/>
    <w:rsid w:val="00BD2C26"/>
    <w:rsid w:val="00BD2E82"/>
    <w:rsid w:val="00BD2FB6"/>
    <w:rsid w:val="00BD3562"/>
    <w:rsid w:val="00BD4E9E"/>
    <w:rsid w:val="00BD5628"/>
    <w:rsid w:val="00BD5E62"/>
    <w:rsid w:val="00BD606E"/>
    <w:rsid w:val="00BD79DC"/>
    <w:rsid w:val="00BD7A34"/>
    <w:rsid w:val="00BE1292"/>
    <w:rsid w:val="00BE2D85"/>
    <w:rsid w:val="00BE3421"/>
    <w:rsid w:val="00BE459F"/>
    <w:rsid w:val="00BE4C75"/>
    <w:rsid w:val="00BE4CEF"/>
    <w:rsid w:val="00BE5256"/>
    <w:rsid w:val="00BF0266"/>
    <w:rsid w:val="00BF0705"/>
    <w:rsid w:val="00BF2DB2"/>
    <w:rsid w:val="00BF2E97"/>
    <w:rsid w:val="00BF4D49"/>
    <w:rsid w:val="00BF55DE"/>
    <w:rsid w:val="00BF68FC"/>
    <w:rsid w:val="00C000F0"/>
    <w:rsid w:val="00C02812"/>
    <w:rsid w:val="00C02FE0"/>
    <w:rsid w:val="00C0311E"/>
    <w:rsid w:val="00C040A8"/>
    <w:rsid w:val="00C04A89"/>
    <w:rsid w:val="00C066C2"/>
    <w:rsid w:val="00C10062"/>
    <w:rsid w:val="00C12040"/>
    <w:rsid w:val="00C13F60"/>
    <w:rsid w:val="00C15108"/>
    <w:rsid w:val="00C17155"/>
    <w:rsid w:val="00C23AB3"/>
    <w:rsid w:val="00C23B2C"/>
    <w:rsid w:val="00C24768"/>
    <w:rsid w:val="00C274E2"/>
    <w:rsid w:val="00C31C7F"/>
    <w:rsid w:val="00C332B2"/>
    <w:rsid w:val="00C354CC"/>
    <w:rsid w:val="00C3711F"/>
    <w:rsid w:val="00C4004B"/>
    <w:rsid w:val="00C40741"/>
    <w:rsid w:val="00C412EC"/>
    <w:rsid w:val="00C41563"/>
    <w:rsid w:val="00C41823"/>
    <w:rsid w:val="00C42883"/>
    <w:rsid w:val="00C42A55"/>
    <w:rsid w:val="00C4346A"/>
    <w:rsid w:val="00C44658"/>
    <w:rsid w:val="00C4557F"/>
    <w:rsid w:val="00C474E4"/>
    <w:rsid w:val="00C47ACE"/>
    <w:rsid w:val="00C47D46"/>
    <w:rsid w:val="00C500D2"/>
    <w:rsid w:val="00C505CF"/>
    <w:rsid w:val="00C50B36"/>
    <w:rsid w:val="00C50BBA"/>
    <w:rsid w:val="00C52805"/>
    <w:rsid w:val="00C531DF"/>
    <w:rsid w:val="00C53E1A"/>
    <w:rsid w:val="00C5477D"/>
    <w:rsid w:val="00C54F30"/>
    <w:rsid w:val="00C56073"/>
    <w:rsid w:val="00C57AC5"/>
    <w:rsid w:val="00C605F4"/>
    <w:rsid w:val="00C609E6"/>
    <w:rsid w:val="00C631B5"/>
    <w:rsid w:val="00C64090"/>
    <w:rsid w:val="00C646F9"/>
    <w:rsid w:val="00C64D22"/>
    <w:rsid w:val="00C6532D"/>
    <w:rsid w:val="00C65D5E"/>
    <w:rsid w:val="00C677BB"/>
    <w:rsid w:val="00C703E9"/>
    <w:rsid w:val="00C71DA8"/>
    <w:rsid w:val="00C726E3"/>
    <w:rsid w:val="00C735D1"/>
    <w:rsid w:val="00C76552"/>
    <w:rsid w:val="00C778D6"/>
    <w:rsid w:val="00C818BD"/>
    <w:rsid w:val="00C81947"/>
    <w:rsid w:val="00C81C9B"/>
    <w:rsid w:val="00C85089"/>
    <w:rsid w:val="00C862D3"/>
    <w:rsid w:val="00C903CE"/>
    <w:rsid w:val="00C909CD"/>
    <w:rsid w:val="00C91325"/>
    <w:rsid w:val="00C930D8"/>
    <w:rsid w:val="00C943D6"/>
    <w:rsid w:val="00C94710"/>
    <w:rsid w:val="00C94B9A"/>
    <w:rsid w:val="00C9560A"/>
    <w:rsid w:val="00C95635"/>
    <w:rsid w:val="00C96455"/>
    <w:rsid w:val="00C97C14"/>
    <w:rsid w:val="00CA1B85"/>
    <w:rsid w:val="00CA1C7B"/>
    <w:rsid w:val="00CA506F"/>
    <w:rsid w:val="00CA596A"/>
    <w:rsid w:val="00CA71D9"/>
    <w:rsid w:val="00CA7F62"/>
    <w:rsid w:val="00CB19DC"/>
    <w:rsid w:val="00CB1AD5"/>
    <w:rsid w:val="00CB4C41"/>
    <w:rsid w:val="00CB5830"/>
    <w:rsid w:val="00CB60D6"/>
    <w:rsid w:val="00CB706C"/>
    <w:rsid w:val="00CB77F1"/>
    <w:rsid w:val="00CC1066"/>
    <w:rsid w:val="00CC22B6"/>
    <w:rsid w:val="00CC532E"/>
    <w:rsid w:val="00CC582E"/>
    <w:rsid w:val="00CD3080"/>
    <w:rsid w:val="00CD3B98"/>
    <w:rsid w:val="00CD50F3"/>
    <w:rsid w:val="00CD566A"/>
    <w:rsid w:val="00CD5F72"/>
    <w:rsid w:val="00CD625F"/>
    <w:rsid w:val="00CD651B"/>
    <w:rsid w:val="00CD6CE5"/>
    <w:rsid w:val="00CD6CF9"/>
    <w:rsid w:val="00CE1731"/>
    <w:rsid w:val="00CE2059"/>
    <w:rsid w:val="00CE244A"/>
    <w:rsid w:val="00CE38F9"/>
    <w:rsid w:val="00CE4F21"/>
    <w:rsid w:val="00CE65A6"/>
    <w:rsid w:val="00CE6D3D"/>
    <w:rsid w:val="00CE7F89"/>
    <w:rsid w:val="00CF0A00"/>
    <w:rsid w:val="00CF0A56"/>
    <w:rsid w:val="00CF0A77"/>
    <w:rsid w:val="00CF184D"/>
    <w:rsid w:val="00CF3FC5"/>
    <w:rsid w:val="00CF4A50"/>
    <w:rsid w:val="00CF4E41"/>
    <w:rsid w:val="00CF584D"/>
    <w:rsid w:val="00CF5AAB"/>
    <w:rsid w:val="00CF5CCE"/>
    <w:rsid w:val="00CF66E3"/>
    <w:rsid w:val="00CF728A"/>
    <w:rsid w:val="00CF73C5"/>
    <w:rsid w:val="00CF7A9D"/>
    <w:rsid w:val="00CF7B07"/>
    <w:rsid w:val="00D00971"/>
    <w:rsid w:val="00D00C9A"/>
    <w:rsid w:val="00D029E2"/>
    <w:rsid w:val="00D0359E"/>
    <w:rsid w:val="00D035B8"/>
    <w:rsid w:val="00D037AD"/>
    <w:rsid w:val="00D05441"/>
    <w:rsid w:val="00D05E73"/>
    <w:rsid w:val="00D06A00"/>
    <w:rsid w:val="00D11B76"/>
    <w:rsid w:val="00D136FB"/>
    <w:rsid w:val="00D144AB"/>
    <w:rsid w:val="00D14F1D"/>
    <w:rsid w:val="00D15350"/>
    <w:rsid w:val="00D20C4D"/>
    <w:rsid w:val="00D22967"/>
    <w:rsid w:val="00D23900"/>
    <w:rsid w:val="00D23D53"/>
    <w:rsid w:val="00D2591C"/>
    <w:rsid w:val="00D25C3B"/>
    <w:rsid w:val="00D25E29"/>
    <w:rsid w:val="00D261C7"/>
    <w:rsid w:val="00D27708"/>
    <w:rsid w:val="00D304A4"/>
    <w:rsid w:val="00D3134E"/>
    <w:rsid w:val="00D3216F"/>
    <w:rsid w:val="00D341DF"/>
    <w:rsid w:val="00D35F13"/>
    <w:rsid w:val="00D416E6"/>
    <w:rsid w:val="00D41F67"/>
    <w:rsid w:val="00D42B21"/>
    <w:rsid w:val="00D46F60"/>
    <w:rsid w:val="00D4753C"/>
    <w:rsid w:val="00D47B4E"/>
    <w:rsid w:val="00D50D6A"/>
    <w:rsid w:val="00D51BBA"/>
    <w:rsid w:val="00D51F50"/>
    <w:rsid w:val="00D524DB"/>
    <w:rsid w:val="00D53314"/>
    <w:rsid w:val="00D5342E"/>
    <w:rsid w:val="00D5348B"/>
    <w:rsid w:val="00D5355B"/>
    <w:rsid w:val="00D54406"/>
    <w:rsid w:val="00D55264"/>
    <w:rsid w:val="00D57220"/>
    <w:rsid w:val="00D574BD"/>
    <w:rsid w:val="00D613A8"/>
    <w:rsid w:val="00D62396"/>
    <w:rsid w:val="00D649FF"/>
    <w:rsid w:val="00D65097"/>
    <w:rsid w:val="00D65CFC"/>
    <w:rsid w:val="00D66B94"/>
    <w:rsid w:val="00D70AEE"/>
    <w:rsid w:val="00D70BB8"/>
    <w:rsid w:val="00D71291"/>
    <w:rsid w:val="00D71D3F"/>
    <w:rsid w:val="00D741D4"/>
    <w:rsid w:val="00D750C6"/>
    <w:rsid w:val="00D77304"/>
    <w:rsid w:val="00D80BFA"/>
    <w:rsid w:val="00D8120C"/>
    <w:rsid w:val="00D81E26"/>
    <w:rsid w:val="00D82A21"/>
    <w:rsid w:val="00D835B6"/>
    <w:rsid w:val="00D84296"/>
    <w:rsid w:val="00D84922"/>
    <w:rsid w:val="00D84E46"/>
    <w:rsid w:val="00D8681C"/>
    <w:rsid w:val="00D87C69"/>
    <w:rsid w:val="00D87D38"/>
    <w:rsid w:val="00D87FE1"/>
    <w:rsid w:val="00D90BB6"/>
    <w:rsid w:val="00D9150E"/>
    <w:rsid w:val="00D915E8"/>
    <w:rsid w:val="00D92DD2"/>
    <w:rsid w:val="00D935AD"/>
    <w:rsid w:val="00D96810"/>
    <w:rsid w:val="00DA012B"/>
    <w:rsid w:val="00DA0A6C"/>
    <w:rsid w:val="00DA0C37"/>
    <w:rsid w:val="00DA0FA2"/>
    <w:rsid w:val="00DA2432"/>
    <w:rsid w:val="00DA6AC4"/>
    <w:rsid w:val="00DA6F71"/>
    <w:rsid w:val="00DB2D37"/>
    <w:rsid w:val="00DB308B"/>
    <w:rsid w:val="00DB5063"/>
    <w:rsid w:val="00DB567D"/>
    <w:rsid w:val="00DB5783"/>
    <w:rsid w:val="00DB6822"/>
    <w:rsid w:val="00DB6A34"/>
    <w:rsid w:val="00DC04F7"/>
    <w:rsid w:val="00DC0C1D"/>
    <w:rsid w:val="00DC0C26"/>
    <w:rsid w:val="00DC1FDE"/>
    <w:rsid w:val="00DC24B2"/>
    <w:rsid w:val="00DC2782"/>
    <w:rsid w:val="00DC2AE4"/>
    <w:rsid w:val="00DC2EC9"/>
    <w:rsid w:val="00DC37FF"/>
    <w:rsid w:val="00DC3EF0"/>
    <w:rsid w:val="00DC484B"/>
    <w:rsid w:val="00DC6460"/>
    <w:rsid w:val="00DC67B2"/>
    <w:rsid w:val="00DC68D1"/>
    <w:rsid w:val="00DC6A31"/>
    <w:rsid w:val="00DC7996"/>
    <w:rsid w:val="00DD08A7"/>
    <w:rsid w:val="00DD0AB0"/>
    <w:rsid w:val="00DD10D3"/>
    <w:rsid w:val="00DD27DD"/>
    <w:rsid w:val="00DD2F74"/>
    <w:rsid w:val="00DD3002"/>
    <w:rsid w:val="00DD3A30"/>
    <w:rsid w:val="00DD5AE7"/>
    <w:rsid w:val="00DD5B24"/>
    <w:rsid w:val="00DD5DBD"/>
    <w:rsid w:val="00DD6CC6"/>
    <w:rsid w:val="00DD7F8A"/>
    <w:rsid w:val="00DE2E38"/>
    <w:rsid w:val="00DE2E8E"/>
    <w:rsid w:val="00DE3417"/>
    <w:rsid w:val="00DE56B6"/>
    <w:rsid w:val="00DE5CAF"/>
    <w:rsid w:val="00DE6653"/>
    <w:rsid w:val="00DF1B6A"/>
    <w:rsid w:val="00DF1BFB"/>
    <w:rsid w:val="00DF3C4B"/>
    <w:rsid w:val="00DF6D4A"/>
    <w:rsid w:val="00DF790A"/>
    <w:rsid w:val="00DF7D59"/>
    <w:rsid w:val="00E01788"/>
    <w:rsid w:val="00E01E7F"/>
    <w:rsid w:val="00E0244F"/>
    <w:rsid w:val="00E028A1"/>
    <w:rsid w:val="00E0304B"/>
    <w:rsid w:val="00E05F7A"/>
    <w:rsid w:val="00E06769"/>
    <w:rsid w:val="00E07390"/>
    <w:rsid w:val="00E12AFD"/>
    <w:rsid w:val="00E12F35"/>
    <w:rsid w:val="00E147F3"/>
    <w:rsid w:val="00E14A42"/>
    <w:rsid w:val="00E16D01"/>
    <w:rsid w:val="00E21A8E"/>
    <w:rsid w:val="00E23636"/>
    <w:rsid w:val="00E236A6"/>
    <w:rsid w:val="00E23C4D"/>
    <w:rsid w:val="00E24525"/>
    <w:rsid w:val="00E2488E"/>
    <w:rsid w:val="00E24A71"/>
    <w:rsid w:val="00E268B2"/>
    <w:rsid w:val="00E271AD"/>
    <w:rsid w:val="00E27DD7"/>
    <w:rsid w:val="00E31199"/>
    <w:rsid w:val="00E311F2"/>
    <w:rsid w:val="00E31CD2"/>
    <w:rsid w:val="00E329D4"/>
    <w:rsid w:val="00E338D3"/>
    <w:rsid w:val="00E348E5"/>
    <w:rsid w:val="00E34FEF"/>
    <w:rsid w:val="00E35E91"/>
    <w:rsid w:val="00E35F3A"/>
    <w:rsid w:val="00E360B4"/>
    <w:rsid w:val="00E374F0"/>
    <w:rsid w:val="00E3754D"/>
    <w:rsid w:val="00E37C10"/>
    <w:rsid w:val="00E37CD9"/>
    <w:rsid w:val="00E402D3"/>
    <w:rsid w:val="00E40698"/>
    <w:rsid w:val="00E40F44"/>
    <w:rsid w:val="00E4107C"/>
    <w:rsid w:val="00E44E27"/>
    <w:rsid w:val="00E45059"/>
    <w:rsid w:val="00E452ED"/>
    <w:rsid w:val="00E45ADE"/>
    <w:rsid w:val="00E502CF"/>
    <w:rsid w:val="00E51E76"/>
    <w:rsid w:val="00E52C5E"/>
    <w:rsid w:val="00E55ABF"/>
    <w:rsid w:val="00E60746"/>
    <w:rsid w:val="00E60815"/>
    <w:rsid w:val="00E61655"/>
    <w:rsid w:val="00E626ED"/>
    <w:rsid w:val="00E628DE"/>
    <w:rsid w:val="00E631C1"/>
    <w:rsid w:val="00E63575"/>
    <w:rsid w:val="00E64BE2"/>
    <w:rsid w:val="00E65957"/>
    <w:rsid w:val="00E6656C"/>
    <w:rsid w:val="00E674AD"/>
    <w:rsid w:val="00E675B1"/>
    <w:rsid w:val="00E67D2F"/>
    <w:rsid w:val="00E710D3"/>
    <w:rsid w:val="00E71AEE"/>
    <w:rsid w:val="00E77410"/>
    <w:rsid w:val="00E77C63"/>
    <w:rsid w:val="00E77D49"/>
    <w:rsid w:val="00E77E01"/>
    <w:rsid w:val="00E81237"/>
    <w:rsid w:val="00E823A4"/>
    <w:rsid w:val="00E8419D"/>
    <w:rsid w:val="00E844BD"/>
    <w:rsid w:val="00E84650"/>
    <w:rsid w:val="00E92A59"/>
    <w:rsid w:val="00E96C2C"/>
    <w:rsid w:val="00EA0416"/>
    <w:rsid w:val="00EA090F"/>
    <w:rsid w:val="00EA19E9"/>
    <w:rsid w:val="00EA4011"/>
    <w:rsid w:val="00EA4D7E"/>
    <w:rsid w:val="00EA520A"/>
    <w:rsid w:val="00EA7A70"/>
    <w:rsid w:val="00EB15A4"/>
    <w:rsid w:val="00EB198C"/>
    <w:rsid w:val="00EB5142"/>
    <w:rsid w:val="00EB5AA9"/>
    <w:rsid w:val="00EB665A"/>
    <w:rsid w:val="00EB7277"/>
    <w:rsid w:val="00EB780A"/>
    <w:rsid w:val="00EC0D7E"/>
    <w:rsid w:val="00EC33A3"/>
    <w:rsid w:val="00EC392A"/>
    <w:rsid w:val="00EC3CE2"/>
    <w:rsid w:val="00EC3D60"/>
    <w:rsid w:val="00EC4855"/>
    <w:rsid w:val="00EC569B"/>
    <w:rsid w:val="00EC6A81"/>
    <w:rsid w:val="00EC7C92"/>
    <w:rsid w:val="00ED160D"/>
    <w:rsid w:val="00ED2970"/>
    <w:rsid w:val="00ED3A8B"/>
    <w:rsid w:val="00ED424F"/>
    <w:rsid w:val="00ED73B8"/>
    <w:rsid w:val="00ED7D37"/>
    <w:rsid w:val="00EE154F"/>
    <w:rsid w:val="00EE4AF9"/>
    <w:rsid w:val="00EE4E10"/>
    <w:rsid w:val="00EE60C8"/>
    <w:rsid w:val="00EE7AAC"/>
    <w:rsid w:val="00EE7E03"/>
    <w:rsid w:val="00EE7EFC"/>
    <w:rsid w:val="00EF4BDC"/>
    <w:rsid w:val="00EF7B12"/>
    <w:rsid w:val="00F005DC"/>
    <w:rsid w:val="00F0285C"/>
    <w:rsid w:val="00F02C0D"/>
    <w:rsid w:val="00F02ED7"/>
    <w:rsid w:val="00F07820"/>
    <w:rsid w:val="00F07B80"/>
    <w:rsid w:val="00F122E5"/>
    <w:rsid w:val="00F1288E"/>
    <w:rsid w:val="00F137E8"/>
    <w:rsid w:val="00F17613"/>
    <w:rsid w:val="00F17B6B"/>
    <w:rsid w:val="00F2114E"/>
    <w:rsid w:val="00F23556"/>
    <w:rsid w:val="00F2676E"/>
    <w:rsid w:val="00F26FE0"/>
    <w:rsid w:val="00F277CA"/>
    <w:rsid w:val="00F27C0F"/>
    <w:rsid w:val="00F32987"/>
    <w:rsid w:val="00F33E51"/>
    <w:rsid w:val="00F360A1"/>
    <w:rsid w:val="00F373C4"/>
    <w:rsid w:val="00F415E5"/>
    <w:rsid w:val="00F41DF4"/>
    <w:rsid w:val="00F4319A"/>
    <w:rsid w:val="00F44187"/>
    <w:rsid w:val="00F44C45"/>
    <w:rsid w:val="00F44EA0"/>
    <w:rsid w:val="00F45874"/>
    <w:rsid w:val="00F463AA"/>
    <w:rsid w:val="00F50501"/>
    <w:rsid w:val="00F5113E"/>
    <w:rsid w:val="00F51C63"/>
    <w:rsid w:val="00F5250E"/>
    <w:rsid w:val="00F52CAB"/>
    <w:rsid w:val="00F55788"/>
    <w:rsid w:val="00F55AB4"/>
    <w:rsid w:val="00F5617E"/>
    <w:rsid w:val="00F56711"/>
    <w:rsid w:val="00F56DD4"/>
    <w:rsid w:val="00F57A57"/>
    <w:rsid w:val="00F61A59"/>
    <w:rsid w:val="00F62029"/>
    <w:rsid w:val="00F6234E"/>
    <w:rsid w:val="00F635F9"/>
    <w:rsid w:val="00F65731"/>
    <w:rsid w:val="00F659C9"/>
    <w:rsid w:val="00F65DD4"/>
    <w:rsid w:val="00F70ACE"/>
    <w:rsid w:val="00F71A7A"/>
    <w:rsid w:val="00F72232"/>
    <w:rsid w:val="00F74079"/>
    <w:rsid w:val="00F7660C"/>
    <w:rsid w:val="00F77861"/>
    <w:rsid w:val="00F77B91"/>
    <w:rsid w:val="00F804C2"/>
    <w:rsid w:val="00F80590"/>
    <w:rsid w:val="00F805BC"/>
    <w:rsid w:val="00F808B4"/>
    <w:rsid w:val="00F846E4"/>
    <w:rsid w:val="00F8609B"/>
    <w:rsid w:val="00F8665D"/>
    <w:rsid w:val="00F87CAA"/>
    <w:rsid w:val="00F87EAF"/>
    <w:rsid w:val="00F90A57"/>
    <w:rsid w:val="00F94CC1"/>
    <w:rsid w:val="00FA04B4"/>
    <w:rsid w:val="00FA0619"/>
    <w:rsid w:val="00FA1F89"/>
    <w:rsid w:val="00FA237D"/>
    <w:rsid w:val="00FA2789"/>
    <w:rsid w:val="00FA2842"/>
    <w:rsid w:val="00FA2955"/>
    <w:rsid w:val="00FA2E4A"/>
    <w:rsid w:val="00FA3109"/>
    <w:rsid w:val="00FA60A2"/>
    <w:rsid w:val="00FB2009"/>
    <w:rsid w:val="00FB37AF"/>
    <w:rsid w:val="00FB3E76"/>
    <w:rsid w:val="00FB6F24"/>
    <w:rsid w:val="00FB7952"/>
    <w:rsid w:val="00FC12C4"/>
    <w:rsid w:val="00FC3A29"/>
    <w:rsid w:val="00FC3FC1"/>
    <w:rsid w:val="00FC52D2"/>
    <w:rsid w:val="00FC732C"/>
    <w:rsid w:val="00FD11F9"/>
    <w:rsid w:val="00FD1D56"/>
    <w:rsid w:val="00FD2138"/>
    <w:rsid w:val="00FD21B1"/>
    <w:rsid w:val="00FD3492"/>
    <w:rsid w:val="00FD3C86"/>
    <w:rsid w:val="00FD413D"/>
    <w:rsid w:val="00FD479F"/>
    <w:rsid w:val="00FD4BD2"/>
    <w:rsid w:val="00FD7D1E"/>
    <w:rsid w:val="00FE031A"/>
    <w:rsid w:val="00FE042A"/>
    <w:rsid w:val="00FE04CD"/>
    <w:rsid w:val="00FE1325"/>
    <w:rsid w:val="00FE1B8E"/>
    <w:rsid w:val="00FE2739"/>
    <w:rsid w:val="00FE281A"/>
    <w:rsid w:val="00FE6298"/>
    <w:rsid w:val="00FF06E7"/>
    <w:rsid w:val="00FF0E56"/>
    <w:rsid w:val="00FF1689"/>
    <w:rsid w:val="00FF1CF4"/>
    <w:rsid w:val="00FF3B76"/>
    <w:rsid w:val="00FF703A"/>
    <w:rsid w:val="00FF78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783"/>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2C57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2C5783"/>
    <w:rPr>
      <w:rFonts w:cs="Times New Roman"/>
      <w:sz w:val="18"/>
      <w:szCs w:val="18"/>
    </w:rPr>
  </w:style>
  <w:style w:type="paragraph" w:styleId="a4">
    <w:name w:val="footer"/>
    <w:basedOn w:val="a"/>
    <w:link w:val="Char0"/>
    <w:uiPriority w:val="99"/>
    <w:rsid w:val="002C578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2C5783"/>
    <w:rPr>
      <w:rFonts w:cs="Times New Roman"/>
      <w:sz w:val="18"/>
      <w:szCs w:val="18"/>
    </w:rPr>
  </w:style>
  <w:style w:type="character" w:styleId="a5">
    <w:name w:val="page number"/>
    <w:basedOn w:val="a0"/>
    <w:uiPriority w:val="99"/>
    <w:rsid w:val="002C5783"/>
    <w:rPr>
      <w:rFonts w:cs="Times New Roman"/>
    </w:rPr>
  </w:style>
  <w:style w:type="character" w:customStyle="1" w:styleId="apple-converted-space">
    <w:name w:val="apple-converted-space"/>
    <w:uiPriority w:val="99"/>
    <w:rsid w:val="00317EB1"/>
  </w:style>
  <w:style w:type="paragraph" w:customStyle="1" w:styleId="2">
    <w:name w:val="列出段落2"/>
    <w:basedOn w:val="a"/>
    <w:uiPriority w:val="99"/>
    <w:rsid w:val="00014AD0"/>
    <w:pPr>
      <w:ind w:firstLineChars="200" w:firstLine="420"/>
    </w:pPr>
    <w:rPr>
      <w:rFonts w:ascii="Calibri" w:eastAsia="宋体" w:hAnsi="Calibri"/>
      <w:sz w:val="21"/>
      <w:szCs w:val="22"/>
    </w:rPr>
  </w:style>
  <w:style w:type="character" w:styleId="a6">
    <w:name w:val="Hyperlink"/>
    <w:basedOn w:val="a0"/>
    <w:uiPriority w:val="99"/>
    <w:rsid w:val="000A6235"/>
    <w:rPr>
      <w:rFonts w:cs="Times New Roman"/>
      <w:color w:val="0000FF"/>
      <w:u w:val="single"/>
    </w:rPr>
  </w:style>
  <w:style w:type="table" w:styleId="a7">
    <w:name w:val="Table Grid"/>
    <w:basedOn w:val="a1"/>
    <w:uiPriority w:val="99"/>
    <w:rsid w:val="001E5DFE"/>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rsid w:val="00CF7A9D"/>
    <w:pPr>
      <w:widowControl/>
      <w:spacing w:before="100" w:beforeAutospacing="1" w:after="100" w:afterAutospacing="1"/>
      <w:jc w:val="left"/>
    </w:pPr>
    <w:rPr>
      <w:rFonts w:ascii="宋体" w:eastAsia="宋体" w:hAnsi="宋体" w:cs="宋体"/>
      <w:kern w:val="0"/>
      <w:sz w:val="24"/>
    </w:rPr>
  </w:style>
  <w:style w:type="paragraph" w:customStyle="1" w:styleId="1">
    <w:name w:val="列出段落1"/>
    <w:basedOn w:val="a"/>
    <w:uiPriority w:val="99"/>
    <w:rsid w:val="00CF7A9D"/>
    <w:pPr>
      <w:autoSpaceDE w:val="0"/>
      <w:autoSpaceDN w:val="0"/>
      <w:adjustRightInd w:val="0"/>
      <w:ind w:firstLineChars="200" w:firstLine="420"/>
    </w:pPr>
    <w:rPr>
      <w:rFonts w:eastAsia="宋体"/>
      <w:kern w:val="0"/>
      <w:sz w:val="21"/>
      <w:szCs w:val="21"/>
    </w:rPr>
  </w:style>
  <w:style w:type="paragraph" w:styleId="a9">
    <w:name w:val="List Paragraph"/>
    <w:basedOn w:val="a"/>
    <w:uiPriority w:val="99"/>
    <w:qFormat/>
    <w:rsid w:val="00CF7A9D"/>
    <w:pPr>
      <w:ind w:firstLineChars="200" w:firstLine="420"/>
    </w:pPr>
    <w:rPr>
      <w:rFonts w:ascii="Calibri" w:eastAsia="宋体" w:hAnsi="Calibri"/>
      <w:sz w:val="21"/>
      <w:szCs w:val="22"/>
    </w:rPr>
  </w:style>
  <w:style w:type="paragraph" w:styleId="aa">
    <w:name w:val="Balloon Text"/>
    <w:basedOn w:val="a"/>
    <w:link w:val="Char1"/>
    <w:uiPriority w:val="99"/>
    <w:semiHidden/>
    <w:rsid w:val="00B61A19"/>
    <w:rPr>
      <w:sz w:val="18"/>
      <w:szCs w:val="18"/>
    </w:rPr>
  </w:style>
  <w:style w:type="character" w:customStyle="1" w:styleId="Char1">
    <w:name w:val="批注框文本 Char"/>
    <w:basedOn w:val="a0"/>
    <w:link w:val="aa"/>
    <w:uiPriority w:val="99"/>
    <w:semiHidden/>
    <w:locked/>
    <w:rsid w:val="00C605F4"/>
    <w:rPr>
      <w:rFonts w:ascii="Times New Roman" w:eastAsia="仿宋_GB2312" w:hAnsi="Times New Roman" w:cs="Times New Roman"/>
      <w:sz w:val="2"/>
    </w:rPr>
  </w:style>
  <w:style w:type="paragraph" w:customStyle="1" w:styleId="p0">
    <w:name w:val="p0"/>
    <w:basedOn w:val="a"/>
    <w:uiPriority w:val="99"/>
    <w:rsid w:val="009D5E3A"/>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99"/>
    <w:qFormat/>
    <w:locked/>
    <w:rsid w:val="00CF66E3"/>
    <w:rPr>
      <w:rFonts w:cs="Times New Roman"/>
      <w:b/>
      <w:bCs/>
    </w:rPr>
  </w:style>
  <w:style w:type="paragraph" w:styleId="ac">
    <w:name w:val="Body Text Indent"/>
    <w:basedOn w:val="a"/>
    <w:link w:val="Char2"/>
    <w:uiPriority w:val="99"/>
    <w:rsid w:val="008A0708"/>
    <w:pPr>
      <w:spacing w:after="120"/>
      <w:ind w:leftChars="200" w:left="420"/>
    </w:pPr>
  </w:style>
  <w:style w:type="character" w:customStyle="1" w:styleId="Char2">
    <w:name w:val="正文文本缩进 Char"/>
    <w:basedOn w:val="a0"/>
    <w:link w:val="ac"/>
    <w:uiPriority w:val="99"/>
    <w:semiHidden/>
    <w:locked/>
    <w:rsid w:val="009B5D75"/>
    <w:rPr>
      <w:rFonts w:ascii="Times New Roman" w:eastAsia="仿宋_GB2312" w:hAnsi="Times New Roman" w:cs="Times New Roman"/>
      <w:sz w:val="24"/>
      <w:szCs w:val="24"/>
    </w:rPr>
  </w:style>
  <w:style w:type="paragraph" w:customStyle="1" w:styleId="Style5">
    <w:name w:val="_Style 5"/>
    <w:basedOn w:val="a"/>
    <w:uiPriority w:val="99"/>
    <w:rsid w:val="00650D6D"/>
    <w:pPr>
      <w:widowControl/>
      <w:spacing w:after="160" w:line="240" w:lineRule="exact"/>
      <w:jc w:val="left"/>
    </w:pPr>
    <w:rPr>
      <w:rFonts w:eastAsia="宋体"/>
      <w:sz w:val="21"/>
      <w:szCs w:val="20"/>
    </w:rPr>
  </w:style>
  <w:style w:type="paragraph" w:customStyle="1" w:styleId="3">
    <w:name w:val="列出段落3"/>
    <w:basedOn w:val="a"/>
    <w:uiPriority w:val="99"/>
    <w:rsid w:val="00E77E01"/>
    <w:pPr>
      <w:ind w:firstLineChars="200" w:firstLine="420"/>
    </w:pPr>
    <w:rPr>
      <w:rFonts w:ascii="Calibri" w:eastAsia="宋体" w:hAnsi="Calibri"/>
      <w:sz w:val="21"/>
      <w:szCs w:val="22"/>
    </w:rPr>
  </w:style>
  <w:style w:type="paragraph" w:styleId="ad">
    <w:name w:val="Date"/>
    <w:basedOn w:val="a"/>
    <w:next w:val="a"/>
    <w:link w:val="Char3"/>
    <w:uiPriority w:val="99"/>
    <w:semiHidden/>
    <w:unhideWhenUsed/>
    <w:rsid w:val="00312E60"/>
    <w:pPr>
      <w:ind w:leftChars="2500" w:left="100"/>
    </w:pPr>
  </w:style>
  <w:style w:type="character" w:customStyle="1" w:styleId="Char3">
    <w:name w:val="日期 Char"/>
    <w:basedOn w:val="a0"/>
    <w:link w:val="ad"/>
    <w:uiPriority w:val="99"/>
    <w:semiHidden/>
    <w:rsid w:val="00312E60"/>
    <w:rPr>
      <w:rFonts w:ascii="Times New Roman" w:eastAsia="仿宋_GB2312" w:hAnsi="Times New Roman"/>
      <w:kern w:val="2"/>
      <w:sz w:val="3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29509.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ero.nuaa.edu.cn/szdw_view.asp?id=321" TargetMode="External"/><Relationship Id="rId4" Type="http://schemas.openxmlformats.org/officeDocument/2006/relationships/settings" Target="settings.xml"/><Relationship Id="rId9" Type="http://schemas.openxmlformats.org/officeDocument/2006/relationships/hyperlink" Target="http://baike.baidu.com/view/5704024.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155C94-4FB5-40AC-BC82-C9873C56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30</Pages>
  <Words>4347</Words>
  <Characters>24784</Characters>
  <Application>Microsoft Office Word</Application>
  <DocSecurity>0</DocSecurity>
  <Lines>206</Lines>
  <Paragraphs>58</Paragraphs>
  <ScaleCrop>false</ScaleCrop>
  <Company>Lenovo</Company>
  <LinksUpToDate>false</LinksUpToDate>
  <CharactersWithSpaces>29073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关于2017年春季学期领导干部高校专题培训</dc:title>
  <dc:subject/>
  <dc:creator>lenovo</dc:creator>
  <cp:keywords/>
  <dc:description/>
  <cp:lastModifiedBy>Administrator</cp:lastModifiedBy>
  <cp:revision>33</cp:revision>
  <cp:lastPrinted>2019-04-01T06:06:00Z</cp:lastPrinted>
  <dcterms:created xsi:type="dcterms:W3CDTF">2019-03-22T10:53:00Z</dcterms:created>
  <dcterms:modified xsi:type="dcterms:W3CDTF">2019-04-01T06:26:00Z</dcterms:modified>
</cp:coreProperties>
</file>