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南京晓庄学院新生党员档案材料清单</w:t>
      </w:r>
    </w:p>
    <w:p>
      <w:pPr>
        <w:spacing w:before="312" w:beforeLines="100"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1.入党申请书</w:t>
      </w:r>
    </w:p>
    <w:p>
      <w:pPr>
        <w:spacing w:before="312" w:beforeLines="100"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2.谈心谈话材料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3.团组织推优材料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4.入党积极分子培养考察材料（</w:t>
      </w:r>
      <w:r>
        <w:rPr>
          <w:rFonts w:hint="eastAsia" w:ascii="仿宋_GB2312" w:hAnsi="仿宋_GB2312" w:eastAsia="仿宋_GB2312" w:cs="仿宋_GB2312"/>
          <w:sz w:val="28"/>
          <w:szCs w:val="28"/>
        </w:rPr>
        <w:t>含思想汇报）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5.入党积极分子培训材料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6.确定发展对象相关材料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7.发展对象培训材料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8.政审材料</w:t>
      </w:r>
    </w:p>
    <w:p>
      <w:pPr>
        <w:spacing w:after="240"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9.征求意见材料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10.入党志愿书</w:t>
      </w:r>
      <w:r>
        <w:rPr>
          <w:rFonts w:hint="eastAsia" w:ascii="仿宋_GB2312" w:hAnsi="仿宋_GB2312" w:eastAsia="仿宋_GB2312" w:cs="仿宋_GB2312"/>
          <w:sz w:val="28"/>
          <w:szCs w:val="28"/>
        </w:rPr>
        <w:t>（须核查是否为彩色原件、是否带有编号，入党志愿书中是否存在缺项、涂改和漏填、错填等问题）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11.预备党员</w:t>
      </w:r>
      <w:r>
        <w:rPr>
          <w:rFonts w:hint="eastAsia" w:ascii="仿宋_GB2312" w:hAnsi="仿宋_GB2312" w:eastAsia="仿宋_GB2312" w:cs="仿宋_GB2312"/>
          <w:sz w:val="28"/>
          <w:szCs w:val="28"/>
        </w:rPr>
        <w:t>考察表</w:t>
      </w:r>
    </w:p>
    <w:p>
      <w:pPr>
        <w:spacing w:after="240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12.转正申请书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6"/>
    <w:rsid w:val="000406A4"/>
    <w:rsid w:val="00073AD6"/>
    <w:rsid w:val="00111ED0"/>
    <w:rsid w:val="00141F3C"/>
    <w:rsid w:val="001E20FF"/>
    <w:rsid w:val="00255487"/>
    <w:rsid w:val="002C79D4"/>
    <w:rsid w:val="003202E3"/>
    <w:rsid w:val="00334676"/>
    <w:rsid w:val="00335FB5"/>
    <w:rsid w:val="004C75CD"/>
    <w:rsid w:val="00646227"/>
    <w:rsid w:val="006B0D12"/>
    <w:rsid w:val="006E4F9F"/>
    <w:rsid w:val="00776016"/>
    <w:rsid w:val="007C2118"/>
    <w:rsid w:val="00845F72"/>
    <w:rsid w:val="00CB53FD"/>
    <w:rsid w:val="00D419B3"/>
    <w:rsid w:val="00E57D49"/>
    <w:rsid w:val="00FC084A"/>
    <w:rsid w:val="00FF3043"/>
    <w:rsid w:val="00FF6ADA"/>
    <w:rsid w:val="105B454C"/>
    <w:rsid w:val="14802B71"/>
    <w:rsid w:val="33486495"/>
    <w:rsid w:val="41951705"/>
    <w:rsid w:val="47C51604"/>
    <w:rsid w:val="48875CDB"/>
    <w:rsid w:val="5A7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1060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</dc:creator>
  <cp:lastModifiedBy>ZDM</cp:lastModifiedBy>
  <cp:lastPrinted>2020-09-11T02:50:00Z</cp:lastPrinted>
  <dcterms:modified xsi:type="dcterms:W3CDTF">2023-09-13T05:44:54Z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ACD0E1EBC27C4E53A9918BD8226ED17D_13</vt:lpwstr>
  </property>
</Properties>
</file>